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B1" w:rsidRDefault="000955B1"/>
    <w:p w:rsidR="00462A84" w:rsidRPr="00462A84" w:rsidRDefault="00462A84" w:rsidP="00462A84"/>
    <w:p w:rsidR="00462A84" w:rsidRPr="00462A84" w:rsidRDefault="00462A84" w:rsidP="00462A84"/>
    <w:p w:rsidR="00462A84" w:rsidRPr="00462A84" w:rsidRDefault="00462A84" w:rsidP="00462A84"/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462A84">
        <w:rPr>
          <w:rFonts w:ascii="Calibri" w:eastAsia="Times New Roman" w:hAnsi="Calibri" w:cs="Times New Roman"/>
          <w:bCs/>
          <w:lang w:eastAsia="pl-PL"/>
        </w:rPr>
        <w:t>na dostawę: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462A84">
        <w:rPr>
          <w:rFonts w:ascii="Calibri" w:eastAsia="Times New Roman" w:hAnsi="Calibri" w:cs="Times New Roman"/>
          <w:b/>
          <w:sz w:val="24"/>
          <w:szCs w:val="24"/>
          <w:lang w:eastAsia="pl-PL"/>
        </w:rPr>
        <w:t>wyposażenia technicznego wraz z częściami zamiennymi do laboratorium instalacji doświadczalnej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462A84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462A84" w:rsidRPr="00462A84" w:rsidRDefault="00462A84" w:rsidP="00462A8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462A84" w:rsidRPr="00462A84" w:rsidRDefault="00462A84" w:rsidP="00462A8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załącznik nr 1.</w:t>
      </w:r>
      <w:r w:rsidRPr="00462A84">
        <w:rPr>
          <w:rFonts w:ascii="Calibri" w:eastAsia="Times New Roman" w:hAnsi="Calibri" w:cs="Times New Roman"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462A84" w:rsidRPr="00462A84" w:rsidRDefault="00462A84" w:rsidP="00462A8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załącznik nr 2a.</w:t>
      </w:r>
      <w:r w:rsidRPr="00462A84">
        <w:rPr>
          <w:rFonts w:ascii="Calibri" w:eastAsia="Times New Roman" w:hAnsi="Calibri" w:cs="Times New Roman"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462A84" w:rsidRPr="00462A84" w:rsidRDefault="00462A84" w:rsidP="00462A84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udziału w postępowaniu</w:t>
      </w:r>
    </w:p>
    <w:p w:rsidR="00462A84" w:rsidRPr="00462A84" w:rsidRDefault="00462A84" w:rsidP="00462A84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załącznik nr 2b.</w:t>
      </w:r>
      <w:r w:rsidRPr="00462A84">
        <w:rPr>
          <w:rFonts w:ascii="Calibri" w:eastAsia="Times New Roman" w:hAnsi="Calibri" w:cs="Times New Roman"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462A84">
        <w:rPr>
          <w:rFonts w:ascii="Calibri" w:eastAsia="Times New Roman" w:hAnsi="Calibri" w:cs="Times New Roman"/>
          <w:lang w:eastAsia="pl-PL"/>
        </w:rPr>
        <w:br/>
        <w:t>do wykluczenia</w:t>
      </w:r>
    </w:p>
    <w:p w:rsidR="00462A84" w:rsidRPr="00462A84" w:rsidRDefault="00462A84" w:rsidP="00462A8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załącznik nr 3.</w:t>
      </w:r>
      <w:r w:rsidRPr="00462A84">
        <w:rPr>
          <w:rFonts w:ascii="Calibri" w:eastAsia="Times New Roman" w:hAnsi="Calibri" w:cs="Times New Roman"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462A84" w:rsidRPr="00462A84" w:rsidRDefault="00462A84" w:rsidP="00462A84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załącznik nr 4.</w:t>
      </w:r>
      <w:r w:rsidRPr="00462A84">
        <w:rPr>
          <w:rFonts w:ascii="Calibri" w:eastAsia="Times New Roman" w:hAnsi="Calibri" w:cs="Times New Roman"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ab/>
        <w:t>Wzór umowy</w:t>
      </w:r>
    </w:p>
    <w:p w:rsidR="00462A84" w:rsidRPr="00462A84" w:rsidRDefault="00462A84" w:rsidP="00462A84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załącznik nr 5.</w:t>
      </w:r>
      <w:r w:rsidRPr="00462A84">
        <w:rPr>
          <w:rFonts w:ascii="Calibri" w:eastAsia="Times New Roman" w:hAnsi="Calibri" w:cs="Times New Roman"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462A84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462A84" w:rsidRPr="00462A84" w:rsidRDefault="00462A84" w:rsidP="00462A84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NAZWA ORAZ ADRES ZAMAWIAJĄCEGO</w:t>
      </w:r>
    </w:p>
    <w:p w:rsidR="00462A84" w:rsidRPr="00462A84" w:rsidRDefault="00462A84" w:rsidP="00462A84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462A84" w:rsidRPr="00462A84" w:rsidRDefault="00462A84" w:rsidP="00462A8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462A84" w:rsidRPr="00462A84" w:rsidRDefault="00462A84" w:rsidP="00462A84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462A84" w:rsidRPr="00462A84" w:rsidRDefault="00462A84" w:rsidP="00462A8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462A8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462A8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462A84" w:rsidRPr="00462A84" w:rsidRDefault="00462A84" w:rsidP="00462A8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9" w:history="1">
        <w:r w:rsidRPr="00462A8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462A84" w:rsidRPr="00462A84" w:rsidRDefault="00462A84" w:rsidP="00462A8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- 1/4504/AJ/16</w:t>
      </w:r>
    </w:p>
    <w:p w:rsidR="00462A84" w:rsidRPr="00462A84" w:rsidRDefault="00462A84" w:rsidP="00462A8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462A84" w:rsidRPr="00462A84" w:rsidRDefault="00462A84" w:rsidP="00462A8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462A84" w:rsidRPr="00462A84" w:rsidRDefault="00462A84" w:rsidP="00462A84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462A84" w:rsidRPr="00462A84" w:rsidRDefault="00462A84" w:rsidP="00462A8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Przedmiotem zamówienia jest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dostawa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wyposażenia technicznego wraz z częściami zamiennymi do laboratorium instalacji doświadczalnej.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462A84">
        <w:rPr>
          <w:rFonts w:ascii="Calibri" w:eastAsia="Times New Roman" w:hAnsi="Calibri" w:cs="Tahoma"/>
          <w:sz w:val="20"/>
          <w:szCs w:val="20"/>
          <w:lang w:eastAsia="pl-PL"/>
        </w:rPr>
        <w:t xml:space="preserve">38900000-4, nazwa: </w:t>
      </w:r>
      <w:hyperlink r:id="rId10" w:history="1">
        <w:r w:rsidRPr="00462A84">
          <w:rPr>
            <w:rFonts w:ascii="Calibri" w:eastAsia="Times New Roman" w:hAnsi="Calibri" w:cs="Tahoma"/>
            <w:sz w:val="20"/>
            <w:szCs w:val="20"/>
            <w:lang w:eastAsia="pl-PL"/>
          </w:rPr>
          <w:t>różne przyrządy do badań lub testowania</w:t>
        </w:r>
      </w:hyperlink>
      <w:r w:rsidRPr="00462A84">
        <w:rPr>
          <w:rFonts w:ascii="Calibri" w:eastAsia="Times New Roman" w:hAnsi="Calibri" w:cs="Tahoma"/>
          <w:sz w:val="20"/>
          <w:szCs w:val="20"/>
          <w:lang w:eastAsia="pl-PL"/>
        </w:rPr>
        <w:t xml:space="preserve">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462A84" w:rsidRPr="00462A84" w:rsidRDefault="00462A84" w:rsidP="00462A84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2. Szczegółowo przedmiot zamówienia określony został w Rozdziale II "Opis przedmiotu zamówienia".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3. Nie dopuszcza się składania ofert częściowych.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5. Zamawiający nie przewiduje aukcji elektronicznej.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6. Zamawiający nie przewiduje udzielania zaliczek na poczet wykonania zamówienia.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7. Zamawiający nie przewiduje zawarcia umowy ramowej.</w:t>
      </w:r>
    </w:p>
    <w:p w:rsidR="00462A84" w:rsidRPr="00462A84" w:rsidRDefault="00462A84" w:rsidP="00462A84">
      <w:pPr>
        <w:autoSpaceDE w:val="0"/>
        <w:autoSpaceDN w:val="0"/>
        <w:adjustRightInd w:val="0"/>
        <w:spac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8. Zamawiający nie przewiduje ustanowienia dynamicznego systemu zakupów.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9. Zamawiający nie ogranicza możliwości ubiegania się o zamówienie publiczne tylko dla Wykonawców, u których ponad 50 % zatrudnionych stanowią osoby niepełnosprawne.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10. Wszystkie szczegółowe warunki realizacji zamówienia zostały określone we wzorze umowy (załącznik nr 4) stanowiącym integralną część SIWZ.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11. Warunki płatności: termin płatności będzie liczony od daty dostarczenia do GIG prawidłowo wystawionej faktury. Podstawą do wystawienia faktury będą podpisane przez obie strony protokoły odbioru ilościowo – jakościowego.</w:t>
      </w:r>
    </w:p>
    <w:p w:rsidR="00462A84" w:rsidRPr="00462A84" w:rsidRDefault="00462A84" w:rsidP="00462A84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hAnsi="Calibri" w:cs="Times New Roman"/>
          <w:sz w:val="20"/>
          <w:szCs w:val="20"/>
        </w:rPr>
        <w:t xml:space="preserve">12. Wykonawca zapewni gwarancję i rękojmię na </w:t>
      </w:r>
      <w:r w:rsidRPr="00462A84">
        <w:rPr>
          <w:rFonts w:ascii="Calibri" w:eastAsia="Times New Roman" w:hAnsi="Calibri" w:cs="Calibri"/>
          <w:sz w:val="20"/>
          <w:szCs w:val="20"/>
          <w:lang w:eastAsia="pl-PL"/>
        </w:rPr>
        <w:t xml:space="preserve">okres nie krótszy niż 12 miesięcy od daty końcowego odbioru towaru,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przy czym gwarancja na materiały eksploatacyjne, dotyczy wad produkcyjnych lub/oraz otrzymania towaru uszkodzonego.</w:t>
      </w:r>
    </w:p>
    <w:p w:rsidR="00462A84" w:rsidRPr="00462A84" w:rsidRDefault="00462A84" w:rsidP="00462A8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zgłoszenia reklamacyjnego, Wykonawca jest zobowiązany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 terminie do </w:t>
      </w:r>
      <w:r w:rsidR="00AA18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10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dni roboczych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od daty otrzymania informacji, wymienić wadliwy towar na nowy, posiadający pełny okres gwarancyjny.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13. Nie przewiduje się udzielenia zamówienia uzupełniającego.</w:t>
      </w:r>
    </w:p>
    <w:p w:rsidR="00462A84" w:rsidRPr="00462A84" w:rsidRDefault="00462A84" w:rsidP="00462A84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Wymagany termin realizacji zamówienia: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2 tygodni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2010, do oznaczonego miejsca wykonania, tj. Główny Instytut Górnictwa, </w:t>
      </w:r>
      <w:r w:rsidRPr="00462A84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Zakład SO - 5, ul. Podleska 72, 43 – 190 Mikołów.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WARUNKI UDZIAŁU W POSTĘPOWANIU ORAZ OPIS SPOSOBU DOKONYWANIA OCENY SPEŁNIANIA TYCH WARUNKÓW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462A84" w:rsidRPr="00462A84" w:rsidRDefault="00462A84" w:rsidP="00462A84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462A84" w:rsidRPr="00462A84" w:rsidRDefault="00462A84" w:rsidP="00462A84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462A84" w:rsidRPr="00462A84" w:rsidRDefault="00462A84" w:rsidP="00462A84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462A84" w:rsidRPr="00462A84" w:rsidRDefault="00462A84" w:rsidP="00462A84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462A84" w:rsidRPr="00462A84" w:rsidRDefault="00462A84" w:rsidP="00462A8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462A8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462A84" w:rsidRPr="00462A84" w:rsidRDefault="00462A84" w:rsidP="00462A84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462A84" w:rsidRPr="00462A84" w:rsidRDefault="00462A84" w:rsidP="00462A8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462A84" w:rsidRPr="00462A84" w:rsidRDefault="00462A84" w:rsidP="00462A84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462A84" w:rsidRPr="00462A84" w:rsidRDefault="00462A84" w:rsidP="00462A84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(zał. nr 3 do SIWZ). Formularz powinien zawierać: nazwę „przedmiotu zamówienia”, szczegółowy opis techniczny, nazwę producenta. Oferowany „przedmiot zamówienia” ma spełniać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462A84" w:rsidRPr="00462A84" w:rsidRDefault="00462A84" w:rsidP="00462A84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462A84" w:rsidRPr="00462A84" w:rsidRDefault="00462A84" w:rsidP="00462A8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462A84" w:rsidRPr="00462A84" w:rsidRDefault="00462A84" w:rsidP="00462A8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4.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462A84" w:rsidRPr="00462A84" w:rsidRDefault="00462A84" w:rsidP="00462A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Wymagane oświadczenia i dokumenty wskazane w </w:t>
      </w:r>
      <w:r w:rsidR="00540116" w:rsidRPr="004360B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pkt. VI, pkt. 3, pkt 5.1 i 5.2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SIWZ powinny być złożone przez każdego z Wykonawców wspólnie ubiegających się o udzielenie zamówienia.</w:t>
      </w: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VII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462A84" w:rsidRPr="00462A84" w:rsidRDefault="00462A84" w:rsidP="00462A8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462A84" w:rsidRPr="00462A84" w:rsidRDefault="00462A84" w:rsidP="00462A8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462A84" w:rsidRPr="00462A84" w:rsidRDefault="00462A84" w:rsidP="00462A8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462A84" w:rsidRPr="00462A84" w:rsidRDefault="00462A84" w:rsidP="00462A84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462A8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462A84" w:rsidRPr="00462A84" w:rsidRDefault="00462A84" w:rsidP="00462A84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</w:t>
      </w:r>
      <w:proofErr w:type="spellStart"/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Wallenburg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-  Gmach Dyrekcji, Dział Handlowy (FZ-1) pokój 226, II  piętro, </w:t>
      </w:r>
    </w:p>
    <w:p w:rsidR="00462A84" w:rsidRPr="00462A84" w:rsidRDefault="00462A84" w:rsidP="00462A84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462A84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462A84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462A8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462A84" w:rsidRPr="00462A84" w:rsidRDefault="00462A84" w:rsidP="00462A84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462A84" w:rsidRPr="00462A84" w:rsidRDefault="00462A84" w:rsidP="00462A84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462A84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2" w:history="1">
        <w:r w:rsidRPr="00462A8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462A84" w:rsidRPr="00462A84" w:rsidRDefault="00462A84" w:rsidP="00462A84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462A84" w:rsidRPr="00462A84" w:rsidRDefault="00462A84" w:rsidP="00462A8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462A84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462A84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462A84" w:rsidRPr="00462A84" w:rsidRDefault="00462A84" w:rsidP="00462A84">
      <w:pPr>
        <w:ind w:left="360"/>
        <w:jc w:val="both"/>
        <w:rPr>
          <w:rFonts w:ascii="Calibri" w:hAnsi="Calibri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462A84" w:rsidRPr="00462A84" w:rsidRDefault="00462A84" w:rsidP="00462A8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462A84" w:rsidRPr="00462A84" w:rsidRDefault="00462A84" w:rsidP="00462A8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462A84" w:rsidRPr="00462A84" w:rsidRDefault="00462A84" w:rsidP="00462A8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462A84" w:rsidRPr="00462A84" w:rsidRDefault="00462A84" w:rsidP="00462A8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462A84" w:rsidRPr="00462A84" w:rsidRDefault="00462A84" w:rsidP="00462A8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462A84" w:rsidRPr="00462A84" w:rsidRDefault="00462A84" w:rsidP="00462A8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462A84" w:rsidRPr="00462A84" w:rsidRDefault="00462A84" w:rsidP="00462A8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462A84" w:rsidRPr="00462A84" w:rsidRDefault="00462A84" w:rsidP="00462A84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być sporządzona w języku polskim.</w:t>
      </w:r>
    </w:p>
    <w:p w:rsidR="00462A84" w:rsidRPr="00462A84" w:rsidRDefault="00462A84" w:rsidP="00462A8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462A84" w:rsidRPr="00462A84" w:rsidRDefault="00462A84" w:rsidP="00462A8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462A84" w:rsidRPr="00462A84" w:rsidRDefault="00462A84" w:rsidP="00462A8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462A84" w:rsidRPr="00462A84" w:rsidRDefault="00462A84" w:rsidP="00462A8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462A84" w:rsidRPr="00462A84" w:rsidRDefault="00462A84" w:rsidP="00462A8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Zaleca się aby strony oferty były trwale ze sobą połączone i kolejno ponumerowane. </w:t>
      </w:r>
    </w:p>
    <w:p w:rsidR="00462A84" w:rsidRPr="00462A84" w:rsidRDefault="00462A84" w:rsidP="00462A8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462A84" w:rsidRPr="00462A84" w:rsidRDefault="00462A84" w:rsidP="00462A8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462A84" w:rsidRPr="00462A84" w:rsidRDefault="00462A84" w:rsidP="00462A84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462A84" w:rsidRPr="00462A84" w:rsidRDefault="00462A84" w:rsidP="00462A8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462A84" w:rsidRPr="00462A84" w:rsidRDefault="00462A84" w:rsidP="00462A84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462A84" w:rsidRPr="00462A84" w:rsidRDefault="00462A84" w:rsidP="00462A84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462A84" w:rsidRPr="00462A84" w:rsidRDefault="00462A84" w:rsidP="00462A84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462A8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2</w:t>
      </w:r>
      <w:r w:rsidR="00CB221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.04.2016 r. do godz. 10:00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462A84" w:rsidRPr="00462A84" w:rsidRDefault="00462A84" w:rsidP="00462A8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462A84" w:rsidRPr="00462A84" w:rsidRDefault="00462A84" w:rsidP="00462A8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462A84" w:rsidRPr="00462A84" w:rsidTr="00846191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462A84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462A84" w:rsidRPr="00462A84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462A84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462A8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462A8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462A8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„Przetarg nieograniczony na d</w:t>
            </w:r>
            <w:r w:rsidRPr="00462A8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ostawę wyposażenia technicznego wraz z częściami zamiennymi do laboratorium instalacji doświadczalnej”.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462A84" w:rsidRPr="00462A84" w:rsidRDefault="00462A84" w:rsidP="00CB2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462A8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Nie otwierać przed dniem  2</w:t>
            </w:r>
            <w:r w:rsidR="00CB221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  <w:r w:rsidRPr="00462A84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.04.2016 r. do godz. 10:30</w:t>
            </w:r>
            <w:r w:rsidRPr="00462A84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462A84" w:rsidRPr="00462A84" w:rsidRDefault="00462A84" w:rsidP="00462A84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462A84" w:rsidRPr="00462A84" w:rsidRDefault="00462A84" w:rsidP="00462A8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462A84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dniu 2</w:t>
      </w:r>
      <w:r w:rsidR="00CB221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bookmarkStart w:id="0" w:name="_GoBack"/>
      <w:bookmarkEnd w:id="0"/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.04.2016 r. o godz. 10:30.</w:t>
      </w:r>
    </w:p>
    <w:p w:rsidR="00462A84" w:rsidRPr="00462A84" w:rsidRDefault="00462A84" w:rsidP="00462A8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462A84" w:rsidRPr="00462A84" w:rsidRDefault="00462A84" w:rsidP="00462A8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Podczas otwarcia ofert Zamawiający poda nazwy (firmy), adresy wykonawców, informacje dotyczące ceny, terminu wykonania zamówienia, okresu gwarancji i warunków płatności zawartych w ofertach.</w:t>
      </w:r>
    </w:p>
    <w:p w:rsidR="00462A84" w:rsidRPr="00462A84" w:rsidRDefault="00462A84" w:rsidP="00462A84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462A84" w:rsidRPr="00462A84" w:rsidRDefault="00462A84" w:rsidP="00462A84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nazwy „przedmiotu zamówienia”, szczegółowego opisu technicznego „przedmiotu zamówienia”, nazwy producenta w formularzu techniczno – cenowym, stanowiącym załącznik nr 3 do oferty. Zamawiający dopuszcza dołączenia do oferty (załącznik nr 3)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materiałów informacyjnych pozwalających na pełną ocenę własności technicznych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462A84" w:rsidRPr="00462A84" w:rsidRDefault="00462A84" w:rsidP="00462A8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462A84" w:rsidRPr="00462A84" w:rsidRDefault="00462A84" w:rsidP="00462A84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462A8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być wyrażona w PLN lub w innej walucie. Całkowita cena brutto netto</w:t>
      </w:r>
      <w:r w:rsidRPr="00462A8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W celu porównania ofert, wartość oferty wyrażonej w innej walucie niż w PLN będzie przeliczona wg średniego kursu walut NBP z dnia poprzedzającego otwarcie ofert.</w:t>
      </w:r>
    </w:p>
    <w:p w:rsidR="00462A84" w:rsidRPr="00462A84" w:rsidRDefault="00462A84" w:rsidP="00462A8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462A8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462A84" w:rsidRPr="00462A84" w:rsidRDefault="00462A84" w:rsidP="00462A8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462A84" w:rsidRPr="00462A84" w:rsidRDefault="00462A84" w:rsidP="00462A8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462A84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462A84" w:rsidRPr="00462A84" w:rsidRDefault="00462A84" w:rsidP="00462A8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462A84" w:rsidRPr="00462A84" w:rsidRDefault="00462A84" w:rsidP="00462A8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462A84" w:rsidRPr="00462A84" w:rsidRDefault="00462A84" w:rsidP="00462A8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462A84" w:rsidRPr="00462A84" w:rsidRDefault="00462A84" w:rsidP="00462A84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462A84" w:rsidRPr="00462A84" w:rsidRDefault="00462A84" w:rsidP="00462A84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462A84" w:rsidRPr="00462A84" w:rsidRDefault="00462A84" w:rsidP="00462A84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462A84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462A84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462A84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462A84" w:rsidRPr="00462A84" w:rsidRDefault="00462A84" w:rsidP="00462A84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462A84" w:rsidRPr="00462A84" w:rsidTr="00846191">
        <w:tc>
          <w:tcPr>
            <w:tcW w:w="924" w:type="dxa"/>
            <w:shd w:val="clear" w:color="auto" w:fill="F3F3F3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c>
          <w:tcPr>
            <w:tcW w:w="924" w:type="dxa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462A84" w:rsidRPr="00462A84" w:rsidRDefault="00462A84" w:rsidP="00462A8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462A84" w:rsidRPr="00462A84" w:rsidRDefault="00462A84" w:rsidP="00462A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462A84" w:rsidRPr="00462A84" w:rsidTr="00846191">
        <w:tc>
          <w:tcPr>
            <w:tcW w:w="924" w:type="dxa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462A84" w:rsidRPr="00462A84" w:rsidRDefault="00462A84" w:rsidP="00462A8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 punktów</w:t>
            </w:r>
          </w:p>
          <w:p w:rsidR="00462A84" w:rsidRPr="00462A84" w:rsidRDefault="00462A84" w:rsidP="00462A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5  punktów</w:t>
            </w:r>
          </w:p>
          <w:p w:rsidR="00462A84" w:rsidRPr="00462A84" w:rsidRDefault="00462A84" w:rsidP="00462A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 10  punktów</w:t>
            </w:r>
          </w:p>
          <w:p w:rsidR="00462A84" w:rsidRPr="00462A84" w:rsidRDefault="00462A84" w:rsidP="00462A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2A8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462A84" w:rsidRPr="00462A84" w:rsidRDefault="00462A84" w:rsidP="00462A8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462A84" w:rsidRPr="00462A84" w:rsidRDefault="00462A84" w:rsidP="00462A84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462A84" w:rsidRPr="00462A84" w:rsidRDefault="00462A84" w:rsidP="00462A84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462A84">
        <w:rPr>
          <w:rFonts w:eastAsia="Times New Roman" w:cs="Times New Roman"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462A84" w:rsidRPr="00462A84" w:rsidRDefault="00462A84" w:rsidP="00462A84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462A84" w:rsidRPr="00462A84" w:rsidRDefault="00462A84" w:rsidP="00462A84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462A84" w:rsidRPr="00462A84" w:rsidRDefault="00462A84" w:rsidP="00462A84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462A84">
        <w:rPr>
          <w:rFonts w:eastAsia="Times New Roman" w:cs="Times New Roman"/>
          <w:sz w:val="20"/>
          <w:szCs w:val="20"/>
          <w:lang w:eastAsia="pl-PL"/>
        </w:rPr>
        <w:t>.</w:t>
      </w:r>
      <w:r w:rsidRPr="00462A84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462A84" w:rsidRPr="00462A84" w:rsidRDefault="00462A84" w:rsidP="00462A84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462A84" w:rsidRPr="00462A84" w:rsidRDefault="00462A84" w:rsidP="00462A84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 - Termin płatności do 14 dni   :  0 punktów,</w:t>
      </w:r>
    </w:p>
    <w:p w:rsidR="00462A84" w:rsidRPr="00462A84" w:rsidRDefault="00462A84" w:rsidP="00462A84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 - Termin płatności  do 21 dni  :  5 punktów,</w:t>
      </w:r>
    </w:p>
    <w:p w:rsidR="00462A84" w:rsidRPr="00462A84" w:rsidRDefault="00462A84" w:rsidP="00462A84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 - Termin płatności do 30 dni    : 10 punktów.</w:t>
      </w:r>
    </w:p>
    <w:p w:rsidR="00462A84" w:rsidRPr="00462A84" w:rsidRDefault="00462A84" w:rsidP="00462A84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462A84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462A84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462A84" w:rsidRPr="00462A84" w:rsidRDefault="00462A84" w:rsidP="00462A8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462A84" w:rsidRPr="00462A84" w:rsidRDefault="00462A84" w:rsidP="00462A8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Niezwłocznie po wyborze najkorzystniejszej oferty Zamawiający zamieści informacje, określone w art. 92, ust. 1, pkt 1 ustawy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462A8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462A84" w:rsidRPr="00462A84" w:rsidRDefault="00462A84" w:rsidP="00462A8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462A84" w:rsidRPr="00462A84" w:rsidRDefault="00462A84" w:rsidP="00462A8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462A84" w:rsidRPr="00462A84" w:rsidRDefault="00462A84" w:rsidP="00462A8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462A84" w:rsidRPr="00462A84" w:rsidRDefault="00462A84" w:rsidP="00462A84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462A84" w:rsidRPr="00462A84" w:rsidRDefault="00462A84" w:rsidP="00462A84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462A84" w:rsidRPr="00462A84" w:rsidRDefault="00462A84" w:rsidP="00462A8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462A84" w:rsidRPr="00462A84" w:rsidRDefault="00462A84" w:rsidP="00462A8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462A84" w:rsidRPr="00462A84" w:rsidRDefault="00462A84" w:rsidP="00462A8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462A84" w:rsidRPr="00462A84" w:rsidRDefault="00462A84" w:rsidP="00462A8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462A84" w:rsidRPr="00462A84" w:rsidRDefault="00462A84" w:rsidP="00462A8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upływem terminu do jego wniesienia, jeżeli przesłanie jego kopii nastąpiło przed upływem terminu do jego wniesienia za pomocą jednego ze sposobów określonych w art. 27 ust. 2 ustawy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462A84" w:rsidRPr="00462A84" w:rsidRDefault="00462A84" w:rsidP="00462A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462A84" w:rsidRPr="00462A84" w:rsidRDefault="00462A84" w:rsidP="00462A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462A84" w:rsidRPr="00462A84" w:rsidRDefault="00462A84" w:rsidP="00462A8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462A84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Pr="00462A84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462A84" w:rsidRPr="00462A84" w:rsidRDefault="00462A84" w:rsidP="00462A8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462A84" w:rsidRPr="00462A84" w:rsidRDefault="00462A84" w:rsidP="00462A84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462A84" w:rsidRPr="00462A84" w:rsidRDefault="00462A84" w:rsidP="00462A8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462A84" w:rsidRPr="00462A84" w:rsidRDefault="00462A84" w:rsidP="00462A8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462A84" w:rsidRPr="00462A84" w:rsidRDefault="00462A84" w:rsidP="00462A8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462A84" w:rsidRPr="00462A84" w:rsidRDefault="00462A84" w:rsidP="00462A8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462A84" w:rsidRPr="00462A84" w:rsidRDefault="00462A84" w:rsidP="00462A84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/fax, e-mail, jak w pkt </w:t>
      </w:r>
      <w:r w:rsidR="000D795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II/</w:t>
      </w:r>
    </w:p>
    <w:p w:rsidR="00462A84" w:rsidRPr="00462A84" w:rsidRDefault="00462A84" w:rsidP="00462A84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462A84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462A84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462A84" w:rsidRPr="00462A84" w:rsidRDefault="00462A84" w:rsidP="00462A84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462A8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462A84" w:rsidRPr="00462A84" w:rsidRDefault="00462A84" w:rsidP="00462A8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462A84" w:rsidRPr="00462A84" w:rsidRDefault="00462A84" w:rsidP="00462A8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462A84" w:rsidRPr="00462A84" w:rsidRDefault="00462A84" w:rsidP="00462A8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462A84" w:rsidRPr="00462A84" w:rsidRDefault="00462A84" w:rsidP="00462A84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462A84" w:rsidRPr="00462A84" w:rsidRDefault="00462A84" w:rsidP="00462A84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462A84" w:rsidRPr="00462A84" w:rsidRDefault="00462A84" w:rsidP="00462A84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462A84" w:rsidRPr="00462A84" w:rsidRDefault="00462A84" w:rsidP="00462A84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462A84" w:rsidRPr="00462A84" w:rsidRDefault="00462A84" w:rsidP="00462A84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u w:val="single"/>
          <w:lang w:eastAsia="pl-PL"/>
        </w:rPr>
        <w:lastRenderedPageBreak/>
        <w:t xml:space="preserve">Przedmiotem zamówienia jest dostawa </w:t>
      </w:r>
      <w:r w:rsidRPr="00462A84">
        <w:rPr>
          <w:rFonts w:ascii="Calibri" w:eastAsia="Times New Roman" w:hAnsi="Calibri" w:cs="Times New Roman"/>
          <w:b/>
          <w:u w:val="single"/>
          <w:lang w:eastAsia="pl-PL"/>
        </w:rPr>
        <w:t xml:space="preserve">części zamiennych oraz </w:t>
      </w:r>
      <w:r w:rsidR="006E14F9">
        <w:rPr>
          <w:rFonts w:ascii="Calibri" w:eastAsia="Times New Roman" w:hAnsi="Calibri" w:cs="Times New Roman"/>
          <w:b/>
          <w:u w:val="single"/>
          <w:lang w:eastAsia="pl-PL"/>
        </w:rPr>
        <w:t>materiałów eksploatacyjnych do Laboratorium Instalacji D</w:t>
      </w:r>
      <w:r w:rsidRPr="00462A84">
        <w:rPr>
          <w:rFonts w:ascii="Calibri" w:eastAsia="Times New Roman" w:hAnsi="Calibri" w:cs="Times New Roman"/>
          <w:b/>
          <w:u w:val="single"/>
          <w:lang w:eastAsia="pl-PL"/>
        </w:rPr>
        <w:t>oświadczalnych</w:t>
      </w:r>
    </w:p>
    <w:p w:rsidR="00462A84" w:rsidRPr="00462A84" w:rsidRDefault="00462A84" w:rsidP="00DA022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Alkaliczny, uniwersalny płyn czyszczący do gruntowego mycia zabrudzonych </w:t>
      </w:r>
      <w:r w:rsidR="00DA022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powierzchni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– 2 beczki </w:t>
      </w:r>
      <w:r w:rsidR="006E14F9">
        <w:rPr>
          <w:rFonts w:ascii="Calibri" w:eastAsia="Times New Roman" w:hAnsi="Calibri" w:cs="Times New Roman"/>
          <w:sz w:val="20"/>
          <w:szCs w:val="20"/>
          <w:lang w:eastAsia="pl-PL"/>
        </w:rPr>
        <w:t>po 240 kg każda.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CHARAKTERYSTYKA FIZYKO –CHEMICZNA: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ciecz przeźroczysta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</w:t>
      </w:r>
      <w:r w:rsidR="00DA022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ciecz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bezbarwna</w:t>
      </w:r>
    </w:p>
    <w:p w:rsidR="00462A84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pH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: 13,2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pH w 10 g/l : 13+/1,0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gęstość masy w 20°C: 1,195 ± 0,01 g/cm³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temperatura zamarzania: - 20 °C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WŁAŚCIWOŚCI</w:t>
      </w:r>
      <w:r w:rsidR="00462A84" w:rsidRPr="00462A84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:</w:t>
      </w:r>
    </w:p>
    <w:p w:rsidR="00462A84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środek przeznaczony do czyszczenia różnego typu zabrudzeń takich jak: oleje, smary.</w:t>
      </w:r>
    </w:p>
    <w:p w:rsidR="00462A84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do mycia powierzchni : podłogi kamienne , PCV, płytki ceramiczne, podłogi warsztatowe, powierzchnie metalowe, plastik.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6E14F9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6E14F9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 xml:space="preserve">Dopuszczalne stężenia roztworu: </w:t>
      </w:r>
    </w:p>
    <w:p w:rsidR="00462A84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- mycie wysokociśnieniowe : 2 - 5%</w:t>
      </w:r>
    </w:p>
    <w:p w:rsidR="00462A84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- mycie ręczne : 0,5 - 3%</w:t>
      </w:r>
    </w:p>
    <w:p w:rsidR="00462A84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- mycie podłóg : 1 - 10%</w:t>
      </w:r>
    </w:p>
    <w:p w:rsid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E14F9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2. Pre</w:t>
      </w:r>
      <w:r w:rsidR="00DA0228">
        <w:rPr>
          <w:rFonts w:ascii="Calibri" w:eastAsia="Times New Roman" w:hAnsi="Calibri" w:cs="Times New Roman"/>
          <w:sz w:val="20"/>
          <w:szCs w:val="20"/>
          <w:lang w:eastAsia="pl-PL"/>
        </w:rPr>
        <w:t>parat do usuwania smoły, asfaltu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, sm</w:t>
      </w:r>
      <w:r w:rsidR="006E14F9">
        <w:rPr>
          <w:rFonts w:ascii="Calibri" w:eastAsia="Times New Roman" w:hAnsi="Calibri" w:cs="Times New Roman"/>
          <w:sz w:val="20"/>
          <w:szCs w:val="20"/>
          <w:lang w:eastAsia="pl-PL"/>
        </w:rPr>
        <w:t>arów i produktów ropopochodnych  – 4 szt. po 25 kg każda.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Uszczelka Ø 92/42x2 </w:t>
      </w:r>
      <w:r w:rsidR="006E14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materiał GUS 30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- 50 szt.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4. Uszc</w:t>
      </w:r>
      <w:r w:rsidR="006E14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zelka Ø 49/35x3 materiał GUS 30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- 200 szt.</w:t>
      </w:r>
    </w:p>
    <w:p w:rsid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5. Uszc</w:t>
      </w:r>
      <w:r w:rsidR="006E14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zelka Ø 65/50x3 materiał GUS 30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- 200 szt.</w:t>
      </w:r>
    </w:p>
    <w:p w:rsidR="006E14F9" w:rsidRPr="00462A84" w:rsidRDefault="006E14F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7401AF" w:rsidRDefault="00462A84" w:rsidP="00752C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401AF"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="006E14F9" w:rsidRPr="007401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Śruby, nakrętki i podkładki - </w:t>
      </w:r>
      <w:r w:rsidRPr="007401AF">
        <w:rPr>
          <w:rFonts w:ascii="Calibri" w:eastAsia="Times New Roman" w:hAnsi="Calibri" w:cs="Times New Roman"/>
          <w:sz w:val="20"/>
          <w:szCs w:val="20"/>
          <w:lang w:eastAsia="pl-PL"/>
        </w:rPr>
        <w:t>materi</w:t>
      </w:r>
      <w:r w:rsidR="006E14F9" w:rsidRPr="007401AF">
        <w:rPr>
          <w:rFonts w:ascii="Calibri" w:eastAsia="Times New Roman" w:hAnsi="Calibri" w:cs="Times New Roman"/>
          <w:sz w:val="20"/>
          <w:szCs w:val="20"/>
          <w:lang w:eastAsia="pl-PL"/>
        </w:rPr>
        <w:t>ały eksploatacyjne do reaktorów</w:t>
      </w:r>
      <w:r w:rsidR="00752C81" w:rsidRPr="007401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(reaktory symulacji procesów podziemnego zgazowania węgla)</w:t>
      </w:r>
      <w:r w:rsidR="006E14F9" w:rsidRPr="007401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7401AF">
        <w:rPr>
          <w:rFonts w:ascii="Calibri" w:eastAsia="Times New Roman" w:hAnsi="Calibri" w:cs="Times New Roman"/>
          <w:sz w:val="20"/>
          <w:szCs w:val="20"/>
          <w:lang w:eastAsia="pl-PL"/>
        </w:rPr>
        <w:t>po</w:t>
      </w:r>
      <w:r w:rsidR="006E14F9" w:rsidRPr="007401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siadanych przez zamawiającego. </w:t>
      </w:r>
      <w:r w:rsidRPr="007401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Dostawca zobowiązany jest dostarczyć certyfikat potwierdzający wykonanie śrub, nakrętek </w:t>
      </w:r>
      <w:r w:rsidR="006E14F9" w:rsidRPr="007401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podkładek według </w:t>
      </w:r>
      <w:r w:rsidRPr="007401AF">
        <w:rPr>
          <w:rFonts w:ascii="Calibri" w:eastAsia="Times New Roman" w:hAnsi="Calibri" w:cs="Times New Roman"/>
          <w:sz w:val="20"/>
          <w:szCs w:val="20"/>
          <w:lang w:eastAsia="pl-PL"/>
        </w:rPr>
        <w:t>norm</w:t>
      </w:r>
      <w:r w:rsidR="006E14F9" w:rsidRPr="007401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materiałów wymienionych w poniższej tabeli w czasie</w:t>
      </w:r>
      <w:r w:rsidR="00DA0228" w:rsidRPr="007401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dostawy</w:t>
      </w:r>
      <w:r w:rsidR="006E14F9" w:rsidRPr="007401AF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462A84" w:rsidRPr="007401AF" w:rsidRDefault="00462A84" w:rsidP="00752C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1620"/>
      </w:tblGrid>
      <w:tr w:rsidR="00AD774E" w:rsidRPr="007401AF" w:rsidTr="0084619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401A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6a.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Śruba dwustronna M30x220</w:t>
            </w:r>
          </w:p>
          <w:p w:rsidR="006E14F9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Wg</w:t>
            </w:r>
            <w:r w:rsidR="006E14F9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DIN 976, mat. 42CrMo4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lub  normy równoważnej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72 szt.</w:t>
            </w:r>
          </w:p>
        </w:tc>
      </w:tr>
      <w:tr w:rsidR="00AD774E" w:rsidRPr="007401AF" w:rsidTr="0084619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401A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6b.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Nakrętka sześciokątna M30</w:t>
            </w:r>
          </w:p>
          <w:p w:rsidR="006E14F9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DA0228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Wg</w:t>
            </w:r>
            <w:r w:rsidR="006E14F9" w:rsidRPr="007401AF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PN-EN ISO 4032,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mat.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C45E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lub 42CrMo4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lub  normy  równoważnej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144 szt. </w:t>
            </w:r>
          </w:p>
        </w:tc>
      </w:tr>
      <w:tr w:rsidR="00AD774E" w:rsidRPr="007401AF" w:rsidTr="0084619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6E14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6c.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Podkładka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sprężysta Z 30.5</w:t>
            </w:r>
          </w:p>
          <w:p w:rsidR="006E14F9" w:rsidRPr="007401AF" w:rsidRDefault="006E14F9" w:rsidP="006E14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Wg. PN-M 82008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 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  normy  równoważnej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144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szt. </w:t>
            </w:r>
          </w:p>
        </w:tc>
      </w:tr>
      <w:tr w:rsidR="00AD774E" w:rsidRPr="007401AF" w:rsidTr="0084619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b/>
                <w:sz w:val="20"/>
                <w:szCs w:val="20"/>
                <w:lang w:val="de-DE" w:eastAsia="pl-PL"/>
              </w:rPr>
              <w:t>6d.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Śruba M12x35-5,6-B</w:t>
            </w:r>
          </w:p>
          <w:p w:rsidR="006E14F9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Wg.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PN-EN ISO 4017, mat. PN-EN 20898.2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 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 normy  równoważnej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300 szt.</w:t>
            </w:r>
          </w:p>
        </w:tc>
      </w:tr>
      <w:tr w:rsidR="00AD774E" w:rsidRPr="007401AF" w:rsidTr="0084619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b/>
                <w:sz w:val="20"/>
                <w:szCs w:val="20"/>
                <w:lang w:val="de-DE" w:eastAsia="pl-PL"/>
              </w:rPr>
              <w:t>6e.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Nakrętka M12 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–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8</w:t>
            </w:r>
          </w:p>
          <w:p w:rsidR="006E14F9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Wg.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PN-EN ISO 4032, mat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.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PN-EN ISO 898.1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 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  normy  równoważnej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300 szt.</w:t>
            </w:r>
          </w:p>
        </w:tc>
      </w:tr>
      <w:tr w:rsidR="00AD774E" w:rsidRPr="007401AF" w:rsidTr="0084619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b/>
                <w:sz w:val="20"/>
                <w:szCs w:val="20"/>
                <w:lang w:val="de-DE" w:eastAsia="pl-PL"/>
              </w:rPr>
              <w:t>6f.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Podkładka okrągła 13</w:t>
            </w:r>
          </w:p>
          <w:p w:rsidR="006E14F9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6E14F9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Wg. PN-EN ISO 7091, mat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.</w:t>
            </w: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wg. 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n</w:t>
            </w:r>
            <w:r w:rsidR="00462A84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ormy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 xml:space="preserve">  </w:t>
            </w:r>
            <w:r w:rsidR="007401AF" w:rsidRPr="007401A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 normy  równoważnej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84" w:rsidRPr="007401AF" w:rsidRDefault="00462A84" w:rsidP="00462A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</w:pPr>
            <w:r w:rsidRPr="007401AF">
              <w:rPr>
                <w:rFonts w:ascii="Calibri" w:eastAsia="Times New Roman" w:hAnsi="Calibri" w:cs="Times New Roman"/>
                <w:sz w:val="20"/>
                <w:szCs w:val="20"/>
                <w:lang w:val="de-DE" w:eastAsia="pl-PL"/>
              </w:rPr>
              <w:t>300 szt.</w:t>
            </w:r>
          </w:p>
        </w:tc>
      </w:tr>
    </w:tbl>
    <w:p w:rsidR="00462A84" w:rsidRPr="007401AF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de-DE" w:eastAsia="pl-PL"/>
        </w:rPr>
      </w:pPr>
      <w:r w:rsidRPr="007401AF">
        <w:rPr>
          <w:rFonts w:ascii="Calibri" w:eastAsia="Times New Roman" w:hAnsi="Calibri" w:cs="Times New Roman"/>
          <w:sz w:val="20"/>
          <w:szCs w:val="20"/>
          <w:lang w:val="de-DE" w:eastAsia="pl-PL"/>
        </w:rPr>
        <w:t> </w:t>
      </w:r>
    </w:p>
    <w:p w:rsidR="00462A84" w:rsidRPr="007401AF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de-DE" w:eastAsia="pl-PL"/>
        </w:rPr>
      </w:pPr>
      <w:r w:rsidRPr="007401AF">
        <w:rPr>
          <w:rFonts w:ascii="Calibri" w:eastAsia="Times New Roman" w:hAnsi="Calibri" w:cs="Times New Roman"/>
          <w:sz w:val="20"/>
          <w:szCs w:val="20"/>
          <w:lang w:val="de-DE" w:eastAsia="pl-PL"/>
        </w:rPr>
        <w:br w:type="page"/>
      </w:r>
    </w:p>
    <w:p w:rsidR="00462A84" w:rsidRPr="00462A84" w:rsidRDefault="0094284E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pt-BR" w:eastAsia="pl-PL"/>
        </w:rPr>
      </w:pPr>
      <w:r>
        <w:rPr>
          <w:rFonts w:ascii="Calibri" w:eastAsia="Times New Roman" w:hAnsi="Calibri" w:cs="Times New Roman"/>
          <w:sz w:val="20"/>
          <w:szCs w:val="20"/>
          <w:lang w:val="pt-BR" w:eastAsia="pl-PL"/>
        </w:rPr>
        <w:lastRenderedPageBreak/>
        <w:t>7. Profile aluminiowe:</w:t>
      </w:r>
    </w:p>
    <w:tbl>
      <w:tblPr>
        <w:tblStyle w:val="Tabela-Siatka4"/>
        <w:tblW w:w="10216" w:type="dxa"/>
        <w:tblLayout w:type="fixed"/>
        <w:tblLook w:val="01E0" w:firstRow="1" w:lastRow="1" w:firstColumn="1" w:lastColumn="1" w:noHBand="0" w:noVBand="0"/>
      </w:tblPr>
      <w:tblGrid>
        <w:gridCol w:w="633"/>
        <w:gridCol w:w="1792"/>
        <w:gridCol w:w="3083"/>
        <w:gridCol w:w="3060"/>
        <w:gridCol w:w="1648"/>
      </w:tblGrid>
      <w:tr w:rsidR="00462A84" w:rsidRPr="00462A84" w:rsidTr="00846191">
        <w:trPr>
          <w:cantSplit/>
        </w:trPr>
        <w:tc>
          <w:tcPr>
            <w:tcW w:w="633" w:type="dxa"/>
          </w:tcPr>
          <w:p w:rsidR="00462A84" w:rsidRPr="006E14F9" w:rsidRDefault="00462A84" w:rsidP="00462A84">
            <w:pPr>
              <w:rPr>
                <w:rFonts w:ascii="Calibri" w:hAnsi="Calibri"/>
                <w:b/>
                <w:lang w:val="de-DE"/>
              </w:rPr>
            </w:pPr>
            <w:r w:rsidRPr="006E14F9">
              <w:rPr>
                <w:rFonts w:ascii="Calibri" w:hAnsi="Calibri"/>
                <w:b/>
                <w:lang w:val="de-DE"/>
              </w:rPr>
              <w:t>Lp.</w:t>
            </w:r>
          </w:p>
        </w:tc>
        <w:tc>
          <w:tcPr>
            <w:tcW w:w="1792" w:type="dxa"/>
          </w:tcPr>
          <w:p w:rsidR="00462A84" w:rsidRPr="006E14F9" w:rsidRDefault="00462A84" w:rsidP="00462A84">
            <w:pPr>
              <w:rPr>
                <w:rFonts w:ascii="Calibri" w:hAnsi="Calibri"/>
                <w:b/>
                <w:lang w:val="de-DE"/>
              </w:rPr>
            </w:pPr>
            <w:r w:rsidRPr="006E14F9">
              <w:rPr>
                <w:rFonts w:ascii="Calibri" w:hAnsi="Calibri"/>
                <w:b/>
                <w:lang w:val="de-DE"/>
              </w:rPr>
              <w:t>Nazwa</w:t>
            </w:r>
          </w:p>
        </w:tc>
        <w:tc>
          <w:tcPr>
            <w:tcW w:w="3083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6E14F9">
              <w:rPr>
                <w:rFonts w:ascii="Calibri" w:hAnsi="Calibri"/>
                <w:b/>
                <w:lang w:val="de-DE"/>
              </w:rPr>
              <w:t>Rysunek e</w:t>
            </w:r>
            <w:r w:rsidRPr="00462A84">
              <w:rPr>
                <w:rFonts w:ascii="Calibri" w:hAnsi="Calibri"/>
                <w:b/>
              </w:rPr>
              <w:t>lementu</w:t>
            </w:r>
          </w:p>
        </w:tc>
        <w:tc>
          <w:tcPr>
            <w:tcW w:w="3060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Opis</w:t>
            </w:r>
          </w:p>
        </w:tc>
        <w:tc>
          <w:tcPr>
            <w:tcW w:w="1648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 xml:space="preserve">Ilość szt. </w:t>
            </w:r>
          </w:p>
        </w:tc>
      </w:tr>
      <w:tr w:rsidR="00462A84" w:rsidRPr="00462A84" w:rsidTr="00846191">
        <w:trPr>
          <w:cantSplit/>
        </w:trPr>
        <w:tc>
          <w:tcPr>
            <w:tcW w:w="633" w:type="dxa"/>
          </w:tcPr>
          <w:p w:rsidR="00462A84" w:rsidRPr="00462A84" w:rsidRDefault="0094284E" w:rsidP="00462A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7a</w:t>
            </w:r>
          </w:p>
        </w:tc>
        <w:tc>
          <w:tcPr>
            <w:tcW w:w="1792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 xml:space="preserve">Profil nośny do budowy konstrukcji </w:t>
            </w:r>
            <w:r w:rsidRPr="00462A84">
              <w:rPr>
                <w:rFonts w:ascii="Calibri" w:hAnsi="Calibri"/>
              </w:rPr>
              <w:t xml:space="preserve">30x30 </w:t>
            </w:r>
          </w:p>
        </w:tc>
        <w:tc>
          <w:tcPr>
            <w:tcW w:w="3083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  <w:noProof/>
              </w:rPr>
              <w:drawing>
                <wp:inline distT="0" distB="0" distL="0" distR="0" wp14:anchorId="27952970" wp14:editId="20637FA9">
                  <wp:extent cx="1219200" cy="1219200"/>
                  <wp:effectExtent l="0" t="0" r="0" b="0"/>
                  <wp:docPr id="1" name="Obraz 1" descr="30x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0x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42" t="10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462A84" w:rsidRPr="00462A84" w:rsidRDefault="00462A84" w:rsidP="00462A8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62A84">
              <w:rPr>
                <w:rFonts w:ascii="Calibri" w:hAnsi="Calibri"/>
              </w:rPr>
              <w:t>Profil nośny o wymiarach siatki</w:t>
            </w:r>
          </w:p>
          <w:p w:rsidR="00462A84" w:rsidRPr="00462A84" w:rsidRDefault="00462A84" w:rsidP="00462A8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62A84">
              <w:rPr>
                <w:rFonts w:ascii="Calibri" w:hAnsi="Calibri"/>
              </w:rPr>
              <w:t>rastrowej 30x30 mm z rowkiem 8 mm do średnich obciążeń. Długość jednego elementu 5600 mm</w:t>
            </w:r>
          </w:p>
        </w:tc>
        <w:tc>
          <w:tcPr>
            <w:tcW w:w="1648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5 szt.</w:t>
            </w:r>
          </w:p>
        </w:tc>
      </w:tr>
      <w:tr w:rsidR="00462A84" w:rsidRPr="00462A84" w:rsidTr="00846191">
        <w:trPr>
          <w:cantSplit/>
        </w:trPr>
        <w:tc>
          <w:tcPr>
            <w:tcW w:w="633" w:type="dxa"/>
          </w:tcPr>
          <w:p w:rsidR="00462A84" w:rsidRPr="00462A84" w:rsidRDefault="0094284E" w:rsidP="00462A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7b</w:t>
            </w:r>
          </w:p>
        </w:tc>
        <w:tc>
          <w:tcPr>
            <w:tcW w:w="1792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Zaślepka do profilu</w:t>
            </w:r>
            <w:r w:rsidRPr="00462A84">
              <w:rPr>
                <w:rFonts w:ascii="Calibri" w:hAnsi="Calibri"/>
              </w:rPr>
              <w:t xml:space="preserve"> 30x30</w:t>
            </w:r>
          </w:p>
        </w:tc>
        <w:tc>
          <w:tcPr>
            <w:tcW w:w="3083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</w:p>
        </w:tc>
        <w:tc>
          <w:tcPr>
            <w:tcW w:w="3060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</w:rPr>
              <w:t>Kolor czarny</w:t>
            </w:r>
          </w:p>
        </w:tc>
        <w:tc>
          <w:tcPr>
            <w:tcW w:w="1648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40 szt.</w:t>
            </w:r>
          </w:p>
        </w:tc>
      </w:tr>
      <w:tr w:rsidR="00462A84" w:rsidRPr="00462A84" w:rsidTr="00846191">
        <w:trPr>
          <w:cantSplit/>
        </w:trPr>
        <w:tc>
          <w:tcPr>
            <w:tcW w:w="633" w:type="dxa"/>
          </w:tcPr>
          <w:p w:rsidR="00462A84" w:rsidRPr="00462A84" w:rsidRDefault="0094284E" w:rsidP="00462A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7c</w:t>
            </w:r>
          </w:p>
        </w:tc>
        <w:tc>
          <w:tcPr>
            <w:tcW w:w="1792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 xml:space="preserve">Profil nośny do budowy konstrukcji </w:t>
            </w:r>
            <w:r w:rsidRPr="00462A84">
              <w:rPr>
                <w:rFonts w:ascii="Calibri" w:hAnsi="Calibri"/>
              </w:rPr>
              <w:t>40x40</w:t>
            </w:r>
          </w:p>
        </w:tc>
        <w:tc>
          <w:tcPr>
            <w:tcW w:w="3083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  <w:noProof/>
              </w:rPr>
              <w:drawing>
                <wp:inline distT="0" distB="0" distL="0" distR="0" wp14:anchorId="2425454C" wp14:editId="44E0325A">
                  <wp:extent cx="1552575" cy="1409700"/>
                  <wp:effectExtent l="0" t="0" r="9525" b="0"/>
                  <wp:docPr id="2" name="Obraz 2" descr="40x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0x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64" t="20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462A84" w:rsidRPr="00462A84" w:rsidRDefault="00462A84" w:rsidP="00462A8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62A84">
              <w:rPr>
                <w:rFonts w:ascii="Calibri" w:hAnsi="Calibri"/>
              </w:rPr>
              <w:t>Profil nośny o wymiarach siatki</w:t>
            </w:r>
          </w:p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</w:rPr>
              <w:t>rastrowej 40mm x 40 mm z rowkiem 10mm. Długość jednego elementu 6000 mm</w:t>
            </w:r>
          </w:p>
        </w:tc>
        <w:tc>
          <w:tcPr>
            <w:tcW w:w="1648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5 szt.</w:t>
            </w:r>
          </w:p>
        </w:tc>
      </w:tr>
      <w:tr w:rsidR="00462A84" w:rsidRPr="00462A84" w:rsidTr="00846191">
        <w:trPr>
          <w:cantSplit/>
        </w:trPr>
        <w:tc>
          <w:tcPr>
            <w:tcW w:w="633" w:type="dxa"/>
          </w:tcPr>
          <w:p w:rsidR="00462A84" w:rsidRPr="00462A84" w:rsidRDefault="0094284E" w:rsidP="00462A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7d</w:t>
            </w:r>
          </w:p>
        </w:tc>
        <w:tc>
          <w:tcPr>
            <w:tcW w:w="1792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Zaślepka do profilu</w:t>
            </w:r>
            <w:r w:rsidRPr="00462A84">
              <w:rPr>
                <w:rFonts w:ascii="Calibri" w:hAnsi="Calibri"/>
              </w:rPr>
              <w:t xml:space="preserve"> 40x40</w:t>
            </w:r>
          </w:p>
        </w:tc>
        <w:tc>
          <w:tcPr>
            <w:tcW w:w="3083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</w:p>
        </w:tc>
        <w:tc>
          <w:tcPr>
            <w:tcW w:w="3060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</w:rPr>
              <w:t>Kolor czarny</w:t>
            </w:r>
          </w:p>
        </w:tc>
        <w:tc>
          <w:tcPr>
            <w:tcW w:w="1648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40 szt.</w:t>
            </w:r>
          </w:p>
        </w:tc>
      </w:tr>
      <w:tr w:rsidR="00462A84" w:rsidRPr="00462A84" w:rsidTr="00846191">
        <w:trPr>
          <w:cantSplit/>
        </w:trPr>
        <w:tc>
          <w:tcPr>
            <w:tcW w:w="633" w:type="dxa"/>
          </w:tcPr>
          <w:p w:rsidR="00462A84" w:rsidRPr="00462A84" w:rsidRDefault="0094284E" w:rsidP="00462A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7e</w:t>
            </w:r>
          </w:p>
        </w:tc>
        <w:tc>
          <w:tcPr>
            <w:tcW w:w="1792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 xml:space="preserve">Kątownik do profilu </w:t>
            </w:r>
            <w:r w:rsidRPr="00462A84">
              <w:rPr>
                <w:rFonts w:ascii="Calibri" w:hAnsi="Calibri"/>
              </w:rPr>
              <w:t>30x30 rowek 8 mm</w:t>
            </w:r>
          </w:p>
        </w:tc>
        <w:tc>
          <w:tcPr>
            <w:tcW w:w="3083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</w:p>
        </w:tc>
        <w:tc>
          <w:tcPr>
            <w:tcW w:w="3060" w:type="dxa"/>
          </w:tcPr>
          <w:p w:rsidR="00462A84" w:rsidRDefault="00462A84" w:rsidP="00796547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62A84">
              <w:rPr>
                <w:rFonts w:ascii="Calibri" w:hAnsi="Calibri"/>
              </w:rPr>
              <w:t>Zestaw (standardowy): kątownik, materiał do mocowania. Materiał: Kątownik: aluminiowy odlew ciśnieniowy, Materiał do mocowania: stal ocynkowana</w:t>
            </w:r>
          </w:p>
          <w:p w:rsidR="0094284E" w:rsidRPr="00462A84" w:rsidRDefault="0094284E" w:rsidP="00462A8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48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50 szt.</w:t>
            </w:r>
          </w:p>
        </w:tc>
      </w:tr>
      <w:tr w:rsidR="00462A84" w:rsidRPr="00462A84" w:rsidTr="00846191">
        <w:trPr>
          <w:cantSplit/>
        </w:trPr>
        <w:tc>
          <w:tcPr>
            <w:tcW w:w="633" w:type="dxa"/>
          </w:tcPr>
          <w:p w:rsidR="00462A84" w:rsidRPr="00462A84" w:rsidRDefault="0094284E" w:rsidP="00462A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7f</w:t>
            </w:r>
          </w:p>
        </w:tc>
        <w:tc>
          <w:tcPr>
            <w:tcW w:w="1792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 xml:space="preserve">Kątownik do profilu </w:t>
            </w:r>
            <w:r w:rsidRPr="00462A84">
              <w:rPr>
                <w:rFonts w:ascii="Calibri" w:hAnsi="Calibri"/>
              </w:rPr>
              <w:t>40x40 rowek 10 mm</w:t>
            </w:r>
          </w:p>
        </w:tc>
        <w:tc>
          <w:tcPr>
            <w:tcW w:w="3083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</w:p>
        </w:tc>
        <w:tc>
          <w:tcPr>
            <w:tcW w:w="3060" w:type="dxa"/>
          </w:tcPr>
          <w:p w:rsidR="00462A84" w:rsidRDefault="00462A84" w:rsidP="00462A84">
            <w:pPr>
              <w:rPr>
                <w:rFonts w:ascii="Calibri" w:hAnsi="Calibri"/>
              </w:rPr>
            </w:pPr>
            <w:r w:rsidRPr="00462A84">
              <w:rPr>
                <w:rFonts w:ascii="Calibri" w:hAnsi="Calibri"/>
              </w:rPr>
              <w:t>Zestaw (standardowy): kątownik, materiał do mocowania. Materiał: Kątownik: aluminiowy odlew ciśnieniowy, Materiał do mocowania: stal ocynkowana</w:t>
            </w:r>
          </w:p>
          <w:p w:rsidR="0094284E" w:rsidRPr="00462A84" w:rsidRDefault="0094284E" w:rsidP="00462A84">
            <w:pPr>
              <w:rPr>
                <w:rFonts w:ascii="Calibri" w:hAnsi="Calibri"/>
                <w:b/>
              </w:rPr>
            </w:pPr>
          </w:p>
        </w:tc>
        <w:tc>
          <w:tcPr>
            <w:tcW w:w="1648" w:type="dxa"/>
          </w:tcPr>
          <w:p w:rsidR="00462A84" w:rsidRPr="00462A84" w:rsidRDefault="00462A84" w:rsidP="00462A84">
            <w:pPr>
              <w:rPr>
                <w:rFonts w:ascii="Calibri" w:hAnsi="Calibri"/>
                <w:b/>
              </w:rPr>
            </w:pPr>
            <w:r w:rsidRPr="00462A84">
              <w:rPr>
                <w:rFonts w:ascii="Calibri" w:hAnsi="Calibri"/>
                <w:b/>
              </w:rPr>
              <w:t>50 szt.</w:t>
            </w:r>
          </w:p>
        </w:tc>
      </w:tr>
    </w:tbl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de-DE"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8. 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F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iltr do odkurzacza 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„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Nilfisk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- ALTO ATTIX 40-01PC INOX,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posiadanego przez </w:t>
      </w:r>
      <w:r w:rsidR="00796547"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zamawiającego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5 szt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62A84" w:rsidRPr="00462A84" w:rsidRDefault="00796547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9. Z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awi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esia pasowe, udźwig 2 tony,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dł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3 m – 4 szt.</w:t>
      </w:r>
    </w:p>
    <w:p w:rsidR="00462A84" w:rsidRPr="00462A84" w:rsidRDefault="00796547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10. Zawiesia pasowe, udźwig 2 tony,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dł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 m – 2 szt.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11. 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Z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awiesia łań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cuchowe z hakami 1/j dł. 4x1,5m,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udźwig 2 tony</w:t>
      </w:r>
      <w:r w:rsidR="0084619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1 szt.</w:t>
      </w:r>
    </w:p>
    <w:p w:rsidR="00462A84" w:rsidRPr="00462A84" w:rsidRDefault="00796547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12. W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kład </w:t>
      </w:r>
      <w:r w:rsidR="0084619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filtra wodnego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z włókna polipropylenowe</w:t>
      </w:r>
      <w:r w:rsidR="00846191">
        <w:rPr>
          <w:rFonts w:ascii="Calibri" w:eastAsia="Times New Roman" w:hAnsi="Calibri" w:cs="Times New Roman"/>
          <w:sz w:val="20"/>
          <w:szCs w:val="20"/>
          <w:lang w:eastAsia="pl-PL"/>
        </w:rPr>
        <w:t>go 10’’, 50 mikronów  – 100 szt.</w:t>
      </w:r>
    </w:p>
    <w:p w:rsidR="00462A84" w:rsidRPr="007250B3" w:rsidRDefault="0027792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50B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13. Glikol  - </w:t>
      </w:r>
      <w:r w:rsidR="00462A84" w:rsidRPr="007250B3"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="00796547" w:rsidRPr="007250B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sztuki po </w:t>
      </w:r>
      <w:r w:rsidR="00462A84" w:rsidRPr="007250B3">
        <w:rPr>
          <w:rFonts w:ascii="Calibri" w:eastAsia="Times New Roman" w:hAnsi="Calibri" w:cs="Times New Roman"/>
          <w:sz w:val="20"/>
          <w:szCs w:val="20"/>
          <w:lang w:eastAsia="pl-PL"/>
        </w:rPr>
        <w:t>20 l</w:t>
      </w:r>
      <w:r w:rsidR="00796547" w:rsidRPr="007250B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każda</w:t>
      </w:r>
    </w:p>
    <w:p w:rsidR="00462A84" w:rsidRPr="00462A84" w:rsidRDefault="00C27D61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14. Płyta poliwęglanowa,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gr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5 mm, materiał lity, wymiary: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2,05x3,05 m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– 1 szt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62A84" w:rsidRPr="00462A84" w:rsidRDefault="00C27D61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15. Blacha aluminiowa, gr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 mm, arkusz 1x2m 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– 2 szt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62A84" w:rsidRPr="00796547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16. Wkręty do blachy długość 2 cm – 2 paczki</w:t>
      </w:r>
      <w:r w:rsidR="00C27D6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 </w:t>
      </w:r>
      <w:r w:rsidR="00C27D61" w:rsidRPr="00796547">
        <w:rPr>
          <w:rFonts w:ascii="Calibri" w:eastAsia="Times New Roman" w:hAnsi="Calibri" w:cs="Times New Roman"/>
          <w:sz w:val="20"/>
          <w:szCs w:val="20"/>
          <w:lang w:eastAsia="pl-PL"/>
        </w:rPr>
        <w:t>1 kg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każda</w:t>
      </w:r>
    </w:p>
    <w:p w:rsidR="00796547" w:rsidRPr="00796547" w:rsidRDefault="00462A84" w:rsidP="0079654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6547">
        <w:rPr>
          <w:rFonts w:ascii="Calibri" w:eastAsia="Times New Roman" w:hAnsi="Calibri" w:cs="Times New Roman"/>
          <w:sz w:val="20"/>
          <w:szCs w:val="20"/>
          <w:lang w:eastAsia="pl-PL"/>
        </w:rPr>
        <w:t>17. Wkręty do blachy długość 4 cm – 2 paczki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1 kg każda</w:t>
      </w:r>
    </w:p>
    <w:p w:rsidR="00796547" w:rsidRPr="00796547" w:rsidRDefault="00462A84" w:rsidP="0079654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6547">
        <w:rPr>
          <w:rFonts w:ascii="Calibri" w:eastAsia="Times New Roman" w:hAnsi="Calibri" w:cs="Times New Roman"/>
          <w:sz w:val="20"/>
          <w:szCs w:val="20"/>
          <w:lang w:eastAsia="pl-PL"/>
        </w:rPr>
        <w:t>18. Wkręty do blachy długość 5 cm – 2 paczki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1 kg każda</w:t>
      </w:r>
    </w:p>
    <w:p w:rsidR="00796547" w:rsidRPr="00796547" w:rsidRDefault="00462A84" w:rsidP="0079654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6547">
        <w:rPr>
          <w:rFonts w:ascii="Calibri" w:eastAsia="Times New Roman" w:hAnsi="Calibri" w:cs="Times New Roman"/>
          <w:sz w:val="20"/>
          <w:szCs w:val="20"/>
          <w:lang w:eastAsia="pl-PL"/>
        </w:rPr>
        <w:t>19. Wkręty do blachy długość 7 cm – 2 paczki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1 kg każda</w:t>
      </w:r>
    </w:p>
    <w:p w:rsidR="00796547" w:rsidRPr="00796547" w:rsidRDefault="00462A84" w:rsidP="0079654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6547">
        <w:rPr>
          <w:rFonts w:ascii="Calibri" w:eastAsia="Times New Roman" w:hAnsi="Calibri" w:cs="Times New Roman"/>
          <w:sz w:val="20"/>
          <w:szCs w:val="20"/>
          <w:lang w:eastAsia="pl-PL"/>
        </w:rPr>
        <w:t>20. Wkręty do drewna długość 2 cm – 2 paczki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1 kg każda</w:t>
      </w:r>
    </w:p>
    <w:p w:rsidR="00796547" w:rsidRPr="00796547" w:rsidRDefault="00462A84" w:rsidP="0079654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6547">
        <w:rPr>
          <w:rFonts w:ascii="Calibri" w:eastAsia="Times New Roman" w:hAnsi="Calibri" w:cs="Times New Roman"/>
          <w:sz w:val="20"/>
          <w:szCs w:val="20"/>
          <w:lang w:eastAsia="pl-PL"/>
        </w:rPr>
        <w:t>21. Wkręty do drewna długość 4 cm – 2 paczki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1 kg każda</w:t>
      </w:r>
    </w:p>
    <w:p w:rsidR="00796547" w:rsidRPr="00796547" w:rsidRDefault="00462A84" w:rsidP="0079654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6547">
        <w:rPr>
          <w:rFonts w:ascii="Calibri" w:eastAsia="Times New Roman" w:hAnsi="Calibri" w:cs="Times New Roman"/>
          <w:sz w:val="20"/>
          <w:szCs w:val="20"/>
          <w:lang w:eastAsia="pl-PL"/>
        </w:rPr>
        <w:t>22. Wkręty do drewna długość 5 cm – 2 paczki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1 kg każda</w:t>
      </w:r>
    </w:p>
    <w:p w:rsidR="00796547" w:rsidRPr="00796547" w:rsidRDefault="00462A84" w:rsidP="0079654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6547">
        <w:rPr>
          <w:rFonts w:ascii="Calibri" w:eastAsia="Times New Roman" w:hAnsi="Calibri" w:cs="Times New Roman"/>
          <w:sz w:val="20"/>
          <w:szCs w:val="20"/>
          <w:lang w:eastAsia="pl-PL"/>
        </w:rPr>
        <w:t>23. Wkręty do drewna długość 7 cm – 2 paczki</w:t>
      </w:r>
      <w:r w:rsidR="00796547" w:rsidRPr="007965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1 kg każda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24. Wkłady do obcinarki do rur – 10 szt.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25. Kalfas budowlany 45 l – 10 szt.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26. Kalfas budowlany 65 l – 10 szt.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27. Kalfas budowlany 90 l – 10 szt.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28. Tarcza s</w:t>
      </w:r>
      <w:r w:rsidR="00C27D6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zlifierska diamentowa do betonu,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fi 125 mm – 2 szt</w:t>
      </w:r>
      <w:r w:rsidR="0079654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62A84" w:rsidRPr="00462A84" w:rsidRDefault="00462A84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29. Dia</w:t>
      </w:r>
      <w:r w:rsidR="00C27D6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mentowa tarcza do cięcia betonu,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fi 230mm – 1 szt.</w:t>
      </w:r>
    </w:p>
    <w:p w:rsidR="00462A84" w:rsidRPr="00462A84" w:rsidRDefault="00462A84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30. Komplet wierteł (do metalu, drewna i betonu) oraz otwornic w walizce</w:t>
      </w:r>
      <w:r w:rsidR="005B74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1 szt.</w:t>
      </w:r>
    </w:p>
    <w:p w:rsidR="00462A84" w:rsidRPr="00462A84" w:rsidRDefault="00462A84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31. Komplet frezów do metalu </w:t>
      </w:r>
      <w:r w:rsidR="00C27D61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DIN 844 BK 6.5.; 8.0; 9.0; 11.0; 12.0</w:t>
      </w:r>
      <w:r w:rsidR="00C27D61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  <w:r w:rsidR="005B74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1 szt.</w:t>
      </w:r>
    </w:p>
    <w:p w:rsidR="00462A84" w:rsidRPr="00462A84" w:rsidRDefault="00462A84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32. Diamentowa lina do piły linowej </w:t>
      </w:r>
      <w:r w:rsidR="005B74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firmy </w:t>
      </w:r>
      <w:r w:rsidR="00C27D61">
        <w:rPr>
          <w:rFonts w:ascii="Calibri" w:eastAsia="Times New Roman" w:hAnsi="Calibri" w:cs="Times New Roman"/>
          <w:sz w:val="20"/>
          <w:szCs w:val="20"/>
          <w:lang w:eastAsia="pl-PL"/>
        </w:rPr>
        <w:t>„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PROMASZ</w:t>
      </w:r>
      <w:r w:rsidR="00C27D61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="005B74AF">
        <w:rPr>
          <w:rFonts w:ascii="Calibri" w:eastAsia="Times New Roman" w:hAnsi="Calibri" w:cs="Times New Roman"/>
          <w:sz w:val="20"/>
          <w:szCs w:val="20"/>
          <w:lang w:eastAsia="pl-PL"/>
        </w:rPr>
        <w:t>, posiadanej przez zamawiającego – 1 szt.</w:t>
      </w:r>
    </w:p>
    <w:p w:rsidR="00462A84" w:rsidRPr="00462A84" w:rsidRDefault="00462A84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33. Zestaw naprawczy do pompy wodnej firmy </w:t>
      </w:r>
      <w:r w:rsidR="005B74AF">
        <w:rPr>
          <w:rFonts w:ascii="Calibri" w:eastAsia="Times New Roman" w:hAnsi="Calibri" w:cs="Times New Roman"/>
          <w:sz w:val="20"/>
          <w:szCs w:val="20"/>
          <w:lang w:eastAsia="pl-PL"/>
        </w:rPr>
        <w:t>„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Tapflo</w:t>
      </w:r>
      <w:r w:rsidR="005B74AF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A-175N-14/C-3</w:t>
      </w:r>
      <w:r w:rsidR="005B74AF">
        <w:rPr>
          <w:rFonts w:ascii="Calibri" w:eastAsia="Times New Roman" w:hAnsi="Calibri" w:cs="Times New Roman"/>
          <w:sz w:val="20"/>
          <w:szCs w:val="20"/>
          <w:lang w:eastAsia="pl-PL"/>
        </w:rPr>
        <w:t>2 DV o numerze seryjnym 179345, posiadanej przez zamawiającego – 1 zestaw.</w:t>
      </w:r>
    </w:p>
    <w:p w:rsidR="00462A84" w:rsidRPr="00CB7260" w:rsidRDefault="00F57A29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>34. Podest roboczy - e</w:t>
      </w:r>
      <w:r w:rsidR="00462A84" w:rsidRPr="00CB7260">
        <w:rPr>
          <w:rFonts w:ascii="Calibri" w:eastAsia="Times New Roman" w:hAnsi="Calibri" w:cs="Times New Roman"/>
          <w:sz w:val="20"/>
          <w:szCs w:val="20"/>
          <w:lang w:eastAsia="pl-PL"/>
        </w:rPr>
        <w:t>lementy pionowe o wymiarach</w:t>
      </w:r>
      <w:r w:rsidR="00C27D61" w:rsidRPr="00CB7260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="00462A84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min 1,7 m </w:t>
      </w:r>
      <w:r w:rsidR="00C27D61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wysokości oraz platforma o wymiarach: </w:t>
      </w: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min. </w:t>
      </w:r>
      <w:r w:rsidR="00462A84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1,4x0,5 m i obciążeniu </w:t>
      </w:r>
      <w:r w:rsidR="00C27D61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min. </w:t>
      </w: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>150 kg - w</w:t>
      </w:r>
      <w:r w:rsidR="00462A84" w:rsidRPr="00CB7260">
        <w:rPr>
          <w:rFonts w:ascii="Calibri" w:eastAsia="Times New Roman" w:hAnsi="Calibri" w:cs="Times New Roman"/>
          <w:sz w:val="20"/>
          <w:szCs w:val="20"/>
          <w:lang w:eastAsia="pl-PL"/>
        </w:rPr>
        <w:t>ymogi w oparciu o normę EN-131</w:t>
      </w: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>-1 i EN-131-2 (</w:t>
      </w:r>
      <w:r w:rsidR="00462A84" w:rsidRPr="00CB7260">
        <w:rPr>
          <w:rFonts w:ascii="Calibri" w:eastAsia="Times New Roman" w:hAnsi="Calibri" w:cs="Times New Roman"/>
          <w:sz w:val="20"/>
          <w:szCs w:val="20"/>
          <w:lang w:eastAsia="pl-PL"/>
        </w:rPr>
        <w:t>zgodnie z treścią Polska Norma PN-EN-131-1 + AC) z sierpień 1997r.</w:t>
      </w: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277924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lub </w:t>
      </w:r>
      <w:r w:rsidR="00CB7260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normę </w:t>
      </w:r>
      <w:r w:rsidR="00277924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równoważną </w:t>
      </w: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>– 1 szt.</w:t>
      </w:r>
    </w:p>
    <w:p w:rsidR="00462A84" w:rsidRPr="00CB7260" w:rsidRDefault="00462A84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35. Drabina </w:t>
      </w:r>
      <w:r w:rsidR="00C27D61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rozkładana, 3x10 szczebli, obciążenie min. </w:t>
      </w: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150 kg </w:t>
      </w:r>
      <w:r w:rsidR="00F57A29" w:rsidRPr="00CB7260">
        <w:rPr>
          <w:rFonts w:ascii="Calibri" w:eastAsia="Times New Roman" w:hAnsi="Calibri" w:cs="Times New Roman"/>
          <w:sz w:val="20"/>
          <w:szCs w:val="20"/>
          <w:lang w:eastAsia="pl-PL"/>
        </w:rPr>
        <w:t>- w</w:t>
      </w: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>ymogi w oparciu o normę EN-131-1 i EN-131-2 (zgodnie z treścią Polska Norma PN-EN-131-1 + AC) z sierpień 1997r.</w:t>
      </w:r>
      <w:r w:rsidR="00F57A29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277924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lub </w:t>
      </w:r>
      <w:r w:rsidR="00CB7260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normę </w:t>
      </w:r>
      <w:r w:rsidR="00277924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równoważną </w:t>
      </w:r>
      <w:r w:rsidR="00F57A29" w:rsidRPr="00CB7260">
        <w:rPr>
          <w:rFonts w:ascii="Calibri" w:eastAsia="Times New Roman" w:hAnsi="Calibri" w:cs="Times New Roman"/>
          <w:sz w:val="20"/>
          <w:szCs w:val="20"/>
          <w:lang w:eastAsia="pl-PL"/>
        </w:rPr>
        <w:t>– 1 szt.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36. Boks na narzę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>dzia - p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odręczne pudełko na narzędzia do drabin - do zawieszania na szczeblach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1 szt.</w:t>
      </w:r>
    </w:p>
    <w:p w:rsidR="00462A84" w:rsidRPr="00462A84" w:rsidRDefault="00462A84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37. Elektroda spawalnicza rutylowa o średnicy 3,2 mm. i długości 350 mm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>., w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ykonana z trzech pierwiastków: węgla, manganu i krzemu. Przeznaczona do 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spawania stali konstrukcyjnych - </w:t>
      </w:r>
      <w:r w:rsidR="003C30C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 opakowania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 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>5 kg każde.</w:t>
      </w:r>
    </w:p>
    <w:p w:rsidR="00462A84" w:rsidRPr="00462A84" w:rsidRDefault="00462A84" w:rsidP="00F57A2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38. Rutylowa elektroda do spawania stali wysokostopowych gatunku 304 L lub podobnych o średnicy </w:t>
      </w:r>
      <w:r w:rsidR="00C27D6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elektrody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3,2 mm.</w:t>
      </w:r>
      <w:r w:rsidR="003C30C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długości 350 mm 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- 2 opakowania </w:t>
      </w:r>
      <w:r w:rsidR="003C30C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 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>2,5 kg każde.</w:t>
      </w:r>
    </w:p>
    <w:p w:rsid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39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>. Silikon wysokotemperaturowy (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uszcze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lniacz do pieców) </w:t>
      </w:r>
      <w:r w:rsidR="003C30CE">
        <w:rPr>
          <w:rFonts w:ascii="Calibri" w:eastAsia="Times New Roman" w:hAnsi="Calibri" w:cs="Times New Roman"/>
          <w:sz w:val="20"/>
          <w:szCs w:val="20"/>
          <w:lang w:eastAsia="pl-PL"/>
        </w:rPr>
        <w:t>– 20 opakowań</w:t>
      </w:r>
      <w:r w:rsidR="00F57A2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310 ml każde:</w:t>
      </w:r>
    </w:p>
    <w:p w:rsidR="00F57A29" w:rsidRPr="00F57A29" w:rsidRDefault="00F57A29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F57A29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Specyfikacja:</w:t>
      </w:r>
    </w:p>
    <w:p w:rsidR="00462A84" w:rsidRPr="00462A84" w:rsidRDefault="00F57A29" w:rsidP="00F57A2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podstawa: krzemian sodu</w:t>
      </w:r>
    </w:p>
    <w:p w:rsidR="00462A84" w:rsidRPr="00462A84" w:rsidRDefault="00F57A29" w:rsidP="00F57A2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k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onsystencj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a: pasta o stabilnej strukturze</w:t>
      </w:r>
    </w:p>
    <w:p w:rsidR="00462A84" w:rsidRPr="00462A84" w:rsidRDefault="00F57A29" w:rsidP="00F57A2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utwardzenie: fizyczne wysychanie</w:t>
      </w:r>
    </w:p>
    <w:p w:rsidR="00462A84" w:rsidRPr="00CB7260" w:rsidRDefault="00F57A29" w:rsidP="00F57A2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o</w:t>
      </w:r>
      <w:r w:rsidR="00462A84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dporność termiczna: </w:t>
      </w:r>
      <w:r w:rsidR="003E03E2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min. </w:t>
      </w:r>
      <w:r w:rsidR="00CB7260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C3523E" w:rsidRPr="00CB7260">
        <w:rPr>
          <w:rFonts w:ascii="Calibri" w:eastAsia="Times New Roman" w:hAnsi="Calibri" w:cs="Times New Roman"/>
          <w:sz w:val="20"/>
          <w:szCs w:val="20"/>
          <w:lang w:eastAsia="pl-PL"/>
        </w:rPr>
        <w:t>+1450</w:t>
      </w:r>
      <w:r w:rsidR="00C3523E" w:rsidRPr="00CB7260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o</w:t>
      </w:r>
      <w:r w:rsidR="00C3523E" w:rsidRPr="00CB7260">
        <w:rPr>
          <w:rFonts w:ascii="Calibri" w:eastAsia="Times New Roman" w:hAnsi="Calibri" w:cs="Times New Roman"/>
          <w:sz w:val="20"/>
          <w:szCs w:val="20"/>
          <w:lang w:eastAsia="pl-PL"/>
        </w:rPr>
        <w:t>C</w:t>
      </w:r>
      <w:r w:rsidR="00CB7260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="00462A84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maks. </w:t>
      </w:r>
      <w:r w:rsidR="00CB7260" w:rsidRPr="00CB72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62A84" w:rsidRPr="00CB7260">
        <w:rPr>
          <w:rFonts w:ascii="Calibri" w:eastAsia="Times New Roman" w:hAnsi="Calibri" w:cs="Times New Roman"/>
          <w:sz w:val="20"/>
          <w:szCs w:val="20"/>
          <w:lang w:eastAsia="pl-PL"/>
        </w:rPr>
        <w:t>+1500</w:t>
      </w:r>
      <w:r w:rsidR="00462A84" w:rsidRPr="00CB7260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o</w:t>
      </w:r>
      <w:r w:rsidR="003C30CE" w:rsidRPr="00CB7260">
        <w:rPr>
          <w:rFonts w:ascii="Calibri" w:eastAsia="Times New Roman" w:hAnsi="Calibri" w:cs="Times New Roman"/>
          <w:sz w:val="20"/>
          <w:szCs w:val="20"/>
          <w:lang w:eastAsia="pl-PL"/>
        </w:rPr>
        <w:t>C</w:t>
      </w:r>
    </w:p>
    <w:p w:rsidR="00462A84" w:rsidRPr="00462A84" w:rsidRDefault="00F57A29" w:rsidP="00F57A2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k</w:t>
      </w:r>
      <w:r w:rsidR="00462A84" w:rsidRPr="00462A84">
        <w:rPr>
          <w:rFonts w:ascii="Calibri" w:eastAsia="Times New Roman" w:hAnsi="Calibri" w:cs="Times New Roman"/>
          <w:sz w:val="20"/>
          <w:szCs w:val="20"/>
          <w:lang w:eastAsia="pl-PL"/>
        </w:rPr>
        <w:t>olor czarny</w:t>
      </w:r>
    </w:p>
    <w:p w:rsidR="00462A84" w:rsidRPr="00462A84" w:rsidRDefault="00462A84" w:rsidP="00F57A2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Cs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Towar musi być fabrycznie nowy i nie może pochodzić z dostaw do realizacji projektu u innego klienta. Towar musi być także dostarczony w stanie wolnym od wad technicznych, prawnych i formalnych.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462A84" w:rsidRPr="00462A84" w:rsidRDefault="00462A84" w:rsidP="00462A84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462A84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462A84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462A84" w:rsidRPr="00462A84" w:rsidRDefault="00462A84" w:rsidP="00462A84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462A84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462A84">
        <w:rPr>
          <w:rFonts w:ascii="Calibri" w:eastAsia="Times New Roman" w:hAnsi="Calibri" w:cs="Times New Roman"/>
          <w:b/>
          <w:bCs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462A84">
        <w:rPr>
          <w:rFonts w:ascii="Calibri" w:eastAsia="Times New Roman" w:hAnsi="Calibri" w:cs="Times New Roman"/>
          <w:b/>
          <w:bCs/>
          <w:lang w:eastAsia="pl-PL"/>
        </w:rPr>
        <w:tab/>
      </w:r>
      <w:r w:rsidRPr="00462A84">
        <w:rPr>
          <w:rFonts w:ascii="Calibri" w:eastAsia="Times New Roman" w:hAnsi="Calibri" w:cs="Times New Roman"/>
          <w:b/>
          <w:bCs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462A84">
        <w:rPr>
          <w:rFonts w:ascii="Calibri" w:eastAsia="Times New Roman" w:hAnsi="Calibri" w:cs="Times New Roman"/>
          <w:b/>
          <w:bCs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462A84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462A84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462A84">
        <w:rPr>
          <w:rFonts w:ascii="Calibri" w:eastAsia="Times New Roman" w:hAnsi="Calibri" w:cs="Times New Roman"/>
          <w:b/>
          <w:bCs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462A84">
        <w:rPr>
          <w:rFonts w:ascii="Calibri" w:eastAsia="Times New Roman" w:hAnsi="Calibri" w:cs="Times New Roman"/>
          <w:b/>
          <w:bCs/>
          <w:lang w:eastAsia="pl-PL"/>
        </w:rPr>
        <w:tab/>
      </w: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462A84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462A84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462A84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462A84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62A8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62A84" w:rsidRPr="00462A84" w:rsidRDefault="00462A84" w:rsidP="00462A8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62A8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62A84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62A8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62A84" w:rsidRPr="00462A84" w:rsidRDefault="00462A84" w:rsidP="00462A8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462A84" w:rsidRPr="00462A84" w:rsidRDefault="00462A84" w:rsidP="00462A8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dostawę wyposażenia technicznego wraz 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z częściami zamiennymi do laboratorium instalacji doświadczalnej,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Zamawiającego, </w:t>
      </w: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za cenę:</w:t>
      </w: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462A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techniczno - cenowego, załącznik nr 3 )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462A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(kwota z formularza techniczno - cenowego, załącznik nr 3 )</w:t>
      </w: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   / </w:t>
      </w:r>
      <w:proofErr w:type="spellStart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462A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techniczno - cenowego, załącznik nr 3 )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462A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462A84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462A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462A84" w:rsidRPr="00462A84" w:rsidRDefault="00462A84" w:rsidP="00462A8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3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62A84">
        <w:rPr>
          <w:rFonts w:ascii="Calibri" w:eastAsia="Times New Roman" w:hAnsi="Calibri" w:cs="Calibri"/>
          <w:sz w:val="20"/>
          <w:szCs w:val="20"/>
          <w:lang w:eastAsia="pl-PL"/>
        </w:rPr>
        <w:t xml:space="preserve">zamówienie wykonamy w terminie </w:t>
      </w:r>
      <w:r w:rsidRPr="00462A84">
        <w:rPr>
          <w:rFonts w:ascii="Calibri" w:eastAsia="Times New Roman" w:hAnsi="Calibri" w:cs="Calibri"/>
          <w:b/>
          <w:sz w:val="20"/>
          <w:szCs w:val="20"/>
          <w:lang w:eastAsia="pl-PL"/>
        </w:rPr>
        <w:t>do 2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tygodni,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warunkach CIP Incoterms 2010, </w:t>
      </w:r>
      <w:r w:rsidRPr="00462A84">
        <w:rPr>
          <w:rFonts w:ascii="Calibri" w:eastAsia="Times New Roman" w:hAnsi="Calibri" w:cs="Calibri"/>
          <w:sz w:val="20"/>
          <w:szCs w:val="20"/>
          <w:lang w:eastAsia="pl-PL"/>
        </w:rPr>
        <w:t>od daty zawarcia umowy do oznaczonego miejsca wykonania, tj. Główny Instytut Górnictwa,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Zakład SO - 5, ul. Podleska 72, 43 – 190 Mikołów.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Calibri"/>
          <w:sz w:val="20"/>
          <w:szCs w:val="20"/>
          <w:lang w:eastAsia="pl-PL"/>
        </w:rPr>
        <w:t xml:space="preserve">akceptujemy płatność za przedmiot zamówienia: płatność będzie dokonana w terminie </w:t>
      </w:r>
      <w:r w:rsidRPr="00462A84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do …………….. dni. </w:t>
      </w:r>
      <w:r w:rsidRPr="00462A84">
        <w:rPr>
          <w:rFonts w:ascii="Calibri" w:eastAsia="Times New Roman" w:hAnsi="Calibri" w:cs="Calibri"/>
          <w:sz w:val="20"/>
          <w:szCs w:val="20"/>
          <w:lang w:eastAsia="pl-PL"/>
        </w:rPr>
        <w:t xml:space="preserve">Termin płatności będzie liczony od daty dostarczenia do GIG prawidłowo wystawionej faktury.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462A84" w:rsidRPr="00462A84" w:rsidRDefault="00462A84" w:rsidP="00462A84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* należy wpisać:  14  lub  21  lub  30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</w:t>
      </w:r>
    </w:p>
    <w:p w:rsidR="00462A84" w:rsidRPr="00DE7977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DE7977" w:rsidRDefault="00462A84" w:rsidP="00462A84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462A84" w:rsidRPr="00DE7977" w:rsidRDefault="00462A84" w:rsidP="00462A84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E797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zapewniamy gwarancję i rękojmię na </w:t>
      </w:r>
      <w:r w:rsidRPr="00DE7977">
        <w:rPr>
          <w:rFonts w:ascii="Calibri" w:eastAsia="Times New Roman" w:hAnsi="Calibri" w:cs="Calibri"/>
          <w:sz w:val="20"/>
          <w:szCs w:val="20"/>
          <w:lang w:eastAsia="pl-PL"/>
        </w:rPr>
        <w:t xml:space="preserve">okres nie krótszy niż 12 miesięcy od daty końcowego odbioru towaru, </w:t>
      </w:r>
      <w:r w:rsidRPr="00DE7977">
        <w:rPr>
          <w:rFonts w:ascii="Calibri" w:eastAsia="Times New Roman" w:hAnsi="Calibri" w:cs="Times New Roman"/>
          <w:sz w:val="20"/>
          <w:szCs w:val="20"/>
          <w:lang w:eastAsia="pl-PL"/>
        </w:rPr>
        <w:t>przy czym gwarancja na materiały eksploatacyjne, dotyczy wad produkcyjnych lub/oraz otrzymania towaru uszkodzonego.</w:t>
      </w:r>
    </w:p>
    <w:p w:rsidR="00462A84" w:rsidRPr="00DE7977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DE7977" w:rsidRDefault="00462A84" w:rsidP="00462A84">
      <w:pPr>
        <w:numPr>
          <w:ilvl w:val="0"/>
          <w:numId w:val="3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E797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zgłoszenia reklamacyjnego wymienimy </w:t>
      </w:r>
      <w:r w:rsidRPr="00DE797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 terminie do </w:t>
      </w:r>
      <w:r w:rsidR="00DE7977" w:rsidRPr="00DE797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10</w:t>
      </w:r>
      <w:r w:rsidRPr="00DE797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dni roboczych </w:t>
      </w:r>
      <w:r w:rsidRPr="00DE7977">
        <w:rPr>
          <w:rFonts w:ascii="Calibri" w:eastAsia="Times New Roman" w:hAnsi="Calibri" w:cs="Times New Roman"/>
          <w:sz w:val="20"/>
          <w:szCs w:val="20"/>
          <w:lang w:eastAsia="pl-PL"/>
        </w:rPr>
        <w:t>od daty otrzymania informacji, wadliwy towar na nowy, posiadający pełny okres gwarancyjny.</w:t>
      </w:r>
    </w:p>
    <w:p w:rsidR="00462A84" w:rsidRPr="00462A84" w:rsidRDefault="00462A84" w:rsidP="00462A84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462A84">
        <w:rPr>
          <w:rFonts w:eastAsia="Times New Roman" w:cs="Times New Roman"/>
          <w:sz w:val="20"/>
          <w:szCs w:val="20"/>
          <w:lang w:eastAsia="pl-PL"/>
        </w:rPr>
        <w:t xml:space="preserve">  Oświadczamy, że dostarczone wyposażenie oraz części zamienne:</w:t>
      </w:r>
    </w:p>
    <w:p w:rsidR="00462A84" w:rsidRPr="00462A84" w:rsidRDefault="00462A84" w:rsidP="00462A84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będą w stanie fabrycznym nowym oraz nie zostały wcześniej użyte,</w:t>
      </w:r>
    </w:p>
    <w:p w:rsidR="00462A84" w:rsidRPr="00462A84" w:rsidRDefault="00462A84" w:rsidP="00462A84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będą wolne od wad technicznych, prawnych i formalnych.</w:t>
      </w:r>
    </w:p>
    <w:p w:rsidR="00462A84" w:rsidRPr="00462A84" w:rsidRDefault="00462A84" w:rsidP="00462A8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5. Oświadczamy, że zgodnie z artykułem 44 Ustawy Prawo Zamówień Publicznych, spełniamy warunki udziału w postępowaniu i złożymy żądane przez Zamawiającego dokumenty potwierdzające spełnienie tych warunków.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6. Oświadczamy, że jesteśmy związani niniejszą ofertą przez okres 30 dni licząc od daty, w której upływa termin składania ofert, wskazanej w SIWZ.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7. Oświadczamy, że jesteśmy gotowi do zawarcia umowy z Zamawiającym zgodnie ze wzorem umowy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462A84" w:rsidRPr="00462A84" w:rsidRDefault="00462A84" w:rsidP="00462A84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462A84" w:rsidRPr="00462A84" w:rsidRDefault="00462A84" w:rsidP="00462A84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462A84" w:rsidRPr="00462A84" w:rsidRDefault="00462A84" w:rsidP="00462A8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Oświadczamy, że niżej wyszczególnieni Wykonawcy będą wspólnie ubiegać się o udzielenie zamówienia: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462A8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………………..………………………………………</w:t>
      </w: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462A84" w:rsidRPr="00462A84" w:rsidRDefault="00462A84" w:rsidP="00462A8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462A84" w:rsidRPr="00462A84" w:rsidRDefault="00462A84" w:rsidP="00462A8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</w:pPr>
      <w:r w:rsidRPr="00462A84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- niepotrzebne skreślić</w:t>
      </w: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462A84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462A84" w:rsidRPr="00462A84" w:rsidRDefault="00462A84" w:rsidP="00462A84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t>Oznaczenie sprawy : FZ-1/4504/AJ/16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462A84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462A84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462A84" w:rsidRPr="00462A84" w:rsidRDefault="00462A84" w:rsidP="00462A8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462A84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462A84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462A8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462A84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Górnictwa,</w:t>
      </w: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na dostawę wyposażenia technicznego wraz z częściami zamiennymi do laboratorium instalacji doświadczalnej,</w:t>
      </w:r>
    </w:p>
    <w:p w:rsidR="00462A84" w:rsidRPr="00462A84" w:rsidRDefault="00462A84" w:rsidP="00462A8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462A84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462A84" w:rsidRPr="00462A84" w:rsidRDefault="00462A84" w:rsidP="00462A8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462A84" w:rsidRPr="00462A84" w:rsidRDefault="00462A84" w:rsidP="00462A8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462A84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462A84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462A84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462A84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462A84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462A84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462A84" w:rsidRPr="00462A84" w:rsidRDefault="00462A84" w:rsidP="00462A8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462A84" w:rsidRPr="00462A84" w:rsidRDefault="00462A84" w:rsidP="00462A8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462A84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462A84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462A84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462A84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462A84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462A84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462A84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462A84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462A84" w:rsidRPr="00462A84" w:rsidRDefault="00462A84" w:rsidP="00462A8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462A84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462A84" w:rsidRPr="00462A84" w:rsidRDefault="00462A84" w:rsidP="00462A84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t>Oznaczenie sprawy : FZ-1/4504/AJ/16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462A84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462A84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462A84" w:rsidRPr="00462A84" w:rsidRDefault="00462A84" w:rsidP="00462A8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462A84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462A84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462A8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462A84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Górnictwa,</w:t>
      </w: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na dostawę wyposażenia technicznego wraz z częściami zamiennymi do laboratorium instalacji doświadczalnej,</w:t>
      </w:r>
    </w:p>
    <w:p w:rsidR="00462A84" w:rsidRPr="00462A84" w:rsidRDefault="00462A84" w:rsidP="00462A8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462A84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462A84" w:rsidRPr="00462A84" w:rsidRDefault="00462A84" w:rsidP="00462A84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462A84" w:rsidRPr="00462A84" w:rsidRDefault="00462A84" w:rsidP="00462A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62A84" w:rsidRPr="00462A84" w:rsidRDefault="00462A84" w:rsidP="00462A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462A84" w:rsidRPr="00462A84" w:rsidRDefault="00462A84" w:rsidP="00462A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462A84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462A84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2A84" w:rsidRPr="00462A84" w:rsidRDefault="00462A84" w:rsidP="00462A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2A84" w:rsidRPr="00462A84" w:rsidRDefault="00462A84" w:rsidP="00462A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2A84" w:rsidRPr="00462A84" w:rsidRDefault="00462A84" w:rsidP="00462A84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2A84" w:rsidRPr="00462A84" w:rsidRDefault="00462A84" w:rsidP="00462A8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2A84" w:rsidRPr="00462A84" w:rsidRDefault="00462A84" w:rsidP="00462A8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462A84" w:rsidRPr="00462A84" w:rsidRDefault="00462A84" w:rsidP="00462A8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462A84" w:rsidRPr="00462A84" w:rsidRDefault="00462A84" w:rsidP="00462A8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462A84" w:rsidRPr="00462A84" w:rsidRDefault="00462A84" w:rsidP="00462A84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462A84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462A84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462A84" w:rsidRPr="00462A84" w:rsidRDefault="00462A84" w:rsidP="00462A8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462A84" w:rsidRPr="00462A84" w:rsidRDefault="00462A84" w:rsidP="00462A8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462A84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462A84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462A84" w:rsidRPr="00462A84" w:rsidRDefault="00462A84" w:rsidP="00462A84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Oznaczenie sprawy : FZ-1/4504/AJ/16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462A84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Dostawa wyposażenia technicznego </w:t>
      </w:r>
      <w:r w:rsidR="00850507">
        <w:rPr>
          <w:rFonts w:ascii="Calibri" w:eastAsia="Times New Roman" w:hAnsi="Calibri" w:cs="Times New Roman"/>
          <w:b/>
          <w:sz w:val="20"/>
          <w:szCs w:val="20"/>
          <w:lang w:eastAsia="pl-PL"/>
        </w:rPr>
        <w:t>wraz z częściami zamiennymi do Laboratorium Instalacji Doświadczalnej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1418"/>
        <w:gridCol w:w="850"/>
        <w:gridCol w:w="851"/>
        <w:gridCol w:w="709"/>
        <w:gridCol w:w="992"/>
        <w:gridCol w:w="709"/>
        <w:gridCol w:w="992"/>
        <w:gridCol w:w="1134"/>
      </w:tblGrid>
      <w:tr w:rsidR="00462A84" w:rsidRPr="00462A84" w:rsidTr="0084619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Oferta produktów wskazanych 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 SIWZ</w:t>
            </w: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produktu, specyfikacja techniczna, nazwa producenta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6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oferowa</w:t>
            </w:r>
            <w:proofErr w:type="spellEnd"/>
            <w:r w:rsidRPr="00462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- 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(netto)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…*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(netto)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…….*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Stawka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%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…..*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(brutto)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…..*</w:t>
            </w:r>
          </w:p>
        </w:tc>
      </w:tr>
      <w:tr w:rsidR="00462A84" w:rsidRPr="00462A84" w:rsidTr="0084619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462A84" w:rsidRPr="00462A84" w:rsidTr="00846191">
        <w:trPr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Alkaliczny, uniwersalny płyn czys</w:t>
            </w:r>
            <w:r w:rsid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zczący do gruntowego mycia zabrudzonych powierzchni.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beczka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(1 beczka: 240 kg)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Preparat do usuwania smoły, asfaltu, smarów i produktów ropopochodnych.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sztuki 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(1 szt.: 25 kg)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Uszczelka Ø 92/42x2, materiał GUS 30.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Uszczelka Ø 49/35x3, materiał GUS 30.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Uszczelka Ø 65/50x3, materiał GUS 30.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A84">
              <w:rPr>
                <w:rFonts w:ascii="Times New Roman" w:hAnsi="Times New Roman" w:cs="Times New Roman"/>
                <w:b/>
                <w:sz w:val="16"/>
                <w:szCs w:val="16"/>
              </w:rPr>
              <w:t>Śruby, nakrętki i podkładki - materiały eksploatacyjne do reaktorów posiadanych przez zamawiającego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:rsidR="00462A84" w:rsidRPr="00462A84" w:rsidRDefault="00462A84" w:rsidP="00462A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Śruba dwustronna M30x220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Nakrętka sześciokątna M30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Podkładka</w:t>
            </w: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 xml:space="preserve"> sprężysta Z 30.5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Śruba M12x35-5,6-B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Nakrętka M12 - 8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5690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Podkładka okrągła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Profile aluminiowe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Profil nośny do budowy konstrukcji 30x30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Zaślepka do profilu 30x30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Profil nośny do budowy konstrukcji 40x40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Zaślepka do profilu 40x40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Kątownik do profilu 30x30, rowek 8mm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Kątownik do profilu 40x40, rowek 10mm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Filtr do odkurzacza Nilfisk ALTO ATTIX 4</w:t>
            </w:r>
            <w:r w:rsidR="008B5690">
              <w:rPr>
                <w:rFonts w:ascii="Times New Roman" w:hAnsi="Times New Roman" w:cs="Times New Roman"/>
                <w:sz w:val="18"/>
                <w:szCs w:val="18"/>
              </w:rPr>
              <w:t xml:space="preserve">0-01PC INOX, posiadanego przez </w:t>
            </w: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zamawiającego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Zawiesia pasowe, udźwig 2 tony dł. 3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Zawiesia pasowe, udźwig 2 tony dł. 4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Zawiesia łańcuchowe z hakami 1/j dł. 4x1,5m udźwig 2 tony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56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8B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5690">
              <w:rPr>
                <w:rFonts w:ascii="Times New Roman" w:hAnsi="Times New Roman" w:cs="Times New Roman"/>
                <w:sz w:val="18"/>
                <w:szCs w:val="18"/>
              </w:rPr>
              <w:t xml:space="preserve">Wkład </w:t>
            </w:r>
            <w:r w:rsidR="008B5690" w:rsidRPr="008B5690">
              <w:rPr>
                <w:rFonts w:ascii="Times New Roman" w:hAnsi="Times New Roman" w:cs="Times New Roman"/>
                <w:sz w:val="18"/>
                <w:szCs w:val="18"/>
              </w:rPr>
              <w:t xml:space="preserve">do filtra wodnego </w:t>
            </w:r>
            <w:r w:rsidRPr="008B5690">
              <w:rPr>
                <w:rFonts w:ascii="Times New Roman" w:hAnsi="Times New Roman" w:cs="Times New Roman"/>
                <w:sz w:val="18"/>
                <w:szCs w:val="18"/>
              </w:rPr>
              <w:t>z włókna polipropylenowe</w:t>
            </w:r>
            <w:r w:rsidR="008B5690" w:rsidRPr="008B5690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  <w:r w:rsidRPr="008B5690">
              <w:rPr>
                <w:rFonts w:ascii="Times New Roman" w:hAnsi="Times New Roman" w:cs="Times New Roman"/>
                <w:sz w:val="18"/>
                <w:szCs w:val="18"/>
              </w:rPr>
              <w:t xml:space="preserve"> 10’’ </w:t>
            </w:r>
            <w:r w:rsidRPr="008B56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 mikronów.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Gliko</w:t>
            </w:r>
            <w:r w:rsidR="007250B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5C5305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 (1 szt.: 20 litrów)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8B5690" w:rsidRDefault="00462A84" w:rsidP="008B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Płyta poliwęglanow</w:t>
            </w:r>
            <w:r w:rsidR="008B5690"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a,</w:t>
            </w:r>
            <w:r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gr</w:t>
            </w:r>
            <w:r w:rsidR="008B5690"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5 mm – mate</w:t>
            </w:r>
            <w:r w:rsidR="008B5690"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riał lity, wymiary: </w:t>
            </w:r>
            <w:r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2,05x3,05 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8B5690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8B5690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56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8B5690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56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Blacha aluminiowa gr 5 mm arkusz 1x2m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Wkręty do blachy długość 2 cm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8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="00462A84"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="00462A84"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kg</w:t>
            </w:r>
            <w:r w:rsidR="00462A84"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Wkręty do blachy długość 4 cm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kg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Wkręty do blachy długość 5 cm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kg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Wkręty do blachy długość 7 cm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kg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Wkręty do drewna długość 2 cm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kg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Wkręty do drewna długość 4 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kg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Wkręty do drewna długość 5 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kg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Wkręty do drewna długość 7 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paczka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kg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Wkłady do obcinarki do rur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Kalfas budowlany 45 l</w:t>
            </w:r>
          </w:p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Kalfas budowlany 65 l</w:t>
            </w:r>
          </w:p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Kalfas budowlany 90 l</w:t>
            </w:r>
          </w:p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Tarcza szlifierska diamentowa do betonu fi 125 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Diamentowa tarcza do cięcia betonu fi 230mm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Komplet wierteł (do metalu, drewna i betonu) oraz otwornic w walizce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Komplet frezów do metalu DIN 844 BK 6.5.; 8.0; 9.0; 11.0; 12.0</w:t>
            </w:r>
          </w:p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8B5690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B56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8B5690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Diamentowa lina do piły linowej </w:t>
            </w:r>
            <w:r w:rsidR="008B5690"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„</w:t>
            </w:r>
            <w:r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PROMASZ</w:t>
            </w:r>
            <w:r w:rsidR="008B5690"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”</w:t>
            </w:r>
            <w:r w:rsidRP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posiadanej przez zamawiającego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8B5690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8B5690" w:rsidRDefault="008B5690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56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="00462A84" w:rsidRPr="008B56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ztuki</w:t>
            </w:r>
          </w:p>
          <w:p w:rsidR="00462A84" w:rsidRPr="008B5690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8B5690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56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Zestaw naprawczy do pompy wodnej firmy </w:t>
            </w:r>
            <w:r w:rsid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„</w:t>
            </w: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Tapflo</w:t>
            </w:r>
            <w:r w:rsidR="008B569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”</w:t>
            </w: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A-175N-14/C-32 DV o numerze seryjnym 179345, posiadanej przez zamawiającego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8B5690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368BE">
              <w:rPr>
                <w:rFonts w:ascii="Times New Roman" w:hAnsi="Times New Roman" w:cs="Times New Roman"/>
                <w:sz w:val="18"/>
                <w:szCs w:val="18"/>
              </w:rPr>
              <w:t xml:space="preserve">Podest roboczy - elementy pionowe o wymiarach: </w:t>
            </w:r>
            <w:r w:rsidR="00462A84" w:rsidRPr="008368BE">
              <w:rPr>
                <w:rFonts w:ascii="Times New Roman" w:hAnsi="Times New Roman" w:cs="Times New Roman"/>
                <w:sz w:val="18"/>
                <w:szCs w:val="18"/>
              </w:rPr>
              <w:t xml:space="preserve">min 1,7 m </w:t>
            </w:r>
            <w:r w:rsidR="008368BE" w:rsidRPr="008368BE">
              <w:rPr>
                <w:rFonts w:ascii="Times New Roman" w:hAnsi="Times New Roman" w:cs="Times New Roman"/>
                <w:sz w:val="18"/>
                <w:szCs w:val="18"/>
              </w:rPr>
              <w:t xml:space="preserve">wysokość oraz platforma o wymiarach: </w:t>
            </w:r>
            <w:r w:rsidR="00462A84" w:rsidRPr="008368BE">
              <w:rPr>
                <w:rFonts w:ascii="Times New Roman" w:hAnsi="Times New Roman" w:cs="Times New Roman"/>
                <w:sz w:val="18"/>
                <w:szCs w:val="18"/>
              </w:rPr>
              <w:t xml:space="preserve">min 1,4x0,5 m i obciążeniu </w:t>
            </w:r>
            <w:r w:rsidR="008368BE" w:rsidRPr="008368BE">
              <w:rPr>
                <w:rFonts w:ascii="Times New Roman" w:hAnsi="Times New Roman" w:cs="Times New Roman"/>
                <w:sz w:val="18"/>
                <w:szCs w:val="18"/>
              </w:rPr>
              <w:t xml:space="preserve">min. </w:t>
            </w:r>
            <w:r w:rsidR="00462A84" w:rsidRPr="008368B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368BE" w:rsidRPr="008368BE">
              <w:rPr>
                <w:rFonts w:ascii="Times New Roman" w:hAnsi="Times New Roman" w:cs="Times New Roman"/>
                <w:sz w:val="18"/>
                <w:szCs w:val="18"/>
              </w:rPr>
              <w:t>0 kg.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 xml:space="preserve">Drabina </w:t>
            </w:r>
            <w:r w:rsidR="008368BE">
              <w:rPr>
                <w:rFonts w:ascii="Times New Roman" w:hAnsi="Times New Roman" w:cs="Times New Roman"/>
                <w:sz w:val="18"/>
                <w:szCs w:val="18"/>
              </w:rPr>
              <w:t xml:space="preserve">rozkładania, 3x10 szczebli, </w:t>
            </w: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 xml:space="preserve">obciążeniu </w:t>
            </w:r>
            <w:r w:rsidR="008368BE">
              <w:rPr>
                <w:rFonts w:ascii="Times New Roman" w:hAnsi="Times New Roman" w:cs="Times New Roman"/>
                <w:sz w:val="18"/>
                <w:szCs w:val="18"/>
              </w:rPr>
              <w:t xml:space="preserve">min. </w:t>
            </w: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150 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Boks na narzędzia (podręczne pudełko na narzędzia do drabin - do zawieszania na szczeblach)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sztuki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 xml:space="preserve">Elektroda spawalnicza rutylowa o średnicy 3,2 mm. i długości </w:t>
            </w:r>
            <w:r w:rsidR="00D85508">
              <w:rPr>
                <w:rFonts w:ascii="Times New Roman" w:hAnsi="Times New Roman" w:cs="Times New Roman"/>
                <w:sz w:val="18"/>
                <w:szCs w:val="18"/>
              </w:rPr>
              <w:t>350 mm., w</w:t>
            </w:r>
            <w:r w:rsidRPr="00462A84">
              <w:rPr>
                <w:rFonts w:ascii="Times New Roman" w:hAnsi="Times New Roman" w:cs="Times New Roman"/>
                <w:sz w:val="18"/>
                <w:szCs w:val="18"/>
              </w:rPr>
              <w:t>ykonana z trzech pierwiastków: węgla, manganu i krzemu.</w:t>
            </w:r>
            <w:r w:rsidR="00D85508">
              <w:rPr>
                <w:rFonts w:ascii="Times New Roman" w:hAnsi="Times New Roman" w:cs="Times New Roman"/>
                <w:sz w:val="18"/>
                <w:szCs w:val="18"/>
              </w:rPr>
              <w:t xml:space="preserve"> Przeznaczona do spawania stali konstrukcyjnych.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D85508" w:rsidP="00D8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opakowa-nie </w:t>
            </w:r>
            <w:r w:rsidR="00462A84"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op.</w:t>
            </w:r>
            <w:r w:rsidR="00462A84"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462A84"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Rutylowa elektroda do spawania stali wysokostopowych gatunku 304 L lub podobnych o średnicy </w:t>
            </w:r>
            <w:r w:rsidR="00D855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elektrody </w:t>
            </w: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3,2 mm. i długości 350 mm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D85508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opakowa-nie 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op.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Silikon wysokotemperaturowy – uszczelniacz do pieców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4" w:rsidRPr="00462A84" w:rsidRDefault="00D85508" w:rsidP="00D8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opakowa-nie 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op.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 ml</w:t>
            </w: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2A84" w:rsidRPr="00462A84" w:rsidTr="00846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238" w:type="dxa"/>
            <w:gridSpan w:val="5"/>
            <w:shd w:val="pct10" w:color="000000" w:fill="FFFFFF"/>
            <w:vAlign w:val="center"/>
          </w:tcPr>
          <w:p w:rsidR="00462A84" w:rsidRPr="00462A84" w:rsidRDefault="00462A84" w:rsidP="00462A84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pct10" w:color="000000" w:fill="FFFFFF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pct10" w:color="000000" w:fill="FFFFFF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pct10" w:color="000000" w:fill="FFFFFF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pct10" w:color="000000" w:fill="FFFFFF"/>
            <w:vAlign w:val="center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pct10" w:color="000000" w:fill="FFFFFF"/>
          </w:tcPr>
          <w:p w:rsidR="00462A84" w:rsidRPr="00462A84" w:rsidRDefault="00462A84" w:rsidP="00462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62A84" w:rsidRPr="00462A84" w:rsidRDefault="00462A84" w:rsidP="00462A84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462A84">
        <w:rPr>
          <w:rFonts w:eastAsia="Times New Roman" w:cs="Times New Roman"/>
          <w:b/>
          <w:sz w:val="20"/>
          <w:szCs w:val="20"/>
          <w:lang w:eastAsia="pl-PL"/>
        </w:rPr>
        <w:t>*  należy podać walutę</w:t>
      </w: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W przypadku Wykonawców zagranicznych nie posiadających oddziału w Polsce należy </w:t>
      </w:r>
      <w:r w:rsidR="001D5084">
        <w:rPr>
          <w:rFonts w:eastAsia="Times New Roman" w:cs="Times New Roman"/>
          <w:sz w:val="20"/>
          <w:szCs w:val="20"/>
          <w:lang w:eastAsia="pl-PL"/>
        </w:rPr>
        <w:t>wypełnić tylko rubryki 3,6,7.</w:t>
      </w: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Wykonawca w kolumnie nr 3 powyższej tabeli, zobowiązany jest do podania: nazwy „przedmiotu zamówienia”, szczegółowego opisu technicznego, nazwy producenta. Zamawiający dopuszcza dołączenia do oferty (zał. nr 3) materiałów informacyjnych pozwalających na pełną ocenę własności technicznych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„przedmiotu zamówienia” oraz uwzględnić inne opłaty i podatki, a także ewentualne upusty i rabaty zastosowane przez Wykonawcę.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462A84">
        <w:rPr>
          <w:rFonts w:eastAsia="Times New Roman" w:cs="Times New Roman"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sz w:val="20"/>
          <w:szCs w:val="20"/>
          <w:lang w:eastAsia="pl-PL"/>
        </w:rPr>
        <w:tab/>
      </w:r>
      <w:r w:rsidRPr="00462A84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462A84">
        <w:rPr>
          <w:rFonts w:eastAsia="Times New Roman" w:cs="Courier New"/>
          <w:sz w:val="20"/>
          <w:szCs w:val="20"/>
          <w:lang w:eastAsia="pl-PL"/>
        </w:rPr>
        <w:tab/>
      </w:r>
      <w:r w:rsidRPr="00462A84">
        <w:rPr>
          <w:rFonts w:eastAsia="Times New Roman" w:cs="Courier New"/>
          <w:sz w:val="20"/>
          <w:szCs w:val="20"/>
          <w:lang w:eastAsia="pl-PL"/>
        </w:rPr>
        <w:tab/>
      </w:r>
      <w:r w:rsidRPr="00462A84">
        <w:rPr>
          <w:rFonts w:eastAsia="Times New Roman" w:cs="Courier New"/>
          <w:sz w:val="20"/>
          <w:szCs w:val="20"/>
          <w:lang w:eastAsia="pl-PL"/>
        </w:rPr>
        <w:tab/>
      </w:r>
      <w:r w:rsidRPr="00462A84">
        <w:rPr>
          <w:rFonts w:eastAsia="Times New Roman" w:cs="Courier New"/>
          <w:sz w:val="20"/>
          <w:szCs w:val="20"/>
          <w:lang w:eastAsia="pl-PL"/>
        </w:rPr>
        <w:tab/>
      </w:r>
      <w:r w:rsidRPr="00462A84">
        <w:rPr>
          <w:rFonts w:eastAsia="Times New Roman" w:cs="Courier New"/>
          <w:sz w:val="20"/>
          <w:szCs w:val="20"/>
          <w:lang w:eastAsia="pl-PL"/>
        </w:rPr>
        <w:tab/>
      </w:r>
      <w:r w:rsidRPr="00462A84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462A84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462A84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462A84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462A84" w:rsidRPr="00462A84" w:rsidRDefault="00462A84" w:rsidP="00462A84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br w:type="page"/>
      </w:r>
      <w:r w:rsidRPr="00462A84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PL/000023461/4504/AJ/16 W SPRAWIE ZAMÓWIENIA PUBLICZNEGO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209 000,00 Euro, przeprowadzonym zgodnie z przepisami ustawy Prawo Zamówień Publicznych z dnia 29 stycznia 2004 r.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462A84" w:rsidRPr="00462A84" w:rsidRDefault="00462A84" w:rsidP="00462A84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Cena obejmuje koszty dostawy na warunkach CIP Incoterms 2010 do oznaczonego miejsca wykonania,</w:t>
      </w:r>
      <w:r w:rsidRPr="00462A84">
        <w:rPr>
          <w:rFonts w:ascii="Calibri" w:hAnsi="Calibri"/>
          <w:sz w:val="20"/>
          <w:szCs w:val="20"/>
        </w:rPr>
        <w:t xml:space="preserve"> </w:t>
      </w:r>
      <w:r w:rsidRPr="00462A84">
        <w:rPr>
          <w:rFonts w:ascii="Calibri" w:hAnsi="Calibri" w:cs="Calibri"/>
          <w:sz w:val="20"/>
          <w:szCs w:val="20"/>
        </w:rPr>
        <w:t>tj. Główny Instytut Górnictwa,</w:t>
      </w:r>
      <w:r w:rsidRPr="00462A84">
        <w:rPr>
          <w:rFonts w:ascii="Calibri" w:hAnsi="Calibri"/>
          <w:sz w:val="20"/>
          <w:szCs w:val="20"/>
        </w:rPr>
        <w:t xml:space="preserve"> </w:t>
      </w:r>
      <w:r w:rsidRPr="00462A84">
        <w:rPr>
          <w:rFonts w:ascii="Calibri" w:hAnsi="Calibri" w:cs="Calibri"/>
          <w:sz w:val="20"/>
          <w:szCs w:val="20"/>
        </w:rPr>
        <w:t>Kopalnia Doświadczalna „Barbara”, Zakład SO - 5, ul. Podleska 72, 43 – 190 Mikołów.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Zakazuje się istotnych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462A84" w:rsidRPr="00462A84" w:rsidRDefault="00462A84" w:rsidP="00462A8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razie wystąpienia istotnej zmiany okoliczności powodującej, że wykonanie umowy nie leży  w interesie publicznym, czego nie można było przewidzieć w chwili zawarcia umowy,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462A84" w:rsidRPr="00462A84" w:rsidRDefault="00462A84" w:rsidP="00462A8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462A84" w:rsidRPr="00462A84" w:rsidRDefault="00462A84" w:rsidP="00462A84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…………….. dni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462A8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  *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hAnsi="Calibri"/>
          <w:sz w:val="20"/>
          <w:szCs w:val="20"/>
        </w:rPr>
        <w:t>* Zamawiający skreśli niepotrzebne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462A84" w:rsidRPr="00462A84" w:rsidRDefault="00462A84" w:rsidP="00462A8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462A84" w:rsidRPr="00462A84" w:rsidRDefault="00462A84" w:rsidP="00462A84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  upoważnienia, w tym upoważnienia inkasowego, innemu podmiotowi, w tym podmiotowi prowadzącemu działalność windykacyjną.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1. WYKONAWCA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dostarczy „przedmiot umowy” w terminie </w:t>
      </w:r>
      <w:r w:rsidRPr="00462A84">
        <w:rPr>
          <w:rFonts w:ascii="Calibri" w:hAnsi="Calibri" w:cs="Times New Roman"/>
          <w:b/>
          <w:sz w:val="20"/>
          <w:szCs w:val="20"/>
        </w:rPr>
        <w:t>do 2 tygodni</w:t>
      </w:r>
      <w:r w:rsidRPr="00462A84">
        <w:rPr>
          <w:rFonts w:ascii="Calibri" w:hAnsi="Calibri" w:cs="Times New Roman"/>
          <w:sz w:val="20"/>
          <w:szCs w:val="20"/>
        </w:rPr>
        <w:t xml:space="preserve">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Kopalnia Doświadczalna „Barbara”, </w:t>
      </w:r>
      <w:r w:rsidRPr="00462A84">
        <w:rPr>
          <w:rFonts w:ascii="Calibri" w:hAnsi="Calibri" w:cs="Calibri"/>
          <w:sz w:val="20"/>
          <w:szCs w:val="20"/>
        </w:rPr>
        <w:t>Zakład SO - 5, ul. Podleska 72, 43 – 190 Mikołów.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>z zaznaczeniem ewentualnych rozbieżności.</w:t>
      </w:r>
    </w:p>
    <w:p w:rsidR="00462A84" w:rsidRPr="001F3B1A" w:rsidRDefault="00462A84" w:rsidP="003C30C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F3B1A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1F3B1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Wraz z „przedmiotem umowy”</w:t>
      </w:r>
      <w:r w:rsidR="00B705DC" w:rsidRPr="001F3B1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(dotyczy towarów</w:t>
      </w:r>
      <w:r w:rsidR="00F17861" w:rsidRPr="001F3B1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: śruby, nakrętki i podkładki, </w:t>
      </w:r>
      <w:r w:rsidR="00B705DC" w:rsidRPr="001F3B1A">
        <w:rPr>
          <w:rFonts w:ascii="Calibri" w:eastAsia="Times New Roman" w:hAnsi="Calibri" w:cs="Times New Roman"/>
          <w:sz w:val="20"/>
          <w:szCs w:val="20"/>
          <w:lang w:eastAsia="pl-PL"/>
        </w:rPr>
        <w:t>z pozycji nr 6</w:t>
      </w:r>
      <w:r w:rsidR="000907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: 6a do 6f, </w:t>
      </w:r>
      <w:r w:rsidR="00B705DC" w:rsidRPr="001F3B1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„opisu </w:t>
      </w:r>
      <w:r w:rsidR="00F17861" w:rsidRPr="001F3B1A">
        <w:rPr>
          <w:rFonts w:ascii="Calibri" w:eastAsia="Times New Roman" w:hAnsi="Calibri" w:cs="Times New Roman"/>
          <w:sz w:val="20"/>
          <w:szCs w:val="20"/>
          <w:lang w:eastAsia="pl-PL"/>
        </w:rPr>
        <w:t>przedmiotu zamówienia”)</w:t>
      </w:r>
      <w:r w:rsidRPr="001F3B1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1F3B1A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1F3B1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dostarczy </w:t>
      </w:r>
      <w:r w:rsidR="00F17861" w:rsidRPr="001F3B1A">
        <w:rPr>
          <w:rFonts w:ascii="Calibri" w:eastAsia="Times New Roman" w:hAnsi="Calibri" w:cs="Times New Roman"/>
          <w:sz w:val="20"/>
          <w:szCs w:val="20"/>
          <w:lang w:eastAsia="pl-PL"/>
        </w:rPr>
        <w:t>certyfikaty</w:t>
      </w:r>
      <w:r w:rsidR="001F3B1A" w:rsidRPr="001F3B1A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="003C30CE" w:rsidRPr="001F3B1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potwierdzając</w:t>
      </w:r>
      <w:r w:rsidR="001F3B1A" w:rsidRPr="001F3B1A">
        <w:rPr>
          <w:rFonts w:ascii="Calibri" w:eastAsia="Times New Roman" w:hAnsi="Calibri" w:cs="Times New Roman"/>
          <w:sz w:val="20"/>
          <w:szCs w:val="20"/>
          <w:lang w:eastAsia="pl-PL"/>
        </w:rPr>
        <w:t>e</w:t>
      </w:r>
      <w:r w:rsidR="003C30CE" w:rsidRPr="001F3B1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C30CE" w:rsidRPr="001F3B1A">
        <w:rPr>
          <w:rFonts w:eastAsia="Times New Roman" w:cs="Times New Roman"/>
          <w:sz w:val="20"/>
          <w:szCs w:val="20"/>
          <w:lang w:eastAsia="pl-PL"/>
        </w:rPr>
        <w:t xml:space="preserve">zgodność </w:t>
      </w:r>
      <w:r w:rsidR="00F17861" w:rsidRPr="001F3B1A">
        <w:rPr>
          <w:rFonts w:eastAsia="Times New Roman" w:cs="Times New Roman"/>
          <w:sz w:val="20"/>
          <w:szCs w:val="20"/>
          <w:lang w:eastAsia="pl-PL"/>
        </w:rPr>
        <w:t>wykonania według norm i materiałów.</w:t>
      </w:r>
    </w:p>
    <w:p w:rsidR="00462A84" w:rsidRPr="001F3B1A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462A8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odpowiedzialności określa niniejsza umowa, Kodeks Cywilny oraz oferta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1.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WYKONAWCA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udziela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ZAMAWIAJĄCEMU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gwarancji jakości oraz ilości na dostarczony „przedmiot umowy”, na okres min. 12 miesięcy, licząc od daty jego dostawy, przy czym gwarancja na materiały eksploatacyjne, dotyczy wad produkcyjnych lub/oraz otrzymania towaru uszkodzonego.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Reklamacje będą zgłaszane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bezzwłocznie po stwierdzeniu wady.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3.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WYKONAWCA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do uzupełnienia ilościowego lub wymiany wadliwego produktu na pozbawiony wad w terminie </w:t>
      </w:r>
      <w:r w:rsidR="000E4398">
        <w:rPr>
          <w:rFonts w:ascii="Calibri" w:eastAsia="Times New Roman" w:hAnsi="Calibri" w:cs="Times New Roman"/>
          <w:b/>
          <w:sz w:val="20"/>
          <w:szCs w:val="20"/>
          <w:lang w:eastAsia="pl-PL"/>
        </w:rPr>
        <w:t>do 10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dni roboczych,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 daty zgłoszenia reklamacji.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num" w:pos="126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4. W przypadku konieczności usunięcia wad „przedmiotu umowy” poza miejscem jego dostarczenia, koszt i odpowiedzialność za jego transport ponosi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Koszt i odpowiedzialność ponosi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 chwili wydania wadliwego „przedmiotu umowy” jego upoważnionemu przedstawicielowi, do chwili odbioru „przedmiotu umowy” przez upoważnionego przedstawiciela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, po usunięciu wady.</w:t>
      </w:r>
    </w:p>
    <w:p w:rsidR="00462A84" w:rsidRPr="00462A84" w:rsidRDefault="00462A84" w:rsidP="00462A84">
      <w:pPr>
        <w:tabs>
          <w:tab w:val="num" w:pos="126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num" w:pos="126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5. Jeżeli wady „przedmiotu umowy” usunąć się nie da, albo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nie usunie wady w okresie,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o którym mowa w pkt. 3, albo po usunięciu wady „przedmiotu umowy” nadal wykazuje wady,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ZAMAWIAJĄCY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może: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żądać bezpłatnej wymiany „przedmiotu umowy” na „przedmiot umowy” o nie gorszych parametrach, wolny od wad, w okresie uzgodnionym przez Strony, bądź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 żądać obniżenia ceny w odpowiednim stosunku, bądź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odstąpić od umowy, bez względu na charakter i rozmiar wady.</w:t>
      </w:r>
    </w:p>
    <w:p w:rsidR="00462A84" w:rsidRPr="00793D9B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462A84" w:rsidRPr="00793D9B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462A84" w:rsidRPr="00793D9B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793D9B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93D9B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793D9B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462A84" w:rsidRPr="00793D9B" w:rsidRDefault="00462A84" w:rsidP="003A798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93D9B" w:rsidRDefault="00793D9B" w:rsidP="00793D9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3D9B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793D9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Umowa jest jawna i podlega udostępnieniu na zasadach określonych w przepisach </w:t>
      </w:r>
      <w:r w:rsidRPr="00793D9B">
        <w:rPr>
          <w:rFonts w:ascii="Calibri" w:eastAsia="Times New Roman" w:hAnsi="Calibri" w:cs="Times New Roman"/>
          <w:sz w:val="20"/>
          <w:szCs w:val="20"/>
        </w:rPr>
        <w:t>(Ustawa z dnia 6 września 2001 r. O dostępie do informacji publicznej, Dz. U. Nr 112, poz. 1198 z późn. zm)</w:t>
      </w:r>
      <w:r w:rsidRPr="00793D9B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793D9B">
        <w:rPr>
          <w:rFonts w:ascii="Calibri" w:eastAsia="Times New Roman" w:hAnsi="Calibri" w:cs="Times New Roman"/>
          <w:sz w:val="20"/>
          <w:szCs w:val="20"/>
          <w:lang w:eastAsia="pl-PL"/>
        </w:rPr>
        <w:t>o dostępie do informacji publicznej.</w:t>
      </w:r>
    </w:p>
    <w:p w:rsidR="0075394A" w:rsidRPr="00793D9B" w:rsidRDefault="0075394A" w:rsidP="00793D9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93D9B" w:rsidRPr="00793D9B" w:rsidRDefault="00793D9B" w:rsidP="00793D9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93D9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2. WYKONAWCA</w:t>
      </w:r>
      <w:r w:rsidRPr="00793D9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rozumieniu art. 11, </w:t>
      </w:r>
      <w:r w:rsidRPr="00793D9B">
        <w:rPr>
          <w:rFonts w:ascii="Calibri" w:eastAsia="Times New Roman" w:hAnsi="Calibri" w:cs="Times New Roman"/>
          <w:sz w:val="20"/>
          <w:szCs w:val="20"/>
          <w:lang w:eastAsia="pl-PL"/>
        </w:rPr>
        <w:t>ust. 4 ustawy z dnia 16 kwietnia 1993 r. o zwal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czaniu nieuczciwej konkurencji.</w:t>
      </w:r>
    </w:p>
    <w:p w:rsidR="003A798B" w:rsidRDefault="003A798B" w:rsidP="00462A8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5394A" w:rsidRDefault="0075394A" w:rsidP="00462A8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5394A" w:rsidRDefault="0075394A" w:rsidP="00462A8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5394A" w:rsidRDefault="0075394A" w:rsidP="00462A8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5394A" w:rsidRDefault="0075394A" w:rsidP="00462A8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5394A" w:rsidRDefault="0075394A" w:rsidP="00462A8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5394A" w:rsidRPr="00462A84" w:rsidRDefault="0075394A" w:rsidP="00462A8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7.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opóźnienia w wykonaniu dostawy,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opóźnienia w usunięciu wad, wynikających z gwarancji, WYKONAWCA jest zobowiązany do zapłaty kar umownych w wysokości 0,5 % wartości brutto „przedmiotu umowy” za każdy dzień opóźnienia, licząc od następnego dnia po upływie terminu określonego w </w:t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3.</w:t>
      </w:r>
    </w:p>
    <w:p w:rsidR="00462A84" w:rsidRPr="00462A84" w:rsidRDefault="00462A84" w:rsidP="00462A84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przypadku odstąpienia od umowy przez Zamawiającego z przyczyn, za które odpowiada Wykonawca, Wykonawca zapłaci kary umowne w wysokości 10% wartości umowy brutto.</w:t>
      </w:r>
    </w:p>
    <w:p w:rsidR="00462A84" w:rsidRPr="00462A84" w:rsidRDefault="00462A84" w:rsidP="00462A84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przypadku wystąpienia szkody przewyższającej wartość kary umownej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462A84" w:rsidRPr="00462A84" w:rsidRDefault="00462A84" w:rsidP="00462A8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462A84" w:rsidRPr="00462A84" w:rsidRDefault="00462A84" w:rsidP="00462A8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462A84" w:rsidRPr="00462A84" w:rsidRDefault="00462A84" w:rsidP="00462A8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462A84" w:rsidRPr="00462A84" w:rsidRDefault="00462A84" w:rsidP="00462A8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462A8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62A84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462A84" w:rsidRPr="00462A84" w:rsidRDefault="00462A84" w:rsidP="00462A8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>Oświadczamy, że oferowany „przedmiot umowy” jest fabrycznie nowy i pochodzi z legalnego źródła.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462A8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462A84" w:rsidRPr="00462A84" w:rsidRDefault="00462A84" w:rsidP="00462A84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462A8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462A84" w:rsidRPr="00462A84" w:rsidRDefault="00462A84" w:rsidP="00462A84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462A84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462A84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462A84" w:rsidRPr="00462A84" w:rsidRDefault="00462A84" w:rsidP="00462A8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462A84" w:rsidRPr="00462A84" w:rsidRDefault="00462A84" w:rsidP="00462A8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462A84" w:rsidRPr="00462A84" w:rsidRDefault="00462A84" w:rsidP="00462A84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462A84" w:rsidRPr="00462A84" w:rsidRDefault="00462A84" w:rsidP="00462A84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462A84" w:rsidRPr="00462A84" w:rsidRDefault="00462A84" w:rsidP="00462A84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462A84" w:rsidRPr="00462A84" w:rsidRDefault="00462A84" w:rsidP="00462A84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462A84" w:rsidRPr="00462A84" w:rsidRDefault="00462A84" w:rsidP="00462A8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462A84" w:rsidRPr="00462A84" w:rsidRDefault="00462A84" w:rsidP="00462A8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462A8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Załącznik nr 5</w:t>
      </w:r>
    </w:p>
    <w:p w:rsidR="00462A84" w:rsidRPr="00462A84" w:rsidRDefault="00462A84" w:rsidP="00462A8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462A84" w:rsidRPr="00462A84" w:rsidRDefault="00462A84" w:rsidP="00462A8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462A84" w:rsidRPr="00462A84" w:rsidRDefault="00462A84" w:rsidP="00462A84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462A84" w:rsidRPr="00462A84" w:rsidRDefault="00462A84" w:rsidP="00462A84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  <w:r w:rsidRPr="00462A84">
        <w:rPr>
          <w:rFonts w:ascii="Calibri" w:eastAsia="Times New Roman" w:hAnsi="Calibri" w:cs="Times New Roman"/>
          <w:b/>
          <w:sz w:val="20"/>
          <w:szCs w:val="20"/>
          <w:lang w:eastAsia="pl-PL"/>
        </w:rPr>
        <w:t>na dostawę wyposażenia technicznego wraz z częściami zamiennymi do laboratorium instalacji doświadczalnej,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462A84" w:rsidRPr="00462A84" w:rsidRDefault="00462A84" w:rsidP="00462A8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62A84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462A84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462A84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462A84" w:rsidRPr="00462A84" w:rsidRDefault="00462A84" w:rsidP="00462A84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462A84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462A84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462A84" w:rsidRPr="00462A84" w:rsidRDefault="00462A84" w:rsidP="00462A84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462A84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462A84" w:rsidRPr="00462A84" w:rsidRDefault="00462A84" w:rsidP="00462A84"/>
    <w:p w:rsidR="00462A84" w:rsidRDefault="00462A84"/>
    <w:p w:rsidR="00462A84" w:rsidRDefault="00462A84"/>
    <w:sectPr w:rsidR="00462A8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46" w:rsidRDefault="005A7246" w:rsidP="008248CB">
      <w:pPr>
        <w:spacing w:after="0" w:line="240" w:lineRule="auto"/>
      </w:pPr>
      <w:r>
        <w:separator/>
      </w:r>
    </w:p>
  </w:endnote>
  <w:endnote w:type="continuationSeparator" w:id="0">
    <w:p w:rsidR="005A7246" w:rsidRDefault="005A7246" w:rsidP="0082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453401"/>
      <w:docPartObj>
        <w:docPartGallery w:val="Page Numbers (Bottom of Page)"/>
        <w:docPartUnique/>
      </w:docPartObj>
    </w:sdtPr>
    <w:sdtEndPr/>
    <w:sdtContent>
      <w:p w:rsidR="00C3523E" w:rsidRDefault="00C352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218">
          <w:rPr>
            <w:noProof/>
          </w:rPr>
          <w:t>8</w:t>
        </w:r>
        <w:r>
          <w:fldChar w:fldCharType="end"/>
        </w:r>
      </w:p>
    </w:sdtContent>
  </w:sdt>
  <w:p w:rsidR="00C3523E" w:rsidRDefault="00C352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46" w:rsidRDefault="005A7246" w:rsidP="008248CB">
      <w:pPr>
        <w:spacing w:after="0" w:line="240" w:lineRule="auto"/>
      </w:pPr>
      <w:r>
        <w:separator/>
      </w:r>
    </w:p>
  </w:footnote>
  <w:footnote w:type="continuationSeparator" w:id="0">
    <w:p w:rsidR="005A7246" w:rsidRDefault="005A7246" w:rsidP="00824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72D003B"/>
    <w:multiLevelType w:val="hybridMultilevel"/>
    <w:tmpl w:val="E7CAB0C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276F"/>
    <w:multiLevelType w:val="hybridMultilevel"/>
    <w:tmpl w:val="2C6480CE"/>
    <w:lvl w:ilvl="0" w:tplc="3D649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6A4AAE"/>
    <w:multiLevelType w:val="hybridMultilevel"/>
    <w:tmpl w:val="FEE09408"/>
    <w:lvl w:ilvl="0" w:tplc="7BC6FC52">
      <w:start w:val="1"/>
      <w:numFmt w:val="lowerLetter"/>
      <w:lvlText w:val="%1)"/>
      <w:lvlJc w:val="left"/>
      <w:pPr>
        <w:ind w:left="128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A42904"/>
    <w:multiLevelType w:val="hybridMultilevel"/>
    <w:tmpl w:val="94006196"/>
    <w:lvl w:ilvl="0" w:tplc="467A1B4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>
      <w:start w:val="1"/>
      <w:numFmt w:val="lowerRoman"/>
      <w:lvlText w:val="%3."/>
      <w:lvlJc w:val="right"/>
      <w:pPr>
        <w:ind w:left="3000" w:hanging="180"/>
      </w:pPr>
    </w:lvl>
    <w:lvl w:ilvl="3" w:tplc="0415000F">
      <w:start w:val="1"/>
      <w:numFmt w:val="decimal"/>
      <w:lvlText w:val="%4."/>
      <w:lvlJc w:val="left"/>
      <w:pPr>
        <w:ind w:left="3720" w:hanging="360"/>
      </w:pPr>
    </w:lvl>
    <w:lvl w:ilvl="4" w:tplc="04150019">
      <w:start w:val="1"/>
      <w:numFmt w:val="lowerLetter"/>
      <w:lvlText w:val="%5."/>
      <w:lvlJc w:val="left"/>
      <w:pPr>
        <w:ind w:left="4440" w:hanging="360"/>
      </w:pPr>
    </w:lvl>
    <w:lvl w:ilvl="5" w:tplc="0415001B">
      <w:start w:val="1"/>
      <w:numFmt w:val="lowerRoman"/>
      <w:lvlText w:val="%6."/>
      <w:lvlJc w:val="right"/>
      <w:pPr>
        <w:ind w:left="5160" w:hanging="180"/>
      </w:pPr>
    </w:lvl>
    <w:lvl w:ilvl="6" w:tplc="0415000F">
      <w:start w:val="1"/>
      <w:numFmt w:val="decimal"/>
      <w:lvlText w:val="%7."/>
      <w:lvlJc w:val="left"/>
      <w:pPr>
        <w:ind w:left="5880" w:hanging="360"/>
      </w:pPr>
    </w:lvl>
    <w:lvl w:ilvl="7" w:tplc="04150019">
      <w:start w:val="1"/>
      <w:numFmt w:val="lowerLetter"/>
      <w:lvlText w:val="%8."/>
      <w:lvlJc w:val="left"/>
      <w:pPr>
        <w:ind w:left="6600" w:hanging="360"/>
      </w:pPr>
    </w:lvl>
    <w:lvl w:ilvl="8" w:tplc="0415001B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7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F0A08B3"/>
    <w:multiLevelType w:val="hybridMultilevel"/>
    <w:tmpl w:val="E9306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2B64528"/>
    <w:multiLevelType w:val="hybridMultilevel"/>
    <w:tmpl w:val="7FEE40C4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3878"/>
    <w:multiLevelType w:val="multilevel"/>
    <w:tmpl w:val="B9325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4">
    <w:nsid w:val="52E86524"/>
    <w:multiLevelType w:val="hybridMultilevel"/>
    <w:tmpl w:val="D57EE5A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F09300C"/>
    <w:multiLevelType w:val="multilevel"/>
    <w:tmpl w:val="EE8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2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C55412"/>
    <w:multiLevelType w:val="hybridMultilevel"/>
    <w:tmpl w:val="DB7CC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B6F9E"/>
    <w:multiLevelType w:val="hybridMultilevel"/>
    <w:tmpl w:val="9782D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AD0C40"/>
    <w:multiLevelType w:val="hybridMultilevel"/>
    <w:tmpl w:val="A3D260BA"/>
    <w:lvl w:ilvl="0" w:tplc="3C5630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365857"/>
    <w:multiLevelType w:val="hybridMultilevel"/>
    <w:tmpl w:val="89EED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38"/>
  </w:num>
  <w:num w:numId="4">
    <w:abstractNumId w:val="0"/>
  </w:num>
  <w:num w:numId="5">
    <w:abstractNumId w:val="19"/>
  </w:num>
  <w:num w:numId="6">
    <w:abstractNumId w:val="21"/>
  </w:num>
  <w:num w:numId="7">
    <w:abstractNumId w:val="31"/>
  </w:num>
  <w:num w:numId="8">
    <w:abstractNumId w:val="37"/>
  </w:num>
  <w:num w:numId="9">
    <w:abstractNumId w:val="35"/>
  </w:num>
  <w:num w:numId="10">
    <w:abstractNumId w:val="12"/>
  </w:num>
  <w:num w:numId="11">
    <w:abstractNumId w:val="15"/>
  </w:num>
  <w:num w:numId="12">
    <w:abstractNumId w:val="24"/>
  </w:num>
  <w:num w:numId="13">
    <w:abstractNumId w:val="30"/>
  </w:num>
  <w:num w:numId="14">
    <w:abstractNumId w:val="16"/>
  </w:num>
  <w:num w:numId="15">
    <w:abstractNumId w:val="27"/>
  </w:num>
  <w:num w:numId="16">
    <w:abstractNumId w:val="26"/>
  </w:num>
  <w:num w:numId="17">
    <w:abstractNumId w:val="8"/>
  </w:num>
  <w:num w:numId="18">
    <w:abstractNumId w:val="32"/>
  </w:num>
  <w:num w:numId="19">
    <w:abstractNumId w:val="6"/>
  </w:num>
  <w:num w:numId="20">
    <w:abstractNumId w:val="18"/>
  </w:num>
  <w:num w:numId="21">
    <w:abstractNumId w:val="14"/>
  </w:num>
  <w:num w:numId="22">
    <w:abstractNumId w:val="36"/>
  </w:num>
  <w:num w:numId="23">
    <w:abstractNumId w:val="2"/>
  </w:num>
  <w:num w:numId="24">
    <w:abstractNumId w:val="3"/>
  </w:num>
  <w:num w:numId="25">
    <w:abstractNumId w:val="22"/>
  </w:num>
  <w:num w:numId="26">
    <w:abstractNumId w:val="7"/>
  </w:num>
  <w:num w:numId="27">
    <w:abstractNumId w:val="5"/>
  </w:num>
  <w:num w:numId="28">
    <w:abstractNumId w:val="10"/>
  </w:num>
  <w:num w:numId="29">
    <w:abstractNumId w:val="25"/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9"/>
  </w:num>
  <w:num w:numId="34">
    <w:abstractNumId w:val="1"/>
  </w:num>
  <w:num w:numId="35">
    <w:abstractNumId w:val="17"/>
  </w:num>
  <w:num w:numId="36">
    <w:abstractNumId w:val="20"/>
  </w:num>
  <w:num w:numId="37">
    <w:abstractNumId w:val="4"/>
  </w:num>
  <w:num w:numId="38">
    <w:abstractNumId w:val="23"/>
  </w:num>
  <w:num w:numId="39">
    <w:abstractNumId w:val="39"/>
  </w:num>
  <w:num w:numId="40">
    <w:abstractNumId w:val="3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84"/>
    <w:rsid w:val="00090772"/>
    <w:rsid w:val="000955B1"/>
    <w:rsid w:val="000D795C"/>
    <w:rsid w:val="000E4398"/>
    <w:rsid w:val="001D5084"/>
    <w:rsid w:val="001F3B1A"/>
    <w:rsid w:val="00277924"/>
    <w:rsid w:val="003A798B"/>
    <w:rsid w:val="003C30CE"/>
    <w:rsid w:val="003E03E2"/>
    <w:rsid w:val="00462A84"/>
    <w:rsid w:val="00540116"/>
    <w:rsid w:val="005A7246"/>
    <w:rsid w:val="005B4D7C"/>
    <w:rsid w:val="005B74AF"/>
    <w:rsid w:val="005C5305"/>
    <w:rsid w:val="005F4228"/>
    <w:rsid w:val="0061429F"/>
    <w:rsid w:val="00643991"/>
    <w:rsid w:val="00684B53"/>
    <w:rsid w:val="006B694E"/>
    <w:rsid w:val="006D57F0"/>
    <w:rsid w:val="006E14F9"/>
    <w:rsid w:val="007250B3"/>
    <w:rsid w:val="007401AF"/>
    <w:rsid w:val="00752C81"/>
    <w:rsid w:val="0075394A"/>
    <w:rsid w:val="00793D9B"/>
    <w:rsid w:val="00796547"/>
    <w:rsid w:val="00806DB8"/>
    <w:rsid w:val="008248CB"/>
    <w:rsid w:val="008368BE"/>
    <w:rsid w:val="00846191"/>
    <w:rsid w:val="00850507"/>
    <w:rsid w:val="008B5690"/>
    <w:rsid w:val="008C0E2B"/>
    <w:rsid w:val="0094284E"/>
    <w:rsid w:val="009D6C65"/>
    <w:rsid w:val="00A03BFD"/>
    <w:rsid w:val="00A649FC"/>
    <w:rsid w:val="00A72E13"/>
    <w:rsid w:val="00AA185F"/>
    <w:rsid w:val="00AD774E"/>
    <w:rsid w:val="00B02730"/>
    <w:rsid w:val="00B35DDA"/>
    <w:rsid w:val="00B705DC"/>
    <w:rsid w:val="00C27D61"/>
    <w:rsid w:val="00C3523E"/>
    <w:rsid w:val="00CA6A7D"/>
    <w:rsid w:val="00CB2218"/>
    <w:rsid w:val="00CB7260"/>
    <w:rsid w:val="00D031B3"/>
    <w:rsid w:val="00D32141"/>
    <w:rsid w:val="00D85508"/>
    <w:rsid w:val="00DA0228"/>
    <w:rsid w:val="00DE7977"/>
    <w:rsid w:val="00E57116"/>
    <w:rsid w:val="00E84DC1"/>
    <w:rsid w:val="00F10FE4"/>
    <w:rsid w:val="00F17861"/>
    <w:rsid w:val="00F5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2A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62A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A8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2A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62A84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462A84"/>
  </w:style>
  <w:style w:type="paragraph" w:styleId="Tytu">
    <w:name w:val="Title"/>
    <w:basedOn w:val="Normalny"/>
    <w:link w:val="TytuZnak"/>
    <w:qFormat/>
    <w:rsid w:val="00462A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62A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462A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62A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62A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62A8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2A8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62A84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462A8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462A8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462A8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62A84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462A8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462A84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462A84"/>
    <w:rPr>
      <w:color w:val="0000FF"/>
      <w:u w:val="single"/>
    </w:rPr>
  </w:style>
  <w:style w:type="character" w:customStyle="1" w:styleId="text2">
    <w:name w:val="text2"/>
    <w:basedOn w:val="Domylnaczcionkaakapitu"/>
    <w:rsid w:val="00462A84"/>
  </w:style>
  <w:style w:type="paragraph" w:styleId="NormalnyWeb">
    <w:name w:val="Normal (Web)"/>
    <w:basedOn w:val="Normalny"/>
    <w:rsid w:val="0046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6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6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6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462A84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462A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2A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462A84"/>
    <w:rPr>
      <w:rFonts w:cs="Times New Roman"/>
    </w:rPr>
  </w:style>
  <w:style w:type="paragraph" w:customStyle="1" w:styleId="CM53">
    <w:name w:val="CM53"/>
    <w:basedOn w:val="Normalny"/>
    <w:next w:val="Normalny"/>
    <w:rsid w:val="00462A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462A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462A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462A84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462A84"/>
    <w:rPr>
      <w:color w:val="auto"/>
    </w:rPr>
  </w:style>
  <w:style w:type="paragraph" w:customStyle="1" w:styleId="CM54">
    <w:name w:val="CM54"/>
    <w:basedOn w:val="Default"/>
    <w:next w:val="Default"/>
    <w:rsid w:val="00462A84"/>
    <w:rPr>
      <w:color w:val="auto"/>
    </w:rPr>
  </w:style>
  <w:style w:type="paragraph" w:customStyle="1" w:styleId="CM64">
    <w:name w:val="CM64"/>
    <w:basedOn w:val="Default"/>
    <w:next w:val="Default"/>
    <w:rsid w:val="00462A84"/>
    <w:rPr>
      <w:color w:val="auto"/>
    </w:rPr>
  </w:style>
  <w:style w:type="paragraph" w:styleId="Zwykytekst">
    <w:name w:val="Plain Text"/>
    <w:basedOn w:val="Normalny"/>
    <w:link w:val="ZwykytekstZnak"/>
    <w:rsid w:val="00462A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2A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62A84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2A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462A84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62A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462A84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462A84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462A8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462A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462A8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462A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462A8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462A8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462A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462A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462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462A8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462A8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462A84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462A84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462A8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462A8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462A8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462A8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462A8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462A8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462A8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462A8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462A8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A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62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A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A8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462A84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462A84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462A8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462A8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462A84"/>
  </w:style>
  <w:style w:type="table" w:customStyle="1" w:styleId="Tabela-Siatka3">
    <w:name w:val="Tabela - Siatka3"/>
    <w:basedOn w:val="Standardowy"/>
    <w:next w:val="Tabela-Siatka"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462A8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462A84"/>
  </w:style>
  <w:style w:type="table" w:customStyle="1" w:styleId="Tabela-Siatka4">
    <w:name w:val="Tabela - Siatka4"/>
    <w:basedOn w:val="Standardowy"/>
    <w:next w:val="Tabela-Siatka"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2A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62A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A8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2A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62A84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462A84"/>
  </w:style>
  <w:style w:type="paragraph" w:styleId="Tytu">
    <w:name w:val="Title"/>
    <w:basedOn w:val="Normalny"/>
    <w:link w:val="TytuZnak"/>
    <w:qFormat/>
    <w:rsid w:val="00462A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62A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462A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62A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62A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62A8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2A8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62A84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2A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462A8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462A8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462A8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62A84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462A8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462A84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462A84"/>
    <w:rPr>
      <w:color w:val="0000FF"/>
      <w:u w:val="single"/>
    </w:rPr>
  </w:style>
  <w:style w:type="character" w:customStyle="1" w:styleId="text2">
    <w:name w:val="text2"/>
    <w:basedOn w:val="Domylnaczcionkaakapitu"/>
    <w:rsid w:val="00462A84"/>
  </w:style>
  <w:style w:type="paragraph" w:styleId="NormalnyWeb">
    <w:name w:val="Normal (Web)"/>
    <w:basedOn w:val="Normalny"/>
    <w:rsid w:val="0046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6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6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6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462A84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462A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2A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462A84"/>
    <w:rPr>
      <w:rFonts w:cs="Times New Roman"/>
    </w:rPr>
  </w:style>
  <w:style w:type="paragraph" w:customStyle="1" w:styleId="CM53">
    <w:name w:val="CM53"/>
    <w:basedOn w:val="Normalny"/>
    <w:next w:val="Normalny"/>
    <w:rsid w:val="00462A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462A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462A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462A84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462A84"/>
    <w:rPr>
      <w:color w:val="auto"/>
    </w:rPr>
  </w:style>
  <w:style w:type="paragraph" w:customStyle="1" w:styleId="CM54">
    <w:name w:val="CM54"/>
    <w:basedOn w:val="Default"/>
    <w:next w:val="Default"/>
    <w:rsid w:val="00462A84"/>
    <w:rPr>
      <w:color w:val="auto"/>
    </w:rPr>
  </w:style>
  <w:style w:type="paragraph" w:customStyle="1" w:styleId="CM64">
    <w:name w:val="CM64"/>
    <w:basedOn w:val="Default"/>
    <w:next w:val="Default"/>
    <w:rsid w:val="00462A84"/>
    <w:rPr>
      <w:color w:val="auto"/>
    </w:rPr>
  </w:style>
  <w:style w:type="paragraph" w:styleId="Zwykytekst">
    <w:name w:val="Plain Text"/>
    <w:basedOn w:val="Normalny"/>
    <w:link w:val="ZwykytekstZnak"/>
    <w:rsid w:val="00462A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2A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62A84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2A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462A84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62A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462A84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462A84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462A8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462A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462A8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462A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462A8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462A84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462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462A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462A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462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462A8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462A8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462A8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462A84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462A84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462A8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462A84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462A8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462A8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462A8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462A8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462A8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462A8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462A8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A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62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A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A8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462A84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462A84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462A8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462A84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462A84"/>
  </w:style>
  <w:style w:type="table" w:customStyle="1" w:styleId="Tabela-Siatka3">
    <w:name w:val="Tabela - Siatka3"/>
    <w:basedOn w:val="Standardowy"/>
    <w:next w:val="Tabela-Siatka"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462A8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462A84"/>
  </w:style>
  <w:style w:type="table" w:customStyle="1" w:styleId="Tabela-Siatka4">
    <w:name w:val="Tabela - Siatka4"/>
    <w:basedOn w:val="Standardowy"/>
    <w:next w:val="Tabela-Siatka"/>
    <w:rsid w:val="0046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przetargi.egospodarka.pl/Rozne-przyrzady-do-badan-lub-testowania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484A-39B4-46A6-B774-E8758956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32</Pages>
  <Words>9935</Words>
  <Characters>59615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47</cp:revision>
  <cp:lastPrinted>2016-04-13T13:00:00Z</cp:lastPrinted>
  <dcterms:created xsi:type="dcterms:W3CDTF">2016-04-12T07:11:00Z</dcterms:created>
  <dcterms:modified xsi:type="dcterms:W3CDTF">2016-04-14T06:48:00Z</dcterms:modified>
</cp:coreProperties>
</file>