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71625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E6772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6772">
        <w:rPr>
          <w:rFonts w:ascii="Times New Roman" w:eastAsia="Times New Roman" w:hAnsi="Times New Roman" w:cs="Times New Roman"/>
          <w:lang w:eastAsia="pl-PL"/>
        </w:rPr>
        <w:t>FZ-</w:t>
      </w:r>
      <w:r w:rsidR="00E80F61" w:rsidRPr="008E6772">
        <w:rPr>
          <w:rFonts w:ascii="Times New Roman" w:eastAsia="Times New Roman" w:hAnsi="Times New Roman" w:cs="Times New Roman"/>
          <w:lang w:eastAsia="pl-PL"/>
        </w:rPr>
        <w:t>1</w:t>
      </w:r>
      <w:r w:rsidRPr="008E6772">
        <w:rPr>
          <w:rFonts w:ascii="Times New Roman" w:eastAsia="Times New Roman" w:hAnsi="Times New Roman" w:cs="Times New Roman"/>
          <w:lang w:eastAsia="pl-PL"/>
        </w:rPr>
        <w:t>/</w:t>
      </w:r>
      <w:r w:rsidR="000B44FE">
        <w:rPr>
          <w:rFonts w:ascii="Times New Roman" w:eastAsia="Times New Roman" w:hAnsi="Times New Roman" w:cs="Times New Roman"/>
          <w:lang w:eastAsia="pl-PL"/>
        </w:rPr>
        <w:t>4446</w:t>
      </w:r>
      <w:r w:rsidRPr="008E6772">
        <w:rPr>
          <w:rFonts w:ascii="Times New Roman" w:eastAsia="Times New Roman" w:hAnsi="Times New Roman" w:cs="Times New Roman"/>
          <w:lang w:eastAsia="pl-PL"/>
        </w:rPr>
        <w:t>/KB/1</w:t>
      </w:r>
      <w:r w:rsidR="000B44FE">
        <w:rPr>
          <w:rFonts w:ascii="Times New Roman" w:eastAsia="Times New Roman" w:hAnsi="Times New Roman" w:cs="Times New Roman"/>
          <w:lang w:eastAsia="pl-PL"/>
        </w:rPr>
        <w:t>6</w:t>
      </w:r>
      <w:r w:rsidRPr="008E677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Katowice,  dnia  </w:t>
      </w:r>
      <w:r w:rsidR="000B44FE">
        <w:rPr>
          <w:rFonts w:ascii="Times New Roman" w:eastAsia="Times New Roman" w:hAnsi="Times New Roman" w:cs="Times New Roman"/>
          <w:lang w:eastAsia="pl-PL"/>
        </w:rPr>
        <w:t>27.04</w:t>
      </w:r>
      <w:r w:rsidR="00352038" w:rsidRPr="008E6772">
        <w:rPr>
          <w:rFonts w:ascii="Times New Roman" w:eastAsia="Times New Roman" w:hAnsi="Times New Roman" w:cs="Times New Roman"/>
          <w:lang w:eastAsia="pl-PL"/>
        </w:rPr>
        <w:t>.2016</w:t>
      </w:r>
    </w:p>
    <w:p w:rsidR="00554DC6" w:rsidRPr="00FB34AF" w:rsidRDefault="00554DC6" w:rsidP="00554DC6">
      <w:pPr>
        <w:spacing w:after="0"/>
        <w:rPr>
          <w:rFonts w:ascii="Times New Roman" w:eastAsia="Times New Roman" w:hAnsi="Times New Roman" w:cs="Times New Roman"/>
          <w:color w:val="000080"/>
          <w:lang w:eastAsia="pl-PL"/>
        </w:rPr>
      </w:pPr>
    </w:p>
    <w:p w:rsidR="00BE20B3" w:rsidRPr="00FB34AF" w:rsidRDefault="00BE20B3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626197" w:rsidRPr="00FB34AF" w:rsidRDefault="000B44FE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Pytani</w:t>
      </w:r>
      <w:r w:rsidR="0059754E">
        <w:rPr>
          <w:rFonts w:ascii="Times New Roman" w:eastAsia="Times New Roman" w:hAnsi="Times New Roman"/>
          <w:b/>
          <w:lang w:eastAsia="pl-PL"/>
        </w:rPr>
        <w:t>a</w:t>
      </w:r>
      <w:r>
        <w:rPr>
          <w:rFonts w:ascii="Times New Roman" w:eastAsia="Times New Roman" w:hAnsi="Times New Roman"/>
          <w:b/>
          <w:lang w:eastAsia="pl-PL"/>
        </w:rPr>
        <w:t xml:space="preserve"> i o</w:t>
      </w:r>
      <w:r w:rsidR="00256226" w:rsidRPr="00FB34AF">
        <w:rPr>
          <w:rFonts w:ascii="Times New Roman" w:eastAsia="Times New Roman" w:hAnsi="Times New Roman"/>
          <w:b/>
          <w:lang w:eastAsia="pl-PL"/>
        </w:rPr>
        <w:t xml:space="preserve">dpowiedzi na pytania do </w:t>
      </w:r>
      <w:r w:rsidR="00E80F61" w:rsidRPr="00FB34AF">
        <w:rPr>
          <w:rFonts w:ascii="Times New Roman" w:eastAsia="Times New Roman" w:hAnsi="Times New Roman"/>
          <w:b/>
          <w:lang w:eastAsia="pl-PL"/>
        </w:rPr>
        <w:t>SIWZ</w:t>
      </w:r>
    </w:p>
    <w:p w:rsidR="00954157" w:rsidRPr="00FB34AF" w:rsidRDefault="00954157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7E3AD3" w:rsidRPr="000B44FE" w:rsidRDefault="007E3AD3" w:rsidP="007E3AD3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</w:pPr>
      <w:r w:rsidRPr="000B44FE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na dostawę  materiałów laboratoryjnych, odczynników i roztworów wzorcowych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sz w:val="20"/>
          <w:szCs w:val="20"/>
          <w:lang w:eastAsia="pl-PL"/>
        </w:rPr>
      </w:pP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sz w:val="20"/>
          <w:szCs w:val="20"/>
          <w:lang w:eastAsia="pl-PL"/>
        </w:rPr>
        <w:t>Część 1 Odczynniki I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sz w:val="20"/>
          <w:szCs w:val="20"/>
          <w:lang w:eastAsia="pl-PL"/>
        </w:rPr>
        <w:t>Część 2 Odczynniki II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sz w:val="20"/>
          <w:szCs w:val="20"/>
          <w:lang w:eastAsia="pl-PL"/>
        </w:rPr>
        <w:t>Część 3 Odczynniki III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sz w:val="20"/>
          <w:szCs w:val="20"/>
          <w:lang w:eastAsia="pl-PL"/>
        </w:rPr>
        <w:t>Część 4 Odczynniki IV – materiały eksploatacyjne do realizacji metod akredytowanych w laboratorium dedykowane dla  posiadanego przez  Zamawiającego spektrofotometru Pharo 300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sz w:val="20"/>
          <w:szCs w:val="20"/>
          <w:lang w:eastAsia="pl-PL"/>
        </w:rPr>
        <w:t>Część 5 Odczynniki V – odczynniki wysokiej czystości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sz w:val="20"/>
          <w:szCs w:val="20"/>
          <w:lang w:eastAsia="pl-PL"/>
        </w:rPr>
        <w:t>Część 6 Roztwory wzorcowe i CRM I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sz w:val="20"/>
          <w:szCs w:val="20"/>
          <w:lang w:eastAsia="pl-PL"/>
        </w:rPr>
        <w:t>Część 7 Roztwory wzorcowe i CRM II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sz w:val="20"/>
          <w:szCs w:val="20"/>
          <w:lang w:eastAsia="pl-PL"/>
        </w:rPr>
        <w:t>Część  8 Roztwory wzorcowe i CRM III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sz w:val="20"/>
          <w:szCs w:val="20"/>
          <w:lang w:eastAsia="pl-PL"/>
        </w:rPr>
        <w:t>Część 9 Roztwory wzorcowe i CRM IV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bCs/>
          <w:sz w:val="20"/>
          <w:szCs w:val="20"/>
          <w:lang w:eastAsia="pl-PL"/>
        </w:rPr>
        <w:t>Część 10. Materiały pomocnicze dla</w:t>
      </w:r>
      <w:r w:rsidRPr="000B44FE">
        <w:rPr>
          <w:rFonts w:ascii="Times New Roman" w:hAnsi="Times New Roman"/>
          <w:b/>
          <w:sz w:val="20"/>
          <w:szCs w:val="20"/>
          <w:lang w:eastAsia="pl-PL"/>
        </w:rPr>
        <w:t xml:space="preserve"> posiadanych  przez  Zamawiającego</w:t>
      </w:r>
      <w:r w:rsidRPr="000B44FE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zestawów HPLC serii 1200 firmy        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bCs/>
          <w:sz w:val="20"/>
          <w:szCs w:val="20"/>
          <w:lang w:eastAsia="pl-PL"/>
        </w:rPr>
        <w:t>Agilent oraz aparatu GC i GC-MS firmy Agilent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sz w:val="20"/>
          <w:szCs w:val="20"/>
          <w:lang w:eastAsia="pl-PL"/>
        </w:rPr>
        <w:t xml:space="preserve">Część 11 Wzorce i certyfikowane materiały odniesienia stosowane w sterowaniu jakością zgodnie z systemem 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sz w:val="20"/>
          <w:szCs w:val="20"/>
          <w:lang w:eastAsia="pl-PL"/>
        </w:rPr>
        <w:t xml:space="preserve">                zarządzania – do akredytacji</w:t>
      </w:r>
    </w:p>
    <w:p w:rsidR="007E3AD3" w:rsidRPr="000B44FE" w:rsidRDefault="007E3AD3" w:rsidP="007E3AD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0B44FE">
        <w:rPr>
          <w:rFonts w:ascii="Times New Roman" w:hAnsi="Times New Roman"/>
          <w:b/>
          <w:sz w:val="20"/>
          <w:szCs w:val="20"/>
          <w:lang w:eastAsia="pl-PL"/>
        </w:rPr>
        <w:t>Część 12  Odczynniki o bardzo wysokim stopniu czystości  i kolumienki SPE</w:t>
      </w:r>
    </w:p>
    <w:p w:rsidR="00A729BC" w:rsidRPr="000B44FE" w:rsidRDefault="00A729BC" w:rsidP="00A729BC">
      <w:pPr>
        <w:pStyle w:val="Bezodstpw"/>
        <w:ind w:left="1416"/>
        <w:rPr>
          <w:rFonts w:ascii="Times New Roman" w:hAnsi="Times New Roman"/>
          <w:b/>
          <w:sz w:val="20"/>
          <w:szCs w:val="20"/>
        </w:rPr>
      </w:pPr>
    </w:p>
    <w:p w:rsidR="00626197" w:rsidRPr="000B44FE" w:rsidRDefault="00256226" w:rsidP="0062619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44FE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prowadzonym postępowaniem,  w oparciu o Art.38  ust. 1 Ustawy Prawo Zamówień Publicznych z dnia 29.01.2004 roku, wpłynęły do nas zapytania dotyczące treści SIWZ, na które odpowia</w:t>
      </w:r>
      <w:r w:rsidR="00626197" w:rsidRPr="000B44FE">
        <w:rPr>
          <w:rFonts w:ascii="Times New Roman" w:eastAsia="Times New Roman" w:hAnsi="Times New Roman" w:cs="Times New Roman"/>
          <w:sz w:val="20"/>
          <w:szCs w:val="20"/>
          <w:lang w:eastAsia="pl-PL"/>
        </w:rPr>
        <w:t>damy bezpośrednio pod pytani</w:t>
      </w:r>
      <w:r w:rsidR="00A411D7" w:rsidRPr="000B44FE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r w:rsidR="00626197" w:rsidRPr="000B44FE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DD218C" w:rsidRPr="00FB34AF" w:rsidRDefault="00DD218C" w:rsidP="000B44FE">
      <w:pPr>
        <w:spacing w:after="0" w:line="240" w:lineRule="auto"/>
        <w:jc w:val="center"/>
        <w:rPr>
          <w:rFonts w:ascii="Times New Roman" w:hAnsi="Times New Roman" w:cs="Times New Roman"/>
          <w:b/>
          <w:lang w:eastAsia="pl-PL"/>
        </w:rPr>
      </w:pPr>
      <w:r w:rsidRPr="00FB34AF">
        <w:rPr>
          <w:rFonts w:ascii="Times New Roman" w:hAnsi="Times New Roman" w:cs="Times New Roman"/>
          <w:b/>
          <w:lang w:eastAsia="pl-PL"/>
        </w:rPr>
        <w:t>Pytanie</w:t>
      </w:r>
      <w:r w:rsidR="007E3AD3">
        <w:rPr>
          <w:rFonts w:ascii="Times New Roman" w:hAnsi="Times New Roman" w:cs="Times New Roman"/>
          <w:b/>
          <w:lang w:eastAsia="pl-PL"/>
        </w:rPr>
        <w:t xml:space="preserve"> firmy  </w:t>
      </w:r>
      <w:r w:rsidR="00FB34AF" w:rsidRPr="00FB34AF">
        <w:rPr>
          <w:rFonts w:ascii="Times New Roman" w:hAnsi="Times New Roman" w:cs="Times New Roman"/>
          <w:b/>
          <w:lang w:eastAsia="pl-PL"/>
        </w:rPr>
        <w:t>nr 1</w:t>
      </w:r>
    </w:p>
    <w:p w:rsidR="000B44FE" w:rsidRDefault="000B44FE" w:rsidP="00DF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F060A" w:rsidRPr="000B44FE" w:rsidRDefault="00DF060A" w:rsidP="00DF0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F060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0B44FE">
        <w:rPr>
          <w:rFonts w:ascii="Times New Roman" w:eastAsia="Times New Roman" w:hAnsi="Times New Roman" w:cs="Times New Roman"/>
          <w:sz w:val="24"/>
          <w:szCs w:val="20"/>
          <w:lang w:eastAsia="pl-PL"/>
        </w:rPr>
        <w:t>1.</w:t>
      </w:r>
      <w:r w:rsidRPr="00DF060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Dotyczy </w:t>
      </w:r>
      <w:r w:rsidRPr="000B44F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Części 12, pozycja 13-17</w:t>
      </w:r>
    </w:p>
    <w:p w:rsidR="00DF060A" w:rsidRPr="000B44FE" w:rsidRDefault="00DF060A" w:rsidP="000B44FE">
      <w:pPr>
        <w:pStyle w:val="Bezodstpw"/>
        <w:rPr>
          <w:rFonts w:ascii="Times New Roman" w:hAnsi="Times New Roman"/>
          <w:lang w:eastAsia="pl-PL"/>
        </w:rPr>
      </w:pPr>
    </w:p>
    <w:p w:rsidR="00DF060A" w:rsidRPr="000B44FE" w:rsidRDefault="000B44FE" w:rsidP="000B44FE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1.</w:t>
      </w:r>
      <w:r w:rsidR="00DF060A" w:rsidRPr="000B44FE">
        <w:rPr>
          <w:rFonts w:ascii="Times New Roman" w:hAnsi="Times New Roman"/>
          <w:lang w:eastAsia="pl-PL"/>
        </w:rPr>
        <w:t>Czy Zamawiający wyrazi zgodę na wydzielenie pozycji 13-17 w celu oddzielenia kolumienek SPE od odczynników. Pozycje 13-17 nie są odczynnikami i producent tych produktów nie posiada w ofercie odczynników z pozycji 1-12. Uprzejmie prosimy o rozdzielenie tych produktów.</w:t>
      </w:r>
    </w:p>
    <w:p w:rsidR="00EB0436" w:rsidRDefault="00EB0436" w:rsidP="00DD218C">
      <w:pPr>
        <w:pStyle w:val="Bezodstpw"/>
        <w:rPr>
          <w:rFonts w:ascii="Times New Roman" w:hAnsi="Times New Roman"/>
          <w:b/>
          <w:noProof/>
          <w:lang w:eastAsia="pl-PL"/>
        </w:rPr>
      </w:pPr>
    </w:p>
    <w:p w:rsidR="007E3AD3" w:rsidRPr="00EB0436" w:rsidRDefault="00EB0436" w:rsidP="00DD218C">
      <w:pPr>
        <w:pStyle w:val="Bezodstpw"/>
        <w:rPr>
          <w:rFonts w:ascii="Times New Roman" w:hAnsi="Times New Roman"/>
          <w:b/>
          <w:noProof/>
          <w:lang w:eastAsia="pl-PL"/>
        </w:rPr>
      </w:pPr>
      <w:r>
        <w:rPr>
          <w:rFonts w:ascii="Times New Roman" w:hAnsi="Times New Roman"/>
          <w:b/>
          <w:noProof/>
          <w:lang w:eastAsia="pl-PL"/>
        </w:rPr>
        <w:t>O</w:t>
      </w:r>
      <w:r w:rsidRPr="00EB0436">
        <w:rPr>
          <w:rFonts w:ascii="Times New Roman" w:hAnsi="Times New Roman"/>
          <w:b/>
          <w:noProof/>
          <w:lang w:eastAsia="pl-PL"/>
        </w:rPr>
        <w:t>dpowiedź Zamawiającego:</w:t>
      </w:r>
    </w:p>
    <w:p w:rsidR="00EB0436" w:rsidRDefault="00EB0436" w:rsidP="00DD218C">
      <w:pPr>
        <w:pStyle w:val="Bezodstpw"/>
        <w:rPr>
          <w:rFonts w:ascii="Times New Roman" w:hAnsi="Times New Roman"/>
          <w:i/>
          <w:noProof/>
          <w:lang w:eastAsia="pl-PL"/>
        </w:rPr>
      </w:pPr>
    </w:p>
    <w:p w:rsidR="00EB0436" w:rsidRDefault="00EB0436" w:rsidP="00DD218C">
      <w:pPr>
        <w:pStyle w:val="Bezodstpw"/>
        <w:rPr>
          <w:rFonts w:ascii="Times New Roman" w:hAnsi="Times New Roman"/>
          <w:noProof/>
          <w:lang w:eastAsia="pl-PL"/>
        </w:rPr>
      </w:pPr>
      <w:r w:rsidRPr="00EB0436">
        <w:rPr>
          <w:rFonts w:ascii="Times New Roman" w:hAnsi="Times New Roman"/>
          <w:noProof/>
          <w:lang w:eastAsia="pl-PL"/>
        </w:rPr>
        <w:t>Zamawiający wyraża zgodę na rozdzielenie produktów i wydziela część 13 : Kolumienki i wypełnienia jedno</w:t>
      </w:r>
      <w:r w:rsidR="004066E1">
        <w:rPr>
          <w:rFonts w:ascii="Times New Roman" w:hAnsi="Times New Roman"/>
          <w:noProof/>
          <w:lang w:eastAsia="pl-PL"/>
        </w:rPr>
        <w:t>cz</w:t>
      </w:r>
      <w:r w:rsidRPr="00EB0436">
        <w:rPr>
          <w:rFonts w:ascii="Times New Roman" w:hAnsi="Times New Roman"/>
          <w:noProof/>
          <w:lang w:eastAsia="pl-PL"/>
        </w:rPr>
        <w:t>esnie usuwając pozycje od 13-17 z częsci 12.</w:t>
      </w:r>
    </w:p>
    <w:p w:rsidR="000B44FE" w:rsidRDefault="000B44FE" w:rsidP="00A878AE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A878AE" w:rsidRPr="0059754E" w:rsidRDefault="000B44FE" w:rsidP="00A878AE">
      <w:p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2. </w:t>
      </w:r>
      <w:r w:rsidRPr="000B44FE">
        <w:rPr>
          <w:rFonts w:ascii="Times New Roman" w:eastAsia="Times New Roman" w:hAnsi="Times New Roman" w:cs="Times New Roman"/>
          <w:lang w:eastAsia="pl-PL"/>
        </w:rPr>
        <w:t>W</w:t>
      </w:r>
      <w:r w:rsidR="00A878AE" w:rsidRPr="00A878AE">
        <w:rPr>
          <w:rFonts w:ascii="Times New Roman" w:eastAsia="Times New Roman" w:hAnsi="Times New Roman" w:cs="Times New Roman"/>
          <w:b/>
          <w:lang w:eastAsia="pl-PL"/>
        </w:rPr>
        <w:t>Części 10, w pozycji 13</w:t>
      </w:r>
      <w:r w:rsidR="00A878AE" w:rsidRPr="00A878AE">
        <w:rPr>
          <w:rFonts w:ascii="Times New Roman" w:eastAsia="Times New Roman" w:hAnsi="Times New Roman" w:cs="Times New Roman"/>
          <w:lang w:eastAsia="pl-PL"/>
        </w:rPr>
        <w:t xml:space="preserve"> wymagany jest zawór wejściowy kulowy – z mojej wiedzy to kulowe zawory są typu wyjściowego – czyli outlet. Jeśli to możliwe proszę dopytać, o który zawór chodzi użytkownikowi</w:t>
      </w:r>
      <w:r w:rsidR="00A878AE" w:rsidRPr="00A878AE">
        <w:rPr>
          <w:rFonts w:ascii="Calibri" w:eastAsia="Times New Roman" w:hAnsi="Calibri" w:cs="Calibri"/>
          <w:lang w:eastAsia="pl-PL"/>
        </w:rPr>
        <w:t xml:space="preserve">. </w:t>
      </w:r>
    </w:p>
    <w:p w:rsidR="00A878AE" w:rsidRPr="0059754E" w:rsidRDefault="00A878AE" w:rsidP="00A878AE">
      <w:pPr>
        <w:pStyle w:val="Bezodstpw"/>
        <w:rPr>
          <w:rFonts w:ascii="Times New Roman" w:hAnsi="Times New Roman"/>
          <w:b/>
          <w:lang w:eastAsia="pl-PL"/>
        </w:rPr>
      </w:pPr>
    </w:p>
    <w:p w:rsidR="00A878AE" w:rsidRPr="00FB34AF" w:rsidRDefault="00A878AE" w:rsidP="00A878AE">
      <w:pPr>
        <w:pStyle w:val="Bezodstpw"/>
        <w:rPr>
          <w:rFonts w:ascii="Times New Roman" w:hAnsi="Times New Roman"/>
          <w:b/>
          <w:lang w:eastAsia="pl-PL"/>
        </w:rPr>
      </w:pPr>
      <w:r w:rsidRPr="00FB34AF">
        <w:rPr>
          <w:rFonts w:ascii="Times New Roman" w:hAnsi="Times New Roman"/>
          <w:b/>
          <w:lang w:eastAsia="pl-PL"/>
        </w:rPr>
        <w:t>Odpowiedź Zamawiającego:</w:t>
      </w:r>
    </w:p>
    <w:p w:rsidR="00A878AE" w:rsidRDefault="00A878AE" w:rsidP="00A878AE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</w:p>
    <w:p w:rsidR="00A878AE" w:rsidRPr="00ED0559" w:rsidRDefault="00A878AE" w:rsidP="00A878AE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A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 zaworu</w:t>
      </w:r>
      <w:r w:rsidRPr="00ED0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wyjściow</w:t>
      </w:r>
      <w:r w:rsidRPr="00A878AE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ED0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OUTLET BALL</w:t>
      </w:r>
    </w:p>
    <w:p w:rsidR="00A878AE" w:rsidRDefault="00A878AE" w:rsidP="00A878AE">
      <w:pPr>
        <w:pStyle w:val="Bezodstpw"/>
        <w:rPr>
          <w:rFonts w:ascii="Times New Roman" w:hAnsi="Times New Roman"/>
          <w:sz w:val="20"/>
        </w:rPr>
      </w:pPr>
    </w:p>
    <w:p w:rsidR="0059754E" w:rsidRDefault="0059754E" w:rsidP="00A878AE">
      <w:pPr>
        <w:pStyle w:val="Bezodstpw"/>
        <w:rPr>
          <w:rFonts w:ascii="Times New Roman" w:hAnsi="Times New Roman"/>
          <w:sz w:val="20"/>
        </w:rPr>
      </w:pPr>
    </w:p>
    <w:p w:rsidR="00ED0559" w:rsidRDefault="00ED0559" w:rsidP="00DD218C">
      <w:pPr>
        <w:pStyle w:val="Bezodstpw"/>
        <w:rPr>
          <w:rFonts w:ascii="Times New Roman" w:hAnsi="Times New Roman"/>
          <w:b/>
          <w:noProof/>
          <w:lang w:eastAsia="pl-PL"/>
        </w:rPr>
      </w:pPr>
    </w:p>
    <w:p w:rsidR="00EB0436" w:rsidRPr="00FF419B" w:rsidRDefault="00EB0436" w:rsidP="000B44FE">
      <w:pPr>
        <w:pStyle w:val="Bezodstpw"/>
        <w:jc w:val="center"/>
        <w:rPr>
          <w:rFonts w:ascii="Times New Roman" w:hAnsi="Times New Roman"/>
          <w:b/>
          <w:noProof/>
          <w:lang w:eastAsia="pl-PL"/>
        </w:rPr>
      </w:pPr>
      <w:r w:rsidRPr="00FF419B">
        <w:rPr>
          <w:rFonts w:ascii="Times New Roman" w:hAnsi="Times New Roman"/>
          <w:b/>
          <w:noProof/>
          <w:lang w:eastAsia="pl-PL"/>
        </w:rPr>
        <w:lastRenderedPageBreak/>
        <w:t>Pytania firmy nr 2</w:t>
      </w:r>
    </w:p>
    <w:p w:rsidR="007E3AD3" w:rsidRDefault="007E3AD3" w:rsidP="00DD218C">
      <w:pPr>
        <w:pStyle w:val="Bezodstpw"/>
        <w:rPr>
          <w:rFonts w:ascii="Times New Roman" w:hAnsi="Times New Roman"/>
          <w:noProof/>
          <w:lang w:eastAsia="pl-PL"/>
        </w:rPr>
      </w:pPr>
    </w:p>
    <w:p w:rsidR="00FF419B" w:rsidRPr="00FF419B" w:rsidRDefault="00FF419B" w:rsidP="00FF419B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color w:val="000000"/>
          <w:sz w:val="24"/>
          <w:szCs w:val="24"/>
          <w:lang w:eastAsia="pl-PL"/>
        </w:rPr>
        <w:t>W związku z ogłoszonym przez Państwa przetargiem nieograniczonym nr sp</w:t>
      </w:r>
      <w:r w:rsidR="000B44FE">
        <w:rPr>
          <w:rFonts w:ascii="Times New Roman" w:eastAsia="Times" w:hAnsi="Times New Roman" w:cs="Times New Roman"/>
          <w:color w:val="000000"/>
          <w:sz w:val="24"/>
          <w:szCs w:val="24"/>
          <w:lang w:eastAsia="pl-PL"/>
        </w:rPr>
        <w:t>r</w:t>
      </w:r>
      <w:r w:rsidRPr="00FF419B">
        <w:rPr>
          <w:rFonts w:ascii="Times New Roman" w:eastAsia="Times" w:hAnsi="Times New Roman" w:cs="Times New Roman"/>
          <w:color w:val="000000"/>
          <w:sz w:val="24"/>
          <w:szCs w:val="24"/>
          <w:lang w:eastAsia="pl-PL"/>
        </w:rPr>
        <w:t xml:space="preserve">awy - </w:t>
      </w:r>
      <w:r w:rsidRPr="00FF419B">
        <w:rPr>
          <w:rFonts w:ascii="Times New Roman" w:eastAsia="Times" w:hAnsi="Times New Roman" w:cs="Times New Roman"/>
          <w:b/>
          <w:kern w:val="40"/>
          <w:sz w:val="24"/>
          <w:szCs w:val="24"/>
          <w:lang w:eastAsia="pl-PL"/>
        </w:rPr>
        <w:t xml:space="preserve">FZ-1/4446/KB/16 </w:t>
      </w:r>
      <w:r w:rsidRPr="00FF419B">
        <w:rPr>
          <w:rFonts w:ascii="Times New Roman" w:eastAsia="Times" w:hAnsi="Times New Roman" w:cs="Times New Roman"/>
          <w:color w:val="000000"/>
          <w:sz w:val="24"/>
          <w:szCs w:val="24"/>
          <w:lang w:eastAsia="pl-PL"/>
        </w:rPr>
        <w:t>zwracamy się z zapytaniami dotyczącymi Części 7,9,11 oraz wzoru umowy:</w:t>
      </w:r>
    </w:p>
    <w:p w:rsidR="00FF419B" w:rsidRPr="00FF419B" w:rsidRDefault="00FF419B" w:rsidP="00FF419B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  <w:lang w:eastAsia="pl-PL"/>
        </w:rPr>
      </w:pPr>
    </w:p>
    <w:p w:rsidR="00FF419B" w:rsidRPr="00FF419B" w:rsidRDefault="00FF419B" w:rsidP="00FF419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" w:hAnsi="Times New Roman" w:cs="Times New Roman"/>
          <w:b/>
          <w:sz w:val="24"/>
          <w:szCs w:val="24"/>
          <w:lang w:val="en-GB" w:eastAsia="pl-PL"/>
        </w:rPr>
      </w:pPr>
      <w:r w:rsidRPr="00FF419B">
        <w:rPr>
          <w:rFonts w:ascii="Times New Roman" w:eastAsia="Times" w:hAnsi="Times New Roman" w:cs="Times New Roman"/>
          <w:b/>
          <w:sz w:val="24"/>
          <w:szCs w:val="24"/>
          <w:lang w:val="en-GB" w:eastAsia="pl-PL"/>
        </w:rPr>
        <w:t>Część 7:</w:t>
      </w:r>
    </w:p>
    <w:p w:rsidR="00FF419B" w:rsidRPr="00FF419B" w:rsidRDefault="00FF419B" w:rsidP="00FF419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" w:hAnsi="Times New Roman" w:cs="Times New Roman"/>
          <w:color w:val="000000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sz w:val="24"/>
          <w:szCs w:val="24"/>
          <w:lang w:eastAsia="pl-PL"/>
        </w:rPr>
        <w:t>Pozycja 12. – certyfikowany r-r wzorcowy wielopierwiastkowy do ICP-OES (100-150 mL, 100 mg/l, minimum 23 pierwiastki w HNO3) – Czy zamawiający może sprecyzować, jakie pierwiastki wymagane są w tej mieszaninie?</w:t>
      </w:r>
    </w:p>
    <w:p w:rsidR="00ED0559" w:rsidRDefault="00ED0559" w:rsidP="00FF419B">
      <w:pPr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  <w:lang w:eastAsia="pl-PL"/>
        </w:rPr>
      </w:pPr>
    </w:p>
    <w:p w:rsidR="00FF419B" w:rsidRDefault="00ED0559" w:rsidP="00FF419B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ED0559">
        <w:rPr>
          <w:rFonts w:ascii="Times New Roman" w:eastAsia="Times" w:hAnsi="Times New Roman" w:cs="Times New Roman"/>
          <w:b/>
          <w:sz w:val="24"/>
          <w:szCs w:val="24"/>
          <w:lang w:eastAsia="pl-PL"/>
        </w:rPr>
        <w:t>Odpowiedź Zamawiającego</w:t>
      </w:r>
      <w:r w:rsidRPr="00ED0559">
        <w:rPr>
          <w:rFonts w:ascii="Times New Roman" w:eastAsia="Times" w:hAnsi="Times New Roman" w:cs="Times New Roman"/>
          <w:sz w:val="24"/>
          <w:szCs w:val="24"/>
          <w:lang w:eastAsia="pl-PL"/>
        </w:rPr>
        <w:t>:</w:t>
      </w:r>
    </w:p>
    <w:p w:rsidR="00ED0559" w:rsidRDefault="00ED0559" w:rsidP="00FF419B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pl-PL"/>
        </w:rPr>
      </w:pPr>
    </w:p>
    <w:p w:rsidR="00ED0559" w:rsidRPr="00FF419B" w:rsidRDefault="00ED0559" w:rsidP="00ED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F419B">
        <w:rPr>
          <w:rFonts w:ascii="Times New Roman" w:eastAsia="Times New Roman" w:hAnsi="Times New Roman" w:cs="Times New Roman"/>
          <w:sz w:val="24"/>
          <w:szCs w:val="20"/>
          <w:lang w:eastAsia="pl-PL"/>
        </w:rPr>
        <w:t>Roztw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ó</w:t>
      </w:r>
      <w:r w:rsidRPr="00FF419B">
        <w:rPr>
          <w:rFonts w:ascii="Times New Roman" w:eastAsia="Times New Roman" w:hAnsi="Times New Roman" w:cs="Times New Roman"/>
          <w:sz w:val="24"/>
          <w:szCs w:val="20"/>
          <w:lang w:eastAsia="pl-PL"/>
        </w:rPr>
        <w:t>r wzorcowy ma być odpowiednikiem AccuTrace Reference Standards QCS-01-1.</w:t>
      </w:r>
    </w:p>
    <w:p w:rsidR="00ED0559" w:rsidRPr="00FF419B" w:rsidRDefault="00ED0559" w:rsidP="00ED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F419B">
        <w:rPr>
          <w:rFonts w:ascii="Times New Roman" w:eastAsia="Times New Roman" w:hAnsi="Times New Roman" w:cs="Times New Roman"/>
          <w:sz w:val="24"/>
          <w:szCs w:val="20"/>
          <w:lang w:eastAsia="pl-PL"/>
        </w:rPr>
        <w:t>Pierwiastki (co najmniej): Sb, As, Be, Cd, Ca, Cr, Co, Cu, Fe, Pb, Li, Mg, Mn, Mo, Ni, P, Se, Sr, Tl, Sn, Ti, V, Zn.</w:t>
      </w:r>
    </w:p>
    <w:p w:rsidR="00ED0559" w:rsidRPr="00FF419B" w:rsidRDefault="00ED0559" w:rsidP="00FF419B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pl-PL"/>
        </w:rPr>
      </w:pPr>
    </w:p>
    <w:p w:rsidR="00FF419B" w:rsidRPr="00FF419B" w:rsidRDefault="00FF419B" w:rsidP="00FF419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" w:hAnsi="Times New Roman" w:cs="Times New Roman"/>
          <w:b/>
          <w:sz w:val="24"/>
          <w:szCs w:val="24"/>
          <w:lang w:val="en-GB" w:eastAsia="pl-PL"/>
        </w:rPr>
      </w:pPr>
      <w:r w:rsidRPr="00FF419B">
        <w:rPr>
          <w:rFonts w:ascii="Times New Roman" w:eastAsia="Times" w:hAnsi="Times New Roman" w:cs="Times New Roman"/>
          <w:b/>
          <w:sz w:val="24"/>
          <w:szCs w:val="24"/>
          <w:lang w:val="en-GB" w:eastAsia="pl-PL"/>
        </w:rPr>
        <w:t>Część 9:</w:t>
      </w:r>
    </w:p>
    <w:p w:rsidR="00FF419B" w:rsidRPr="00FF419B" w:rsidRDefault="00FF419B" w:rsidP="00FF419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sz w:val="24"/>
          <w:szCs w:val="24"/>
          <w:lang w:eastAsia="pl-PL"/>
        </w:rPr>
        <w:t>Pozycja 6. - certyfikowany r-r wzorcowy cyjanków (100-150 mL, 1000 mg/l) – czy zamawiający wyrazi zgodę na dostawę tej pozycji z 6 miesięcznym terminem ważności?</w:t>
      </w:r>
    </w:p>
    <w:p w:rsidR="00ED0559" w:rsidRDefault="00ED0559" w:rsidP="00ED0559">
      <w:pPr>
        <w:spacing w:after="0" w:line="240" w:lineRule="auto"/>
        <w:ind w:left="1080" w:hanging="1080"/>
        <w:contextualSpacing/>
        <w:rPr>
          <w:rFonts w:ascii="Times New Roman" w:eastAsia="Times" w:hAnsi="Times New Roman" w:cs="Times New Roman"/>
          <w:b/>
          <w:sz w:val="24"/>
          <w:szCs w:val="24"/>
          <w:lang w:eastAsia="pl-PL"/>
        </w:rPr>
      </w:pPr>
    </w:p>
    <w:p w:rsidR="00FF419B" w:rsidRDefault="00ED0559" w:rsidP="00ED0559">
      <w:pPr>
        <w:spacing w:after="0" w:line="240" w:lineRule="auto"/>
        <w:ind w:left="1080" w:hanging="1080"/>
        <w:contextualSpacing/>
        <w:rPr>
          <w:rFonts w:ascii="Times New Roman" w:eastAsia="Times" w:hAnsi="Times New Roman" w:cs="Times New Roman"/>
          <w:b/>
          <w:sz w:val="24"/>
          <w:szCs w:val="24"/>
          <w:lang w:eastAsia="pl-PL"/>
        </w:rPr>
      </w:pPr>
      <w:r w:rsidRPr="00ED0559">
        <w:rPr>
          <w:rFonts w:ascii="Times New Roman" w:eastAsia="Times" w:hAnsi="Times New Roman" w:cs="Times New Roman"/>
          <w:b/>
          <w:sz w:val="24"/>
          <w:szCs w:val="24"/>
          <w:lang w:eastAsia="pl-PL"/>
        </w:rPr>
        <w:t>Odpowiedź Zamawiającego:</w:t>
      </w:r>
    </w:p>
    <w:p w:rsidR="00ED0559" w:rsidRDefault="00ED0559" w:rsidP="00ED0559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0559" w:rsidRPr="00FF419B" w:rsidRDefault="00ED0559" w:rsidP="00ED0559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19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wyraża zgody na 6-miesięczny termin ważności roztworu wzorcowego cyjanków. Termin co najmniej 12 m-cy.</w:t>
      </w:r>
    </w:p>
    <w:p w:rsidR="00ED0559" w:rsidRDefault="00ED0559" w:rsidP="00ED0559">
      <w:pPr>
        <w:spacing w:after="0" w:line="240" w:lineRule="auto"/>
        <w:ind w:left="1080" w:hanging="1080"/>
        <w:contextualSpacing/>
        <w:rPr>
          <w:rFonts w:ascii="Times New Roman" w:eastAsia="Times" w:hAnsi="Times New Roman" w:cs="Times New Roman"/>
          <w:b/>
          <w:sz w:val="24"/>
          <w:szCs w:val="24"/>
          <w:lang w:eastAsia="pl-PL"/>
        </w:rPr>
      </w:pPr>
    </w:p>
    <w:p w:rsidR="00ED0559" w:rsidRPr="00FF419B" w:rsidRDefault="00ED0559" w:rsidP="00ED0559">
      <w:pPr>
        <w:spacing w:after="0" w:line="240" w:lineRule="auto"/>
        <w:ind w:left="1080" w:hanging="1080"/>
        <w:contextualSpacing/>
        <w:rPr>
          <w:rFonts w:ascii="Times New Roman" w:eastAsia="Times" w:hAnsi="Times New Roman" w:cs="Times New Roman"/>
          <w:b/>
          <w:sz w:val="24"/>
          <w:szCs w:val="24"/>
          <w:lang w:eastAsia="pl-PL"/>
        </w:rPr>
      </w:pPr>
    </w:p>
    <w:p w:rsidR="00FF419B" w:rsidRPr="00FF419B" w:rsidRDefault="00FF419B" w:rsidP="00FF419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" w:hAnsi="Times New Roman" w:cs="Times New Roman"/>
          <w:sz w:val="24"/>
          <w:szCs w:val="24"/>
          <w:lang w:val="en-GB" w:eastAsia="pl-PL"/>
        </w:rPr>
      </w:pPr>
      <w:r w:rsidRPr="00FF419B">
        <w:rPr>
          <w:rFonts w:ascii="Times New Roman" w:eastAsia="Times" w:hAnsi="Times New Roman" w:cs="Times New Roman"/>
          <w:b/>
          <w:sz w:val="24"/>
          <w:szCs w:val="24"/>
          <w:lang w:val="en-GB" w:eastAsia="pl-PL"/>
        </w:rPr>
        <w:t>Część 11:</w:t>
      </w:r>
    </w:p>
    <w:p w:rsidR="00FF419B" w:rsidRPr="00FF419B" w:rsidRDefault="00FF419B" w:rsidP="00FF419B">
      <w:pPr>
        <w:spacing w:after="0" w:line="240" w:lineRule="auto"/>
        <w:ind w:left="720"/>
        <w:rPr>
          <w:rFonts w:ascii="Times New Roman" w:eastAsia="Times" w:hAnsi="Times New Roman" w:cs="Times New Roman"/>
          <w:sz w:val="24"/>
          <w:szCs w:val="24"/>
          <w:lang w:val="en-GB" w:eastAsia="pl-PL"/>
        </w:rPr>
      </w:pPr>
    </w:p>
    <w:p w:rsidR="00FF419B" w:rsidRPr="00FF419B" w:rsidRDefault="00FF419B" w:rsidP="00FF419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Poz. 5 - </w:t>
      </w:r>
      <w:r w:rsidRPr="00FF419B">
        <w:rPr>
          <w:rFonts w:ascii="Times" w:eastAsia="Times" w:hAnsi="Times" w:cs="Times New Roman"/>
          <w:sz w:val="24"/>
          <w:szCs w:val="20"/>
          <w:lang w:eastAsia="pl-PL"/>
        </w:rPr>
        <w:t>Certyfikowany r-r wzorcowy pestycydów CRM Pesticide Mix (16 pestycydów 10,0 mg/l) – czy Zamawiający wyraża zgodę na zaoferowanie produktu DRE-L18000014CY?</w:t>
      </w:r>
    </w:p>
    <w:p w:rsidR="00FF419B" w:rsidRPr="00FF419B" w:rsidRDefault="00FF419B" w:rsidP="00FF419B">
      <w:pPr>
        <w:spacing w:after="0" w:line="240" w:lineRule="auto"/>
        <w:ind w:left="1080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</w:p>
    <w:p w:rsidR="00FF419B" w:rsidRPr="00FF419B" w:rsidRDefault="00FF419B" w:rsidP="00FF419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Poz. 7 - </w:t>
      </w:r>
      <w:r w:rsidRPr="00FF419B">
        <w:rPr>
          <w:rFonts w:ascii="Times" w:eastAsia="Times" w:hAnsi="Times" w:cs="Times New Roman"/>
          <w:sz w:val="24"/>
          <w:szCs w:val="20"/>
          <w:lang w:eastAsia="pl-PL"/>
        </w:rPr>
        <w:t>Certyfikowany r-r wzorcowy lotnych węglowodorów alifatycznych CRM VOC Mix (BTEX, styren, chlorobenzeny 2000 ng/µl) – czy Zamawiający wyraża zgodę na zaoferowanie produktu DRE-YA08020300ME  z terminem ważności do 13/08/2016 (poniżej roku)?</w:t>
      </w:r>
    </w:p>
    <w:p w:rsidR="00FF419B" w:rsidRPr="00FF419B" w:rsidRDefault="00FF419B" w:rsidP="00FF419B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pl-PL"/>
        </w:rPr>
      </w:pPr>
    </w:p>
    <w:p w:rsidR="00FF419B" w:rsidRPr="00FF419B" w:rsidRDefault="00FF419B" w:rsidP="00FF419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Poz. 8 - </w:t>
      </w:r>
      <w:r w:rsidRPr="00FF419B">
        <w:rPr>
          <w:rFonts w:ascii="Times" w:eastAsia="Times" w:hAnsi="Times" w:cs="Times New Roman"/>
          <w:sz w:val="24"/>
          <w:szCs w:val="20"/>
          <w:lang w:eastAsia="pl-PL"/>
        </w:rPr>
        <w:t>Certyfikowany r-r wzorcowy polichlorowanych bifenyli (7 kongenerów PCB 10,0 mg/l) - czy Zamawiający wyraża zgodę na zaoferowanie produktu DRE-L20030300AL?</w:t>
      </w:r>
    </w:p>
    <w:p w:rsidR="00FF419B" w:rsidRPr="00FF419B" w:rsidRDefault="00FF419B" w:rsidP="00FF419B">
      <w:pPr>
        <w:spacing w:after="0" w:line="240" w:lineRule="auto"/>
        <w:ind w:left="1080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</w:p>
    <w:p w:rsidR="00FF419B" w:rsidRPr="00FF419B" w:rsidRDefault="00FF419B" w:rsidP="00FF419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Poz. 9 - </w:t>
      </w:r>
      <w:r w:rsidRPr="00FF419B">
        <w:rPr>
          <w:rFonts w:ascii="Times" w:eastAsia="Times" w:hAnsi="Times" w:cs="Times New Roman"/>
          <w:sz w:val="24"/>
          <w:szCs w:val="20"/>
          <w:lang w:eastAsia="pl-PL"/>
        </w:rPr>
        <w:t>Certyfikowany r-r wzorcowy benzyny (2500mg/ml) - czy stężenie podane w opisie przedmiotu zamówienia jest poprawne (czy nie powinno być 2500ug/ml, zamiast 2500mg/ml)? Jeśli tak, czy zamawiający wyraża zgodę na zaoferowanie produktu DRE-YA03001100ME?</w:t>
      </w:r>
    </w:p>
    <w:p w:rsidR="00FF419B" w:rsidRPr="00FF419B" w:rsidRDefault="00FF419B" w:rsidP="00FF419B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pl-PL"/>
        </w:rPr>
      </w:pPr>
    </w:p>
    <w:p w:rsidR="00FF419B" w:rsidRPr="00FF419B" w:rsidRDefault="00FF419B" w:rsidP="00FF419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Poz. 10 - </w:t>
      </w:r>
      <w:r w:rsidRPr="00FF419B">
        <w:rPr>
          <w:rFonts w:ascii="Times" w:eastAsia="Times" w:hAnsi="Times" w:cs="Times New Roman"/>
          <w:sz w:val="24"/>
          <w:szCs w:val="20"/>
          <w:lang w:eastAsia="pl-PL"/>
        </w:rPr>
        <w:t>Certyfikowany r-r wzorcowy CRM - AromaticHydrocarbon Mix (BTEX 2000 ng/µl) - czy Zamawiający wyraża zgodę na zaoferowanie produktu DRE-YA04000100ME?</w:t>
      </w:r>
    </w:p>
    <w:p w:rsidR="00FF419B" w:rsidRPr="00FF419B" w:rsidRDefault="00FF419B" w:rsidP="00FF419B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pl-PL"/>
        </w:rPr>
      </w:pPr>
    </w:p>
    <w:p w:rsidR="00FF419B" w:rsidRPr="00FF419B" w:rsidRDefault="00FF419B" w:rsidP="00FF419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Poz. 11 - </w:t>
      </w:r>
      <w:r w:rsidRPr="00FF419B">
        <w:rPr>
          <w:rFonts w:ascii="Times" w:eastAsia="Times" w:hAnsi="Times" w:cs="Times New Roman"/>
          <w:sz w:val="24"/>
          <w:szCs w:val="20"/>
          <w:lang w:eastAsia="pl-PL"/>
        </w:rPr>
        <w:t>Certyfikowany r-r wzorcowy lotnych chlorowanych węglowodorów alifatycznych Mix (1000÷10000µg/l) – Czy zamawiający może sprecyzować, jakie element powinny wchodzić w skład tej mieszaniny?</w:t>
      </w:r>
    </w:p>
    <w:p w:rsidR="00FF419B" w:rsidRPr="00FF419B" w:rsidRDefault="00FF419B" w:rsidP="00FF419B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pl-PL"/>
        </w:rPr>
      </w:pPr>
    </w:p>
    <w:p w:rsidR="00FF419B" w:rsidRPr="00FF419B" w:rsidRDefault="00FF419B" w:rsidP="00FF419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Poz. 12 - </w:t>
      </w:r>
      <w:r w:rsidRPr="00FF419B">
        <w:rPr>
          <w:rFonts w:ascii="Times" w:eastAsia="Times" w:hAnsi="Times" w:cs="Times New Roman"/>
          <w:sz w:val="24"/>
          <w:szCs w:val="20"/>
          <w:lang w:eastAsia="pl-PL"/>
        </w:rPr>
        <w:t>Certyfikowany materiał odniesienia lotnych węglowodorów aromatycznych (BTEX ok. 1,0÷10µg/kg) – czy stężenie podane w opisie przedmiotu zamówienia (BTEX ok. 1,0÷10µg/kg) jest poprawne (czy nie powinno być 1,0÷10µg/ml)?</w:t>
      </w:r>
    </w:p>
    <w:p w:rsidR="00ED0559" w:rsidRDefault="00ED0559" w:rsidP="00FF419B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</w:p>
    <w:p w:rsidR="00FF419B" w:rsidRDefault="00ED0559" w:rsidP="00FF419B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  <w:r w:rsidRPr="00ED0559"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  <w:t>Odpowiedzi Zamawiającego:</w:t>
      </w:r>
    </w:p>
    <w:p w:rsidR="00ED0559" w:rsidRDefault="00ED0559" w:rsidP="00FF419B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</w:p>
    <w:p w:rsidR="00ED0559" w:rsidRPr="00EB0436" w:rsidRDefault="00ED0559" w:rsidP="00ED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a/ pkt. 5, pkt. 8 i pkt. 10 - wyrażamy zgodę na zaoferowan</w:t>
      </w:r>
      <w:r w:rsidR="0059754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e produkt</w:t>
      </w:r>
      <w:r w:rsidR="0059754E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 do tych punktów</w:t>
      </w:r>
      <w:r w:rsidR="00597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             z zapytaniem</w:t>
      </w: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D0559" w:rsidRPr="00EB0436" w:rsidRDefault="00ED0559" w:rsidP="00ED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559" w:rsidRPr="00EB0436" w:rsidRDefault="00ED0559" w:rsidP="00ED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b/ pkt. 7 - wyrażamy zgodę na zaoferowany produkt do tego punktu lecz </w:t>
      </w:r>
      <w:r w:rsidRPr="00EB04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ważności około 4 miesiące jest niewystarczający</w:t>
      </w:r>
      <w:r w:rsidR="00B155C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="00B155C6" w:rsidRPr="00B155C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 jest termin ważności  min.1 rok.</w:t>
      </w:r>
    </w:p>
    <w:p w:rsidR="00ED0559" w:rsidRPr="00EB0436" w:rsidRDefault="00ED0559" w:rsidP="00ED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559" w:rsidRPr="00EB0436" w:rsidRDefault="00ED0559" w:rsidP="00ED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c/ pkt. 9 </w:t>
      </w:r>
      <w:r w:rsidR="00712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155C6">
        <w:rPr>
          <w:rFonts w:ascii="Times New Roman" w:eastAsia="Times New Roman" w:hAnsi="Times New Roman" w:cs="Times New Roman"/>
          <w:sz w:val="24"/>
          <w:szCs w:val="24"/>
          <w:lang w:eastAsia="pl-PL"/>
        </w:rPr>
        <w:t>błędnie wpisano 2500mg/</w:t>
      </w:r>
      <w:r w:rsidR="00B155C6" w:rsidRPr="00B15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ml  zamiast </w:t>
      </w: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-2,5mg/ml (czyli </w:t>
      </w:r>
      <w:r w:rsidRPr="00EB0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2500 ug/ml</w:t>
      </w: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czyli 2500mg/l)  wyrażamy więc zgodę na zaoferowany produkt do tej pozycji</w:t>
      </w:r>
    </w:p>
    <w:p w:rsidR="00ED0559" w:rsidRPr="00EB0436" w:rsidRDefault="00ED0559" w:rsidP="00ED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12B2A" w:rsidRPr="00EB0436" w:rsidRDefault="00ED0559" w:rsidP="00712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d/ w pkt. 11 - w skład certyfikowanego r-ru wchodzą następujące związki (bromodichlorometn, chlorodibromometan, 1,2-dichloroetan, dichlorometan, tetrachloroeten, tetrachlorometan, tribromometan, 1,1,1-trichloroetan, trichloroeten, trichlorometan) - </w:t>
      </w:r>
      <w:r w:rsidR="00712B2A">
        <w:rPr>
          <w:rFonts w:ascii="Times New Roman" w:eastAsia="Times New Roman" w:hAnsi="Times New Roman" w:cs="Times New Roman"/>
          <w:sz w:val="24"/>
          <w:szCs w:val="24"/>
          <w:lang w:eastAsia="pl-PL"/>
        </w:rPr>
        <w:t>błędnie wpisano 1000-</w:t>
      </w:r>
      <w:r w:rsidR="00712B2A"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10000ug</w:t>
      </w:r>
      <w:r w:rsidR="00712B2A" w:rsidRPr="00712B2A">
        <w:rPr>
          <w:rFonts w:ascii="Times New Roman" w:hAnsi="Times New Roman" w:cs="Times New Roman"/>
        </w:rPr>
        <w:t>/l  zamiast</w:t>
      </w:r>
      <w:hyperlink r:id="rId8" w:history="1">
        <w:r w:rsidRPr="00EB043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1000-10000</w:t>
        </w:r>
      </w:hyperlink>
      <w:r w:rsidRPr="00EB0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mg/l</w:t>
      </w: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 (czyli 1-10 g/l)</w:t>
      </w:r>
      <w:r w:rsidR="00712B2A"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559" w:rsidRPr="00EB0436" w:rsidRDefault="00ED0559" w:rsidP="00ED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0559" w:rsidRPr="00EB0436" w:rsidRDefault="00ED0559" w:rsidP="00ED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12B2A" w:rsidRPr="00EB0436" w:rsidRDefault="00ED0559" w:rsidP="00712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e/ poz.12 - to </w:t>
      </w:r>
      <w:r w:rsidRPr="00EB04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matrycowy (gleba)</w:t>
      </w: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materiał odniesienia (in soil) </w:t>
      </w:r>
      <w:r w:rsidR="00712B2A">
        <w:rPr>
          <w:rFonts w:ascii="Times New Roman" w:eastAsia="Times New Roman" w:hAnsi="Times New Roman" w:cs="Times New Roman"/>
          <w:sz w:val="24"/>
          <w:szCs w:val="24"/>
          <w:lang w:eastAsia="pl-PL"/>
        </w:rPr>
        <w:t>błędnie wpisano 1,0- 10 ug/kg</w:t>
      </w: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miało być 1000-10000ug/kg czyli </w:t>
      </w:r>
      <w:r w:rsidRPr="00EB0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1,0-10,0 mg/kg</w:t>
      </w: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matrycy</w:t>
      </w:r>
      <w:r w:rsidR="00712B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2B2A" w:rsidRPr="00EB0436" w:rsidRDefault="00712B2A" w:rsidP="00712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559" w:rsidRPr="00EB0436" w:rsidRDefault="00ED0559" w:rsidP="00ED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0559" w:rsidRPr="00EB0436" w:rsidRDefault="00ED0559" w:rsidP="00ED0559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4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559" w:rsidRDefault="00ED0559" w:rsidP="00ED0559">
      <w:pPr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</w:p>
    <w:p w:rsidR="00ED0559" w:rsidRPr="00FF419B" w:rsidRDefault="00ED0559" w:rsidP="00FF419B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</w:p>
    <w:p w:rsidR="00FF419B" w:rsidRPr="00FF419B" w:rsidRDefault="00FF419B" w:rsidP="00FF419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" w:hAnsi="Times New Roman" w:cs="Times New Roman"/>
          <w:b/>
          <w:color w:val="000000"/>
          <w:sz w:val="24"/>
          <w:szCs w:val="24"/>
          <w:lang w:val="en-GB" w:eastAsia="pl-PL"/>
        </w:rPr>
      </w:pPr>
      <w:r w:rsidRPr="00FF419B">
        <w:rPr>
          <w:rFonts w:ascii="Times New Roman" w:eastAsia="Times" w:hAnsi="Times New Roman" w:cs="Times New Roman"/>
          <w:b/>
          <w:color w:val="000000"/>
          <w:sz w:val="24"/>
          <w:szCs w:val="24"/>
          <w:lang w:val="en-GB" w:eastAsia="pl-PL"/>
        </w:rPr>
        <w:t>Pytaniadotyczącewzoruumowy:</w:t>
      </w:r>
    </w:p>
    <w:p w:rsidR="00FF419B" w:rsidRPr="00FF419B" w:rsidRDefault="00FF419B" w:rsidP="00FF419B">
      <w:pPr>
        <w:numPr>
          <w:ilvl w:val="0"/>
          <w:numId w:val="29"/>
        </w:numPr>
        <w:spacing w:after="0" w:line="259" w:lineRule="auto"/>
        <w:ind w:right="111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  <w:t xml:space="preserve">W </w:t>
      </w:r>
      <w:r w:rsidRPr="00FF419B">
        <w:rPr>
          <w:rFonts w:ascii="Times New Roman" w:eastAsia="Times" w:hAnsi="Times New Roman" w:cs="Times New Roman"/>
          <w:b/>
          <w:sz w:val="24"/>
          <w:szCs w:val="24"/>
          <w:lang w:eastAsia="pl-PL"/>
        </w:rPr>
        <w:t>§ 8 pkt. 1:</w:t>
      </w:r>
      <w:r w:rsidRPr="00FF419B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Czy zamawiający wyraża zgodę na zmianę zapisu do następującej postaci: </w:t>
      </w:r>
    </w:p>
    <w:p w:rsidR="00FF419B" w:rsidRPr="00FF419B" w:rsidRDefault="00FF419B" w:rsidP="00FF419B">
      <w:pPr>
        <w:spacing w:after="0" w:line="240" w:lineRule="auto"/>
        <w:ind w:left="540"/>
        <w:jc w:val="both"/>
        <w:rPr>
          <w:rFonts w:ascii="Times" w:eastAsia="Times" w:hAnsi="Times" w:cs="Times New Roman"/>
          <w:i/>
          <w:sz w:val="24"/>
          <w:szCs w:val="20"/>
          <w:lang w:eastAsia="pl-PL"/>
        </w:rPr>
      </w:pPr>
      <w:r w:rsidRPr="00FF419B">
        <w:rPr>
          <w:rFonts w:ascii="Times New Roman" w:eastAsia="Times" w:hAnsi="Times New Roman" w:cs="Times New Roman"/>
          <w:i/>
          <w:sz w:val="24"/>
          <w:szCs w:val="24"/>
          <w:lang w:eastAsia="pl-PL"/>
        </w:rPr>
        <w:t>“</w:t>
      </w:r>
      <w:r w:rsidRPr="00FF419B">
        <w:rPr>
          <w:rFonts w:ascii="Times" w:eastAsia="Times" w:hAnsi="Times" w:cs="Times New Roman"/>
          <w:i/>
          <w:sz w:val="24"/>
          <w:szCs w:val="20"/>
          <w:lang w:eastAsia="pl-PL"/>
        </w:rPr>
        <w:t xml:space="preserve">W przypadku opóźnienia w wykonaniu dostawy WYKONAWCA jest zobowiązany do zapłaty kar umownych w wysokości 0,2 % wartości niedostarczonej  części  zamówienia brutto za każdy rozpoczęty dzień opóźnienia, licząc od następnego dnia po upływie terminu określonego w  </w:t>
      </w:r>
      <w:r w:rsidRPr="00FF419B">
        <w:rPr>
          <w:rFonts w:ascii="Times" w:eastAsia="Times" w:hAnsi="Times" w:cs="Times New Roman"/>
          <w:i/>
          <w:sz w:val="24"/>
          <w:szCs w:val="20"/>
          <w:lang w:val="en-GB" w:eastAsia="pl-PL"/>
        </w:rPr>
        <w:sym w:font="Times New Roman" w:char="00A7"/>
      </w:r>
      <w:r w:rsidRPr="00FF419B">
        <w:rPr>
          <w:rFonts w:ascii="Times" w:eastAsia="Times" w:hAnsi="Times" w:cs="Times New Roman"/>
          <w:i/>
          <w:sz w:val="24"/>
          <w:szCs w:val="20"/>
          <w:lang w:eastAsia="pl-PL"/>
        </w:rPr>
        <w:t xml:space="preserve"> 5  pkt. 1., </w:t>
      </w:r>
      <w:r w:rsidRPr="00FF419B">
        <w:rPr>
          <w:rFonts w:ascii="Times" w:eastAsia="Times" w:hAnsi="Times" w:cs="Times New Roman"/>
          <w:i/>
          <w:sz w:val="24"/>
          <w:szCs w:val="20"/>
          <w:u w:val="single"/>
          <w:lang w:eastAsia="pl-PL"/>
        </w:rPr>
        <w:t>ale nie więcej niż 10% brutto niezrealizowanej dostawy.”</w:t>
      </w:r>
    </w:p>
    <w:p w:rsidR="00FF419B" w:rsidRDefault="00FF419B" w:rsidP="00FF419B">
      <w:pPr>
        <w:spacing w:after="5" w:line="267" w:lineRule="auto"/>
        <w:ind w:left="1080" w:right="104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</w:p>
    <w:p w:rsidR="00FF419B" w:rsidRPr="00FF419B" w:rsidRDefault="00FF419B" w:rsidP="00FF419B">
      <w:pPr>
        <w:numPr>
          <w:ilvl w:val="0"/>
          <w:numId w:val="29"/>
        </w:numPr>
        <w:spacing w:after="0" w:line="259" w:lineRule="auto"/>
        <w:ind w:right="111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  <w:t xml:space="preserve">W </w:t>
      </w:r>
      <w:r w:rsidRPr="00FF419B">
        <w:rPr>
          <w:rFonts w:ascii="Times New Roman" w:eastAsia="Times" w:hAnsi="Times New Roman" w:cs="Times New Roman"/>
          <w:b/>
          <w:sz w:val="24"/>
          <w:szCs w:val="24"/>
          <w:lang w:eastAsia="pl-PL"/>
        </w:rPr>
        <w:t>§ 8 pkt. 2:</w:t>
      </w:r>
      <w:r w:rsidRPr="00FF419B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Czy zamawiający wyraża zgodę na zmianę zapisu do następującej postaci: </w:t>
      </w:r>
    </w:p>
    <w:p w:rsidR="00FF419B" w:rsidRPr="00FF419B" w:rsidRDefault="00FF419B" w:rsidP="00FF419B">
      <w:pPr>
        <w:spacing w:after="0" w:line="240" w:lineRule="auto"/>
        <w:ind w:left="720"/>
        <w:jc w:val="both"/>
        <w:rPr>
          <w:rFonts w:ascii="Times" w:eastAsia="Times" w:hAnsi="Times" w:cs="Times New Roman"/>
          <w:i/>
          <w:sz w:val="24"/>
          <w:szCs w:val="20"/>
          <w:lang w:eastAsia="pl-PL"/>
        </w:rPr>
      </w:pPr>
      <w:r w:rsidRPr="00FF419B">
        <w:rPr>
          <w:rFonts w:ascii="Times" w:eastAsia="Times" w:hAnsi="Times" w:cs="Times New Roman"/>
          <w:i/>
          <w:sz w:val="24"/>
          <w:szCs w:val="20"/>
          <w:lang w:eastAsia="pl-PL"/>
        </w:rPr>
        <w:t xml:space="preserve">“W przypadku opóźnienia w usunięciu wad  WYKONAWCA jest zobowiązany do zapłaty kar umownych      w wysokości  0,2 % wartości wadliwej  części  zamówienia brutto za każdy rozpoczęty dzień opóźnienia, licząc od następnego dnia po upływie terminu określonego w  </w:t>
      </w:r>
      <w:r w:rsidRPr="00FF419B">
        <w:rPr>
          <w:rFonts w:ascii="Times" w:eastAsia="Times" w:hAnsi="Times" w:cs="Times New Roman"/>
          <w:i/>
          <w:sz w:val="24"/>
          <w:szCs w:val="20"/>
          <w:lang w:val="en-GB" w:eastAsia="pl-PL"/>
        </w:rPr>
        <w:sym w:font="Times New Roman" w:char="00A7"/>
      </w:r>
      <w:r w:rsidRPr="00FF419B">
        <w:rPr>
          <w:rFonts w:ascii="Times" w:eastAsia="Times" w:hAnsi="Times" w:cs="Times New Roman"/>
          <w:i/>
          <w:sz w:val="24"/>
          <w:szCs w:val="20"/>
          <w:lang w:eastAsia="pl-PL"/>
        </w:rPr>
        <w:t xml:space="preserve"> 6 pkt 3., </w:t>
      </w:r>
      <w:r w:rsidRPr="00FF419B">
        <w:rPr>
          <w:rFonts w:ascii="Times" w:eastAsia="Times" w:hAnsi="Times" w:cs="Times New Roman"/>
          <w:i/>
          <w:sz w:val="24"/>
          <w:szCs w:val="20"/>
          <w:u w:val="single"/>
          <w:lang w:eastAsia="pl-PL"/>
        </w:rPr>
        <w:t>ale nie więcej niż 10% ceny brutto odczynnika.”</w:t>
      </w:r>
    </w:p>
    <w:p w:rsidR="00FF419B" w:rsidRPr="00FF419B" w:rsidRDefault="00FF419B" w:rsidP="00FF419B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  <w:lang w:eastAsia="pl-PL"/>
        </w:rPr>
      </w:pPr>
    </w:p>
    <w:p w:rsidR="00FF419B" w:rsidRPr="00FF419B" w:rsidRDefault="00FF419B" w:rsidP="00FF419B">
      <w:pPr>
        <w:numPr>
          <w:ilvl w:val="0"/>
          <w:numId w:val="29"/>
        </w:numPr>
        <w:spacing w:after="0" w:line="259" w:lineRule="auto"/>
        <w:ind w:right="111"/>
        <w:contextualSpacing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FF419B"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  <w:t xml:space="preserve">W </w:t>
      </w:r>
      <w:r w:rsidRPr="00FF419B">
        <w:rPr>
          <w:rFonts w:ascii="Times New Roman" w:eastAsia="Times" w:hAnsi="Times New Roman" w:cs="Times New Roman"/>
          <w:b/>
          <w:sz w:val="24"/>
          <w:szCs w:val="24"/>
          <w:lang w:eastAsia="pl-PL"/>
        </w:rPr>
        <w:t>§ 8 pkt.3:</w:t>
      </w:r>
      <w:r w:rsidRPr="00FF419B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Czy zamawiający wyraża zgodę na zmianę zapisu do następującej postaci:</w:t>
      </w:r>
    </w:p>
    <w:p w:rsidR="00FF419B" w:rsidRPr="00FF419B" w:rsidRDefault="00FF419B" w:rsidP="00FF419B">
      <w:pPr>
        <w:spacing w:after="0" w:line="240" w:lineRule="auto"/>
        <w:ind w:left="1080"/>
        <w:contextualSpacing/>
        <w:jc w:val="both"/>
        <w:rPr>
          <w:rFonts w:ascii="Times" w:eastAsia="Times" w:hAnsi="Times" w:cs="Times New Roman"/>
          <w:i/>
          <w:sz w:val="24"/>
          <w:szCs w:val="20"/>
          <w:lang w:eastAsia="pl-PL"/>
        </w:rPr>
      </w:pPr>
      <w:r w:rsidRPr="00FF419B">
        <w:rPr>
          <w:rFonts w:ascii="Times" w:eastAsia="Times" w:hAnsi="Times" w:cs="Times New Roman"/>
          <w:i/>
          <w:sz w:val="24"/>
          <w:szCs w:val="20"/>
          <w:lang w:eastAsia="pl-PL"/>
        </w:rPr>
        <w:t xml:space="preserve">“W przypadku odstąpienia od umowy przez którąkolwiek ze stron z przyczyn za które odpowiada Wykonawca, Zamawiającemu przysługuje kara umowna w wysokości  </w:t>
      </w:r>
      <w:r w:rsidRPr="00FF419B">
        <w:rPr>
          <w:rFonts w:ascii="Times" w:eastAsia="Times" w:hAnsi="Times" w:cs="Times New Roman"/>
          <w:i/>
          <w:sz w:val="24"/>
          <w:szCs w:val="20"/>
          <w:u w:val="single"/>
          <w:lang w:eastAsia="pl-PL"/>
        </w:rPr>
        <w:t>20 %</w:t>
      </w:r>
      <w:r w:rsidRPr="00FF419B">
        <w:rPr>
          <w:rFonts w:ascii="Times" w:eastAsia="Times" w:hAnsi="Times" w:cs="Times New Roman"/>
          <w:i/>
          <w:sz w:val="24"/>
          <w:szCs w:val="20"/>
          <w:lang w:eastAsia="pl-PL"/>
        </w:rPr>
        <w:t xml:space="preserve">  wartości umowy brutto.”</w:t>
      </w:r>
    </w:p>
    <w:p w:rsidR="00FF419B" w:rsidRDefault="00FF419B" w:rsidP="00FF419B">
      <w:pPr>
        <w:spacing w:after="0" w:line="240" w:lineRule="auto"/>
        <w:rPr>
          <w:rFonts w:ascii="Times New Roman" w:eastAsia="Times" w:hAnsi="Times New Roman" w:cs="Times New Roman"/>
          <w:color w:val="000000"/>
          <w:sz w:val="24"/>
          <w:szCs w:val="24"/>
          <w:lang w:eastAsia="pl-PL"/>
        </w:rPr>
      </w:pPr>
    </w:p>
    <w:p w:rsidR="00ED0559" w:rsidRDefault="00ED0559" w:rsidP="00ED0559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  <w:r w:rsidRPr="00ED0559"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  <w:t>Odpowiedzi Zamawiającego:</w:t>
      </w:r>
    </w:p>
    <w:p w:rsidR="00ED0559" w:rsidRDefault="00ED0559" w:rsidP="00ED0559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</w:p>
    <w:p w:rsidR="00ED0559" w:rsidRDefault="00ED0559" w:rsidP="00ED0559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  <w:t>Zamawiający nie wyraża zgody na zmiany zapisów w umowie</w:t>
      </w:r>
    </w:p>
    <w:p w:rsidR="004066E1" w:rsidRDefault="004066E1" w:rsidP="00ED0559">
      <w:pPr>
        <w:spacing w:after="5" w:line="267" w:lineRule="auto"/>
        <w:ind w:left="1080" w:right="104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</w:p>
    <w:p w:rsidR="000B44FE" w:rsidRDefault="000B44FE" w:rsidP="00ED0559">
      <w:pPr>
        <w:spacing w:after="5" w:line="267" w:lineRule="auto"/>
        <w:ind w:left="1080" w:right="104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</w:p>
    <w:p w:rsidR="000B44FE" w:rsidRDefault="000B44FE" w:rsidP="00ED0559">
      <w:pPr>
        <w:spacing w:after="5" w:line="267" w:lineRule="auto"/>
        <w:ind w:left="1080" w:right="104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</w:p>
    <w:p w:rsidR="00ED0559" w:rsidRDefault="00ED0559" w:rsidP="000B44FE">
      <w:pPr>
        <w:spacing w:after="5" w:line="267" w:lineRule="auto"/>
        <w:ind w:left="1080" w:right="104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  <w:t>Pytania firmy nr 3</w:t>
      </w:r>
    </w:p>
    <w:p w:rsidR="00ED0559" w:rsidRPr="00FF419B" w:rsidRDefault="00ED0559" w:rsidP="00ED0559">
      <w:pPr>
        <w:spacing w:after="5" w:line="267" w:lineRule="auto"/>
        <w:ind w:left="1080" w:right="104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</w:p>
    <w:p w:rsidR="004066E1" w:rsidRPr="004066E1" w:rsidRDefault="004066E1" w:rsidP="004066E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066E1" w:rsidRPr="004066E1" w:rsidRDefault="004066E1" w:rsidP="004066E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066E1">
        <w:rPr>
          <w:rFonts w:ascii="Times New Roman" w:eastAsia="Calibri" w:hAnsi="Times New Roman" w:cs="Times New Roman"/>
          <w:b/>
        </w:rPr>
        <w:t>Pytanie 1: dotyczy części 6,7</w:t>
      </w:r>
    </w:p>
    <w:p w:rsidR="004066E1" w:rsidRDefault="004066E1" w:rsidP="004066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066E1" w:rsidRPr="004066E1" w:rsidRDefault="004066E1" w:rsidP="004066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66E1">
        <w:rPr>
          <w:rFonts w:ascii="Times New Roman" w:eastAsia="Times New Roman" w:hAnsi="Times New Roman" w:cs="Times New Roman"/>
          <w:lang w:eastAsia="pl-PL"/>
        </w:rPr>
        <w:t>Czy Zamawiający wyraża zgodę na dołączenie do oferty dokumentów potwierdzających spełnianie kryteriów jakościowych produktów w języku angielskim? Informacje zawarte na nich to głównie dane czytelne i jednoznaczne bez względu na język, w którym został przygotowany certyfikat np. zawartość poszczególnych pierwiastków , dla których podane są jednocześnie symbole chemiczne?</w:t>
      </w:r>
    </w:p>
    <w:p w:rsidR="004066E1" w:rsidRDefault="004066E1" w:rsidP="004066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066E1" w:rsidRDefault="004066E1" w:rsidP="004066E1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  <w:r w:rsidRPr="00ED0559"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  <w:t>Odpowiedzi Zamawiającego:</w:t>
      </w:r>
    </w:p>
    <w:p w:rsidR="004066E1" w:rsidRDefault="004066E1" w:rsidP="004066E1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</w:p>
    <w:p w:rsidR="004066E1" w:rsidRDefault="004066E1" w:rsidP="004066E1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  <w:t>Zamawiający wyraża zgodę na dostarczenie powyższych dokumentów j. angielskim</w:t>
      </w:r>
    </w:p>
    <w:p w:rsidR="004066E1" w:rsidRDefault="004066E1" w:rsidP="004066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066E1" w:rsidRPr="004066E1" w:rsidRDefault="004066E1" w:rsidP="004066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066E1" w:rsidRPr="004066E1" w:rsidRDefault="004066E1" w:rsidP="004066E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066E1">
        <w:rPr>
          <w:rFonts w:ascii="Times New Roman" w:eastAsia="Calibri" w:hAnsi="Times New Roman" w:cs="Times New Roman"/>
          <w:b/>
        </w:rPr>
        <w:t>Pytanie 2: dotyczy  części 6 – wzorzec Fe2+</w:t>
      </w:r>
    </w:p>
    <w:p w:rsidR="004066E1" w:rsidRPr="004066E1" w:rsidRDefault="004066E1" w:rsidP="004066E1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66E1" w:rsidRPr="004066E1" w:rsidRDefault="004066E1" w:rsidP="004066E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66E1">
        <w:rPr>
          <w:rFonts w:ascii="Times New Roman" w:eastAsia="Times New Roman" w:hAnsi="Times New Roman" w:cs="Times New Roman"/>
          <w:lang w:eastAsia="pl-PL"/>
        </w:rPr>
        <w:t xml:space="preserve">Czy Zamawiający dopuści zaoferowanie wzorca Fe2+  wyprodukowanego przez OUM Łódź </w:t>
      </w:r>
    </w:p>
    <w:p w:rsidR="004066E1" w:rsidRDefault="004066E1" w:rsidP="004066E1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</w:p>
    <w:p w:rsidR="004066E1" w:rsidRDefault="004066E1" w:rsidP="004066E1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  <w:r w:rsidRPr="00ED0559"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  <w:t>Odpowiedzi Zamawiającego:</w:t>
      </w:r>
    </w:p>
    <w:p w:rsidR="004066E1" w:rsidRDefault="004066E1" w:rsidP="004066E1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  <w:lang w:eastAsia="pl-PL"/>
        </w:rPr>
      </w:pPr>
    </w:p>
    <w:p w:rsidR="00FF419B" w:rsidRDefault="004066E1" w:rsidP="004066E1">
      <w:pPr>
        <w:pStyle w:val="Bezodstpw"/>
        <w:rPr>
          <w:rFonts w:ascii="Times New Roman" w:hAnsi="Times New Roman"/>
          <w:noProof/>
          <w:lang w:eastAsia="pl-PL"/>
        </w:rPr>
      </w:pPr>
      <w:r>
        <w:rPr>
          <w:rFonts w:ascii="Times New Roman" w:eastAsia="Times" w:hAnsi="Times New Roman"/>
          <w:b/>
          <w:color w:val="000000"/>
          <w:sz w:val="24"/>
          <w:szCs w:val="24"/>
          <w:lang w:eastAsia="pl-PL"/>
        </w:rPr>
        <w:t>Zamawiający wyraża zgodę</w:t>
      </w:r>
    </w:p>
    <w:p w:rsidR="00EB0436" w:rsidRPr="00FF419B" w:rsidRDefault="00EB0436" w:rsidP="004936E2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pl-PL"/>
        </w:rPr>
      </w:pPr>
    </w:p>
    <w:p w:rsidR="004936E2" w:rsidRPr="004936E2" w:rsidRDefault="004936E2" w:rsidP="004936E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34AF" w:rsidRPr="00FB34AF" w:rsidRDefault="00FB34AF" w:rsidP="00A02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6E1" w:rsidRDefault="00A020DD" w:rsidP="00A020DD">
      <w:pPr>
        <w:ind w:firstLine="5"/>
        <w:rPr>
          <w:rFonts w:ascii="Times New Roman" w:eastAsia="Times New Roman" w:hAnsi="Times New Roman" w:cs="Times New Roman"/>
          <w:color w:val="000000"/>
          <w:lang w:eastAsia="pl-PL"/>
        </w:rPr>
      </w:pPr>
      <w:r w:rsidRPr="008E6772">
        <w:rPr>
          <w:rFonts w:ascii="Times New Roman" w:eastAsia="Times New Roman" w:hAnsi="Times New Roman" w:cs="Times New Roman"/>
          <w:lang w:eastAsia="pl-PL"/>
        </w:rPr>
        <w:t xml:space="preserve">Zgodnie z Art. 38 ust. 4 </w:t>
      </w:r>
      <w:r w:rsidRPr="008E6772">
        <w:rPr>
          <w:rFonts w:ascii="Times New Roman" w:eastAsia="SimSun" w:hAnsi="Times New Roman" w:cs="Times New Roman"/>
          <w:lang w:eastAsia="pl-PL"/>
        </w:rPr>
        <w:t xml:space="preserve">Ustawy z dnia 29 stycznia 2004 r. Prawo Zamówień Publicznych  </w:t>
      </w:r>
      <w:r w:rsidRPr="008E6772">
        <w:rPr>
          <w:rFonts w:ascii="Times New Roman" w:eastAsia="Times New Roman" w:hAnsi="Times New Roman" w:cs="Times New Roman"/>
          <w:color w:val="000000"/>
          <w:lang w:eastAsia="pl-PL"/>
        </w:rPr>
        <w:t xml:space="preserve">(Dz. U. z 2013  poz. 907 ze zm.) </w:t>
      </w:r>
      <w:r w:rsidR="00324275" w:rsidRPr="00324275">
        <w:rPr>
          <w:rFonts w:ascii="Times New Roman" w:eastAsia="Times New Roman" w:hAnsi="Times New Roman" w:cs="Times New Roman"/>
          <w:b/>
          <w:color w:val="000000"/>
          <w:lang w:eastAsia="pl-PL"/>
        </w:rPr>
        <w:t>Z</w:t>
      </w:r>
      <w:r w:rsidRPr="00324275">
        <w:rPr>
          <w:rFonts w:ascii="Times New Roman" w:eastAsia="Times New Roman" w:hAnsi="Times New Roman" w:cs="Times New Roman"/>
          <w:b/>
          <w:color w:val="000000"/>
          <w:lang w:eastAsia="pl-PL"/>
        </w:rPr>
        <w:t>amawiający wprowadza zmiany do SIWZ</w:t>
      </w:r>
      <w:r w:rsidR="00324275" w:rsidRPr="0032427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części od 6-12</w:t>
      </w:r>
      <w:r w:rsidR="007446A3" w:rsidRPr="00324275">
        <w:rPr>
          <w:rFonts w:ascii="Times New Roman" w:eastAsia="Times New Roman" w:hAnsi="Times New Roman" w:cs="Times New Roman"/>
          <w:b/>
          <w:color w:val="000000"/>
          <w:lang w:eastAsia="pl-PL"/>
        </w:rPr>
        <w:t>, do opisu przedmiotu zamówienia</w:t>
      </w:r>
      <w:r w:rsidR="00324275">
        <w:rPr>
          <w:rFonts w:ascii="Times New Roman" w:eastAsia="Times New Roman" w:hAnsi="Times New Roman" w:cs="Times New Roman"/>
          <w:b/>
          <w:color w:val="000000"/>
          <w:lang w:eastAsia="pl-PL"/>
        </w:rPr>
        <w:t>, zgodnie  z odpowiedziami na pytania do SIWZ,</w:t>
      </w:r>
      <w:bookmarkStart w:id="0" w:name="_GoBack"/>
      <w:bookmarkEnd w:id="0"/>
      <w:r w:rsidR="00324275" w:rsidRPr="0032427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oraz </w:t>
      </w:r>
      <w:r w:rsidR="004066E1" w:rsidRPr="0032427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dodaje dwie części do przetargu:</w:t>
      </w:r>
    </w:p>
    <w:p w:rsidR="004066E1" w:rsidRPr="004066E1" w:rsidRDefault="004066E1" w:rsidP="00A020DD">
      <w:pPr>
        <w:ind w:firstLine="5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066E1">
        <w:rPr>
          <w:rFonts w:ascii="Times New Roman" w:eastAsia="Times New Roman" w:hAnsi="Times New Roman" w:cs="Times New Roman"/>
          <w:b/>
          <w:color w:val="000000"/>
          <w:lang w:eastAsia="pl-PL"/>
        </w:rPr>
        <w:t>Część 13: Kolumienki i wypełnienia</w:t>
      </w:r>
    </w:p>
    <w:p w:rsidR="004066E1" w:rsidRPr="004066E1" w:rsidRDefault="004066E1" w:rsidP="004066E1">
      <w:pPr>
        <w:pStyle w:val="Nagwek2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Część </w:t>
      </w:r>
      <w:r w:rsidRPr="004066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  : </w:t>
      </w:r>
      <w:r w:rsidRPr="004066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l-PL"/>
        </w:rPr>
        <w:t xml:space="preserve">Elementy eksploatacyjne do posiadanych przez Zamawiającego mierników WTW </w:t>
      </w:r>
    </w:p>
    <w:p w:rsidR="004066E1" w:rsidRDefault="004066E1" w:rsidP="004066E1">
      <w:pPr>
        <w:ind w:firstLine="5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06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pH/ION/Cond750</w:t>
      </w:r>
      <w:r w:rsidRPr="004066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DB583A" w:rsidRPr="00730A84" w:rsidRDefault="00324275" w:rsidP="004066E1">
      <w:pPr>
        <w:ind w:firstLine="5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Zamawiający </w:t>
      </w:r>
      <w:r w:rsidR="00DB583A" w:rsidRPr="00730A84">
        <w:rPr>
          <w:rFonts w:ascii="Times New Roman" w:eastAsia="Times New Roman" w:hAnsi="Times New Roman" w:cs="Times New Roman"/>
          <w:b/>
          <w:i/>
          <w:lang w:eastAsia="pl-PL"/>
        </w:rPr>
        <w:t xml:space="preserve">zmienia opis przedmiotu zamówienia dla części </w:t>
      </w:r>
      <w:r>
        <w:rPr>
          <w:rFonts w:ascii="Times New Roman" w:eastAsia="Times New Roman" w:hAnsi="Times New Roman" w:cs="Times New Roman"/>
          <w:b/>
          <w:i/>
          <w:lang w:eastAsia="pl-PL"/>
        </w:rPr>
        <w:t>6,</w:t>
      </w:r>
      <w:r w:rsidR="00DB583A" w:rsidRPr="00730A84">
        <w:rPr>
          <w:rFonts w:ascii="Times New Roman" w:eastAsia="Times New Roman" w:hAnsi="Times New Roman" w:cs="Times New Roman"/>
          <w:b/>
          <w:i/>
          <w:lang w:eastAsia="pl-PL"/>
        </w:rPr>
        <w:t>7,8,9</w:t>
      </w:r>
      <w:r w:rsidR="006B6F6A">
        <w:rPr>
          <w:rFonts w:ascii="Times New Roman" w:eastAsia="Times New Roman" w:hAnsi="Times New Roman" w:cs="Times New Roman"/>
          <w:b/>
          <w:i/>
          <w:lang w:eastAsia="pl-PL"/>
        </w:rPr>
        <w:t xml:space="preserve">,11 </w:t>
      </w:r>
      <w:r w:rsidR="00DB583A" w:rsidRPr="00730A84">
        <w:rPr>
          <w:rFonts w:ascii="Times New Roman" w:eastAsia="Times New Roman" w:hAnsi="Times New Roman" w:cs="Times New Roman"/>
          <w:b/>
          <w:i/>
          <w:lang w:eastAsia="pl-PL"/>
        </w:rPr>
        <w:t xml:space="preserve"> zamiast zapisu </w:t>
      </w:r>
      <w:r w:rsidR="00DB583A" w:rsidRPr="00730A84">
        <w:rPr>
          <w:rFonts w:ascii="Times New Roman" w:hAnsi="Times New Roman" w:cs="Times New Roman"/>
          <w:b/>
          <w:i/>
        </w:rPr>
        <w:t>„ wymagany certyfikat z nawiązaniem do wzorca wyższego rzędu wystawiony przez laboratorium akredytowane wg wymagań normy 17025” wprowadzono zapis  „</w:t>
      </w:r>
      <w:r w:rsidR="00DB583A" w:rsidRPr="00730A84">
        <w:rPr>
          <w:rFonts w:ascii="Times New Roman" w:eastAsia="Calibri" w:hAnsi="Times New Roman" w:cs="Times New Roman"/>
          <w:b/>
          <w:i/>
        </w:rPr>
        <w:t>Zamawiający wymaga dostarczenia wraz z dostawą dokumentu zawierającego odniesienie do NIST lub potwierdzające że dostarczony wzorzec znajduje się w zakresie akredytacji ISO 17025 lub ISO Giude 34 producenta</w:t>
      </w:r>
      <w:r w:rsidR="00DB583A" w:rsidRPr="00730A84">
        <w:rPr>
          <w:rFonts w:ascii="Times New Roman" w:eastAsia="Times New Roman" w:hAnsi="Times New Roman" w:cs="Times New Roman"/>
          <w:b/>
          <w:i/>
          <w:lang w:eastAsia="pl-PL"/>
        </w:rPr>
        <w:t xml:space="preserve">” jak również wprowadzono do druku oferty zał nr 1 do SIWZ oświadczenie o brzmieniu </w:t>
      </w:r>
      <w:r w:rsidR="00DB583A" w:rsidRPr="00730A84">
        <w:rPr>
          <w:rFonts w:ascii="Times New Roman" w:hAnsi="Times New Roman" w:cs="Times New Roman"/>
          <w:b/>
          <w:i/>
        </w:rPr>
        <w:t xml:space="preserve">Oświadczamy że dla części </w:t>
      </w:r>
      <w:r>
        <w:rPr>
          <w:rFonts w:ascii="Times New Roman" w:hAnsi="Times New Roman" w:cs="Times New Roman"/>
          <w:b/>
          <w:i/>
        </w:rPr>
        <w:t>6,</w:t>
      </w:r>
      <w:r w:rsidR="006B6F6A">
        <w:rPr>
          <w:rFonts w:ascii="Times New Roman" w:hAnsi="Times New Roman" w:cs="Times New Roman"/>
          <w:b/>
          <w:i/>
        </w:rPr>
        <w:t xml:space="preserve">7,8,9,11 </w:t>
      </w:r>
      <w:r w:rsidR="00DB583A" w:rsidRPr="00730A84">
        <w:rPr>
          <w:rFonts w:ascii="Times New Roman" w:hAnsi="Times New Roman" w:cs="Times New Roman"/>
          <w:b/>
          <w:i/>
        </w:rPr>
        <w:t>(niepotrzebne skreślić) dostarczymy wraz z dostawą dokument zawierający odniesienie do NIST lub potwierdzające że dostarczony wzorzec znajduje się w zakresie akredytacji ISO 17025 lub ISO Giude 34 producent</w:t>
      </w:r>
      <w:r>
        <w:rPr>
          <w:rFonts w:ascii="Times New Roman" w:hAnsi="Times New Roman" w:cs="Times New Roman"/>
          <w:b/>
          <w:i/>
        </w:rPr>
        <w:t>.</w:t>
      </w:r>
      <w:r w:rsidR="00DB583A" w:rsidRPr="00730A84">
        <w:rPr>
          <w:rFonts w:ascii="Times New Roman" w:hAnsi="Times New Roman" w:cs="Times New Roman"/>
          <w:b/>
          <w:i/>
        </w:rPr>
        <w:t>a</w:t>
      </w:r>
    </w:p>
    <w:p w:rsidR="00A020DD" w:rsidRPr="008E6772" w:rsidRDefault="00A020DD" w:rsidP="00A020DD">
      <w:pPr>
        <w:ind w:firstLine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E6772">
        <w:rPr>
          <w:rFonts w:ascii="Times New Roman" w:eastAsia="Times New Roman" w:hAnsi="Times New Roman" w:cs="Times New Roman"/>
          <w:color w:val="000000"/>
          <w:lang w:eastAsia="pl-PL"/>
        </w:rPr>
        <w:t xml:space="preserve">   i jednocześnie </w:t>
      </w:r>
      <w:r w:rsidRPr="008E6772">
        <w:rPr>
          <w:rFonts w:ascii="Times New Roman" w:eastAsia="SimSun" w:hAnsi="Times New Roman" w:cs="Times New Roman"/>
          <w:lang w:eastAsia="pl-PL"/>
        </w:rPr>
        <w:t xml:space="preserve">przesuwa termin </w:t>
      </w:r>
      <w:r w:rsidRPr="008E6772">
        <w:rPr>
          <w:rFonts w:ascii="Times New Roman" w:eastAsia="SimSun" w:hAnsi="Times New Roman" w:cs="Times New Roman"/>
          <w:b/>
          <w:lang w:eastAsia="pl-PL"/>
        </w:rPr>
        <w:t xml:space="preserve">składania ofert nadzień </w:t>
      </w:r>
      <w:r w:rsidR="00FF419B">
        <w:rPr>
          <w:rFonts w:ascii="Times New Roman" w:eastAsia="SimSun" w:hAnsi="Times New Roman" w:cs="Times New Roman"/>
          <w:b/>
          <w:lang w:eastAsia="pl-PL"/>
        </w:rPr>
        <w:t>6</w:t>
      </w:r>
      <w:r w:rsidR="00FB34AF">
        <w:rPr>
          <w:rFonts w:ascii="Times New Roman" w:eastAsia="SimSun" w:hAnsi="Times New Roman" w:cs="Times New Roman"/>
          <w:b/>
          <w:lang w:eastAsia="pl-PL"/>
        </w:rPr>
        <w:t>.</w:t>
      </w:r>
      <w:r w:rsidR="00FF419B">
        <w:rPr>
          <w:rFonts w:ascii="Times New Roman" w:eastAsia="SimSun" w:hAnsi="Times New Roman" w:cs="Times New Roman"/>
          <w:b/>
          <w:lang w:eastAsia="pl-PL"/>
        </w:rPr>
        <w:t>05.</w:t>
      </w:r>
      <w:r w:rsidR="00FB34AF">
        <w:rPr>
          <w:rFonts w:ascii="Times New Roman" w:eastAsia="SimSun" w:hAnsi="Times New Roman" w:cs="Times New Roman"/>
          <w:b/>
          <w:lang w:eastAsia="pl-PL"/>
        </w:rPr>
        <w:t>2016</w:t>
      </w:r>
      <w:r w:rsidRPr="008E6772">
        <w:rPr>
          <w:rFonts w:ascii="Times New Roman" w:eastAsia="SimSun" w:hAnsi="Times New Roman" w:cs="Times New Roman"/>
          <w:b/>
          <w:lang w:eastAsia="pl-PL"/>
        </w:rPr>
        <w:t xml:space="preserve">  godz.</w:t>
      </w:r>
      <w:r w:rsidR="00FB34AF">
        <w:rPr>
          <w:rFonts w:ascii="Times New Roman" w:eastAsia="SimSun" w:hAnsi="Times New Roman" w:cs="Times New Roman"/>
          <w:b/>
          <w:lang w:eastAsia="pl-PL"/>
        </w:rPr>
        <w:t>10</w:t>
      </w:r>
      <w:r w:rsidRPr="008E6772">
        <w:rPr>
          <w:rFonts w:ascii="Times New Roman" w:eastAsia="SimSun" w:hAnsi="Times New Roman" w:cs="Times New Roman"/>
          <w:b/>
          <w:lang w:eastAsia="pl-PL"/>
        </w:rPr>
        <w:t>.00</w:t>
      </w:r>
      <w:r w:rsidRPr="008E6772">
        <w:rPr>
          <w:rFonts w:ascii="Times New Roman" w:eastAsia="SimSun" w:hAnsi="Times New Roman" w:cs="Times New Roman"/>
          <w:lang w:eastAsia="pl-PL"/>
        </w:rPr>
        <w:t xml:space="preserve">. </w:t>
      </w:r>
      <w:r w:rsidRPr="008E6772">
        <w:rPr>
          <w:rFonts w:ascii="Times New Roman" w:eastAsia="SimSun" w:hAnsi="Times New Roman" w:cs="Times New Roman"/>
          <w:b/>
          <w:lang w:eastAsia="pl-PL"/>
        </w:rPr>
        <w:t xml:space="preserve">Otwarcie ofert  nastąpi w dniu </w:t>
      </w:r>
      <w:r w:rsidR="00FF419B">
        <w:rPr>
          <w:rFonts w:ascii="Times New Roman" w:eastAsia="SimSun" w:hAnsi="Times New Roman" w:cs="Times New Roman"/>
          <w:b/>
          <w:lang w:eastAsia="pl-PL"/>
        </w:rPr>
        <w:t>6.05</w:t>
      </w:r>
      <w:r w:rsidR="00FB34AF">
        <w:rPr>
          <w:rFonts w:ascii="Times New Roman" w:eastAsia="SimSun" w:hAnsi="Times New Roman" w:cs="Times New Roman"/>
          <w:b/>
          <w:lang w:eastAsia="pl-PL"/>
        </w:rPr>
        <w:t>.2016</w:t>
      </w:r>
      <w:r w:rsidRPr="008E6772">
        <w:rPr>
          <w:rFonts w:ascii="Times New Roman" w:eastAsia="SimSun" w:hAnsi="Times New Roman" w:cs="Times New Roman"/>
          <w:b/>
          <w:lang w:eastAsia="pl-PL"/>
        </w:rPr>
        <w:t xml:space="preserve">  o godz. </w:t>
      </w:r>
      <w:r w:rsidR="00FB34AF">
        <w:rPr>
          <w:rFonts w:ascii="Times New Roman" w:eastAsia="SimSun" w:hAnsi="Times New Roman" w:cs="Times New Roman"/>
          <w:b/>
          <w:lang w:eastAsia="pl-PL"/>
        </w:rPr>
        <w:t>11.15</w:t>
      </w:r>
      <w:r w:rsidRPr="008E6772">
        <w:rPr>
          <w:rFonts w:ascii="Times New Roman" w:eastAsia="SimSun" w:hAnsi="Times New Roman" w:cs="Times New Roman"/>
          <w:lang w:eastAsia="pl-PL"/>
        </w:rPr>
        <w:t xml:space="preserve">w  </w:t>
      </w:r>
      <w:r w:rsidRPr="008E6772">
        <w:rPr>
          <w:rFonts w:ascii="Times New Roman" w:eastAsia="Times New Roman" w:hAnsi="Times New Roman" w:cs="Times New Roman"/>
          <w:bCs/>
          <w:lang w:eastAsia="pl-PL"/>
        </w:rPr>
        <w:t>Głównym Instytucie Górnictwa,  Plac Gwarków 1,40 - 166 Katowice, Gmach Dyrekcji, Dział Handlowy (FZ-1) pokój 226</w:t>
      </w:r>
      <w:r w:rsidRPr="008E677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</w:p>
    <w:p w:rsidR="005E2C5C" w:rsidRPr="008E6772" w:rsidRDefault="00256226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8E6772">
        <w:rPr>
          <w:rFonts w:ascii="Times New Roman" w:eastAsia="Times New Roman" w:hAnsi="Times New Roman" w:cs="Times New Roman"/>
          <w:b/>
          <w:i/>
          <w:lang w:eastAsia="pl-PL"/>
        </w:rPr>
        <w:t>Przewodniczący Komisji Przetargowej</w:t>
      </w:r>
    </w:p>
    <w:p w:rsidR="00BE20B3" w:rsidRPr="008E6772" w:rsidRDefault="00BE20B3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DD218C" w:rsidRPr="008E6772" w:rsidRDefault="000A13F2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8E6772">
        <w:rPr>
          <w:rFonts w:ascii="Times New Roman" w:eastAsia="Times New Roman" w:hAnsi="Times New Roman" w:cs="Times New Roman"/>
          <w:b/>
          <w:i/>
          <w:lang w:eastAsia="pl-PL"/>
        </w:rPr>
        <w:t xml:space="preserve"> Mgr Monika Wallenburg</w:t>
      </w:r>
    </w:p>
    <w:sectPr w:rsidR="00DD218C" w:rsidRPr="008E6772" w:rsidSect="00D93A60">
      <w:footerReference w:type="default" r:id="rId9"/>
      <w:pgSz w:w="11906" w:h="16838"/>
      <w:pgMar w:top="993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07E" w:rsidRDefault="00BB007E" w:rsidP="00CC1926">
      <w:pPr>
        <w:spacing w:after="0" w:line="240" w:lineRule="auto"/>
      </w:pPr>
      <w:r>
        <w:separator/>
      </w:r>
    </w:p>
  </w:endnote>
  <w:endnote w:type="continuationSeparator" w:id="1">
    <w:p w:rsidR="00BB007E" w:rsidRDefault="00BB007E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37512"/>
      <w:docPartObj>
        <w:docPartGallery w:val="Page Numbers (Bottom of Page)"/>
        <w:docPartUnique/>
      </w:docPartObj>
    </w:sdtPr>
    <w:sdtContent>
      <w:p w:rsidR="0036427C" w:rsidRDefault="00307CD7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6B6F6A">
          <w:rPr>
            <w:noProof/>
          </w:rPr>
          <w:t>4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07E" w:rsidRDefault="00BB007E" w:rsidP="00CC1926">
      <w:pPr>
        <w:spacing w:after="0" w:line="240" w:lineRule="auto"/>
      </w:pPr>
      <w:r>
        <w:separator/>
      </w:r>
    </w:p>
  </w:footnote>
  <w:footnote w:type="continuationSeparator" w:id="1">
    <w:p w:rsidR="00BB007E" w:rsidRDefault="00BB007E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5A1"/>
    <w:multiLevelType w:val="hybridMultilevel"/>
    <w:tmpl w:val="DED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38A2"/>
    <w:multiLevelType w:val="hybridMultilevel"/>
    <w:tmpl w:val="B008B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055EC"/>
    <w:multiLevelType w:val="hybridMultilevel"/>
    <w:tmpl w:val="DB8C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60A0513"/>
    <w:multiLevelType w:val="hybridMultilevel"/>
    <w:tmpl w:val="B32C5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F50957"/>
    <w:multiLevelType w:val="hybridMultilevel"/>
    <w:tmpl w:val="F1862096"/>
    <w:lvl w:ilvl="0" w:tplc="100C09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223357"/>
    <w:multiLevelType w:val="hybridMultilevel"/>
    <w:tmpl w:val="E306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3291D"/>
    <w:multiLevelType w:val="hybridMultilevel"/>
    <w:tmpl w:val="4F028314"/>
    <w:lvl w:ilvl="0" w:tplc="4442FFBC">
      <w:start w:val="13"/>
      <w:numFmt w:val="bullet"/>
      <w:lvlText w:val="-"/>
      <w:lvlJc w:val="left"/>
      <w:pPr>
        <w:ind w:left="1080" w:hanging="360"/>
      </w:pPr>
      <w:rPr>
        <w:rFonts w:ascii="Times" w:eastAsia="Times" w:hAnsi="Times" w:cs="Times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9746B"/>
    <w:multiLevelType w:val="multilevel"/>
    <w:tmpl w:val="F96C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821CF7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C205F8"/>
    <w:multiLevelType w:val="hybridMultilevel"/>
    <w:tmpl w:val="8528C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4F797B"/>
    <w:multiLevelType w:val="hybridMultilevel"/>
    <w:tmpl w:val="563CA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0317BB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FE219D2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02B2B30"/>
    <w:multiLevelType w:val="hybridMultilevel"/>
    <w:tmpl w:val="FFB8D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975CF7"/>
    <w:multiLevelType w:val="hybridMultilevel"/>
    <w:tmpl w:val="8BF60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1D1961"/>
    <w:multiLevelType w:val="hybridMultilevel"/>
    <w:tmpl w:val="0BB2E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27301F"/>
    <w:multiLevelType w:val="hybridMultilevel"/>
    <w:tmpl w:val="02C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5"/>
  </w:num>
  <w:num w:numId="5">
    <w:abstractNumId w:val="18"/>
  </w:num>
  <w:num w:numId="6">
    <w:abstractNumId w:val="17"/>
  </w:num>
  <w:num w:numId="7">
    <w:abstractNumId w:val="0"/>
  </w:num>
  <w:num w:numId="8">
    <w:abstractNumId w:val="28"/>
  </w:num>
  <w:num w:numId="9">
    <w:abstractNumId w:val="9"/>
  </w:num>
  <w:num w:numId="10">
    <w:abstractNumId w:val="2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2"/>
  </w:num>
  <w:num w:numId="14">
    <w:abstractNumId w:val="8"/>
  </w:num>
  <w:num w:numId="15">
    <w:abstractNumId w:val="4"/>
  </w:num>
  <w:num w:numId="16">
    <w:abstractNumId w:val="27"/>
  </w:num>
  <w:num w:numId="17">
    <w:abstractNumId w:val="14"/>
  </w:num>
  <w:num w:numId="18">
    <w:abstractNumId w:val="15"/>
  </w:num>
  <w:num w:numId="19">
    <w:abstractNumId w:val="23"/>
  </w:num>
  <w:num w:numId="20">
    <w:abstractNumId w:val="21"/>
  </w:num>
  <w:num w:numId="21">
    <w:abstractNumId w:val="1"/>
  </w:num>
  <w:num w:numId="22">
    <w:abstractNumId w:val="10"/>
  </w:num>
  <w:num w:numId="23">
    <w:abstractNumId w:val="26"/>
  </w:num>
  <w:num w:numId="24">
    <w:abstractNumId w:val="25"/>
  </w:num>
  <w:num w:numId="25">
    <w:abstractNumId w:val="19"/>
  </w:num>
  <w:num w:numId="26">
    <w:abstractNumId w:val="24"/>
  </w:num>
  <w:num w:numId="27">
    <w:abstractNumId w:val="3"/>
  </w:num>
  <w:num w:numId="28">
    <w:abstractNumId w:val="6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40F"/>
    <w:rsid w:val="00046648"/>
    <w:rsid w:val="000A13F2"/>
    <w:rsid w:val="000A544C"/>
    <w:rsid w:val="000B1C96"/>
    <w:rsid w:val="000B44FE"/>
    <w:rsid w:val="000E26BF"/>
    <w:rsid w:val="000F6A46"/>
    <w:rsid w:val="001536B0"/>
    <w:rsid w:val="001857F5"/>
    <w:rsid w:val="0019437A"/>
    <w:rsid w:val="001B46F7"/>
    <w:rsid w:val="001C7F20"/>
    <w:rsid w:val="00221F72"/>
    <w:rsid w:val="00253EB1"/>
    <w:rsid w:val="00256226"/>
    <w:rsid w:val="002A5581"/>
    <w:rsid w:val="002B2F7F"/>
    <w:rsid w:val="002B7AA8"/>
    <w:rsid w:val="0030404B"/>
    <w:rsid w:val="00307CD7"/>
    <w:rsid w:val="00324275"/>
    <w:rsid w:val="003367D3"/>
    <w:rsid w:val="00352038"/>
    <w:rsid w:val="00354263"/>
    <w:rsid w:val="0036427C"/>
    <w:rsid w:val="00385847"/>
    <w:rsid w:val="004066E1"/>
    <w:rsid w:val="00407D6B"/>
    <w:rsid w:val="00430DE8"/>
    <w:rsid w:val="00453218"/>
    <w:rsid w:val="00473F53"/>
    <w:rsid w:val="004936E2"/>
    <w:rsid w:val="004979D4"/>
    <w:rsid w:val="004B0A90"/>
    <w:rsid w:val="004E6BC1"/>
    <w:rsid w:val="004F2F2A"/>
    <w:rsid w:val="00516067"/>
    <w:rsid w:val="00554DC6"/>
    <w:rsid w:val="00562B36"/>
    <w:rsid w:val="0059754E"/>
    <w:rsid w:val="005E2C5C"/>
    <w:rsid w:val="0060166D"/>
    <w:rsid w:val="00626197"/>
    <w:rsid w:val="00635C3E"/>
    <w:rsid w:val="0065386A"/>
    <w:rsid w:val="00667E0F"/>
    <w:rsid w:val="00680A31"/>
    <w:rsid w:val="00686E86"/>
    <w:rsid w:val="006B6F6A"/>
    <w:rsid w:val="006E5BB6"/>
    <w:rsid w:val="00712B2A"/>
    <w:rsid w:val="007231CF"/>
    <w:rsid w:val="00730A84"/>
    <w:rsid w:val="007411E0"/>
    <w:rsid w:val="007446A3"/>
    <w:rsid w:val="00786AAB"/>
    <w:rsid w:val="007B0EA3"/>
    <w:rsid w:val="007E2A0C"/>
    <w:rsid w:val="007E3AD3"/>
    <w:rsid w:val="007E6609"/>
    <w:rsid w:val="00801D44"/>
    <w:rsid w:val="00853A6D"/>
    <w:rsid w:val="00882D3D"/>
    <w:rsid w:val="008A2B36"/>
    <w:rsid w:val="008E6772"/>
    <w:rsid w:val="00920800"/>
    <w:rsid w:val="009456FA"/>
    <w:rsid w:val="00954157"/>
    <w:rsid w:val="009E3B99"/>
    <w:rsid w:val="00A020DD"/>
    <w:rsid w:val="00A13F40"/>
    <w:rsid w:val="00A2131C"/>
    <w:rsid w:val="00A411D7"/>
    <w:rsid w:val="00A729BC"/>
    <w:rsid w:val="00A76A67"/>
    <w:rsid w:val="00A83684"/>
    <w:rsid w:val="00A878AE"/>
    <w:rsid w:val="00AA7AD4"/>
    <w:rsid w:val="00B0181D"/>
    <w:rsid w:val="00B155C6"/>
    <w:rsid w:val="00B36199"/>
    <w:rsid w:val="00B46652"/>
    <w:rsid w:val="00B56E88"/>
    <w:rsid w:val="00B67664"/>
    <w:rsid w:val="00B722B7"/>
    <w:rsid w:val="00BA2855"/>
    <w:rsid w:val="00BA471A"/>
    <w:rsid w:val="00BB007E"/>
    <w:rsid w:val="00BB527E"/>
    <w:rsid w:val="00BD63F0"/>
    <w:rsid w:val="00BD740F"/>
    <w:rsid w:val="00BE20B3"/>
    <w:rsid w:val="00C04801"/>
    <w:rsid w:val="00C12FB2"/>
    <w:rsid w:val="00C419DA"/>
    <w:rsid w:val="00C601F0"/>
    <w:rsid w:val="00C76EDC"/>
    <w:rsid w:val="00C922E2"/>
    <w:rsid w:val="00CC1926"/>
    <w:rsid w:val="00CD7E15"/>
    <w:rsid w:val="00D35D4D"/>
    <w:rsid w:val="00D362E2"/>
    <w:rsid w:val="00D9144A"/>
    <w:rsid w:val="00D93A60"/>
    <w:rsid w:val="00DB583A"/>
    <w:rsid w:val="00DC0025"/>
    <w:rsid w:val="00DD218C"/>
    <w:rsid w:val="00DD5F86"/>
    <w:rsid w:val="00DF060A"/>
    <w:rsid w:val="00E30407"/>
    <w:rsid w:val="00E80F61"/>
    <w:rsid w:val="00E94198"/>
    <w:rsid w:val="00EA1EC6"/>
    <w:rsid w:val="00EB0436"/>
    <w:rsid w:val="00EB7D7D"/>
    <w:rsid w:val="00ED0559"/>
    <w:rsid w:val="00EF0F53"/>
    <w:rsid w:val="00EF4CA4"/>
    <w:rsid w:val="00F50661"/>
    <w:rsid w:val="00F54497"/>
    <w:rsid w:val="00F56C24"/>
    <w:rsid w:val="00F75A0A"/>
    <w:rsid w:val="00FB34AF"/>
    <w:rsid w:val="00FC4772"/>
    <w:rsid w:val="00FC6240"/>
    <w:rsid w:val="00FD69A4"/>
    <w:rsid w:val="00FF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6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Bezodstpw">
    <w:name w:val="No Spacing"/>
    <w:qFormat/>
    <w:rsid w:val="00A729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6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8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49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36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4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49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24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8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0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36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00010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1271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MWallenburg</cp:lastModifiedBy>
  <cp:revision>3</cp:revision>
  <cp:lastPrinted>2016-04-29T05:23:00Z</cp:lastPrinted>
  <dcterms:created xsi:type="dcterms:W3CDTF">2016-04-29T08:32:00Z</dcterms:created>
  <dcterms:modified xsi:type="dcterms:W3CDTF">2016-04-29T12:32:00Z</dcterms:modified>
</cp:coreProperties>
</file>