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78B" w:rsidRPr="00A206A0" w:rsidRDefault="0016078B"/>
    <w:p w:rsidR="003105C7" w:rsidRDefault="003105C7"/>
    <w:p w:rsidR="00C80DA4" w:rsidRDefault="00C80DA4"/>
    <w:p w:rsidR="00C80DA4" w:rsidRPr="00A206A0" w:rsidRDefault="00C80DA4"/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A206A0">
        <w:rPr>
          <w:rFonts w:eastAsia="Times New Roman" w:cs="Times New Roman"/>
          <w:b/>
          <w:bCs/>
          <w:sz w:val="28"/>
          <w:szCs w:val="28"/>
          <w:lang w:eastAsia="pl-PL"/>
        </w:rPr>
        <w:t>GŁÓWNY INSTYTUT GÓRNICTWA</w:t>
      </w: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  <w:r w:rsidRPr="00A206A0"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  <w:t>SPECYFIKACJA ISTOTNYCH WARUNKÓW ZAMÓWIENIA</w:t>
      </w: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lang w:eastAsia="pl-PL"/>
        </w:rPr>
        <w:t>w postępowaniu o udzielenie zamówienia publicznego prowadzonego</w:t>
      </w: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sz w:val="20"/>
          <w:szCs w:val="24"/>
          <w:lang w:eastAsia="pl-PL"/>
        </w:rPr>
      </w:pPr>
      <w:r w:rsidRPr="00A206A0">
        <w:rPr>
          <w:rFonts w:eastAsia="Times New Roman" w:cs="Times New Roman"/>
          <w:lang w:eastAsia="pl-PL"/>
        </w:rPr>
        <w:t xml:space="preserve">w trybie przetargu nieograniczonego </w:t>
      </w:r>
      <w:r w:rsidRPr="00A206A0">
        <w:rPr>
          <w:rFonts w:eastAsia="Times New Roman" w:cs="Times New Roman"/>
          <w:bCs/>
          <w:lang w:eastAsia="pl-PL"/>
        </w:rPr>
        <w:t>na</w:t>
      </w:r>
      <w:r w:rsidR="00E40699" w:rsidRPr="00A206A0">
        <w:rPr>
          <w:rFonts w:eastAsia="Times New Roman" w:cs="Times New Roman"/>
          <w:bCs/>
          <w:lang w:eastAsia="pl-PL"/>
        </w:rPr>
        <w:t xml:space="preserve"> dostawę</w:t>
      </w:r>
      <w:r w:rsidRPr="00A206A0">
        <w:rPr>
          <w:rFonts w:eastAsia="Times New Roman" w:cs="Times New Roman"/>
          <w:lang w:eastAsia="pl-PL"/>
        </w:rPr>
        <w:t>:</w:t>
      </w: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l-PL"/>
        </w:rPr>
      </w:pPr>
    </w:p>
    <w:p w:rsidR="00E40699" w:rsidRPr="00A206A0" w:rsidRDefault="007C0125" w:rsidP="00E40699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  <w:r>
        <w:rPr>
          <w:rFonts w:eastAsia="Times New Roman" w:cs="Times New Roman"/>
          <w:b/>
          <w:lang w:eastAsia="pl-PL"/>
        </w:rPr>
        <w:t xml:space="preserve">komputerów przenośnych </w:t>
      </w:r>
    </w:p>
    <w:p w:rsidR="00E40699" w:rsidRPr="00A206A0" w:rsidRDefault="00E40699" w:rsidP="005402A3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b/>
          <w:lang w:eastAsia="pl-PL"/>
        </w:rPr>
      </w:pPr>
    </w:p>
    <w:p w:rsidR="003105C7" w:rsidRPr="00A206A0" w:rsidRDefault="003105C7" w:rsidP="00CB493B">
      <w:pPr>
        <w:spacing w:after="0" w:line="240" w:lineRule="auto"/>
        <w:rPr>
          <w:rFonts w:eastAsia="Times New Roman" w:cs="Times New Roman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lang w:eastAsia="pl-PL"/>
        </w:rPr>
        <w:t xml:space="preserve">Zamówienie o wartości mniejszej niż kwoty określone w przepisach wydanych na podstawie </w:t>
      </w:r>
      <w:r w:rsidRPr="00A206A0">
        <w:rPr>
          <w:rFonts w:eastAsia="Times New Roman" w:cs="Times New Roman"/>
          <w:lang w:eastAsia="pl-PL"/>
        </w:rPr>
        <w:br/>
        <w:t>art. 11, ust. 8 ustawy z dnia 29 stycznia 2004 r. Prawo zamówień publicznych.</w:t>
      </w: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strike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1418" w:hanging="1418"/>
        <w:jc w:val="both"/>
        <w:rPr>
          <w:rFonts w:eastAsia="Times New Roman" w:cs="Times New Roman"/>
          <w:sz w:val="20"/>
          <w:szCs w:val="20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32CF0" w:rsidRPr="00A206A0" w:rsidRDefault="00332CF0" w:rsidP="003105C7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color w:val="000000"/>
          <w:lang w:eastAsia="pl-PL"/>
        </w:rPr>
      </w:pPr>
      <w:r w:rsidRPr="00A206A0">
        <w:rPr>
          <w:rFonts w:eastAsia="Times New Roman" w:cs="Times New Roman"/>
          <w:b/>
          <w:bCs/>
          <w:color w:val="000000"/>
          <w:lang w:eastAsia="pl-PL"/>
        </w:rPr>
        <w:t>Zatwierdzono: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4"/>
          <w:szCs w:val="20"/>
          <w:lang w:eastAsia="pl-PL"/>
        </w:rPr>
      </w:pPr>
    </w:p>
    <w:p w:rsidR="004504BB" w:rsidRDefault="004504BB" w:rsidP="004504B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sz w:val="24"/>
          <w:szCs w:val="20"/>
          <w:lang w:eastAsia="pl-PL"/>
        </w:rPr>
      </w:pPr>
    </w:p>
    <w:p w:rsidR="00B1431C" w:rsidRDefault="00B1431C" w:rsidP="004504B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sz w:val="24"/>
          <w:szCs w:val="20"/>
          <w:lang w:eastAsia="pl-PL"/>
        </w:rPr>
      </w:pPr>
    </w:p>
    <w:p w:rsidR="00B1431C" w:rsidRDefault="00B1431C" w:rsidP="004504B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sz w:val="24"/>
          <w:szCs w:val="20"/>
          <w:lang w:eastAsia="pl-PL"/>
        </w:rPr>
      </w:pPr>
    </w:p>
    <w:p w:rsidR="00B1431C" w:rsidRDefault="00B1431C" w:rsidP="004504B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sz w:val="24"/>
          <w:szCs w:val="20"/>
          <w:lang w:eastAsia="pl-PL"/>
        </w:rPr>
      </w:pPr>
    </w:p>
    <w:p w:rsidR="004504BB" w:rsidRDefault="004504BB" w:rsidP="004504BB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sz w:val="24"/>
          <w:szCs w:val="20"/>
          <w:lang w:eastAsia="pl-PL"/>
        </w:rPr>
      </w:pPr>
    </w:p>
    <w:p w:rsidR="00AA45DF" w:rsidRPr="00A206A0" w:rsidRDefault="004504BB" w:rsidP="00837426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317144">
        <w:rPr>
          <w:rFonts w:ascii="Calibri" w:hAnsi="Calibri"/>
          <w:i/>
        </w:rPr>
        <w:t xml:space="preserve">Zakup będzie realizowany z </w:t>
      </w:r>
      <w:r>
        <w:rPr>
          <w:rFonts w:ascii="Calibri" w:hAnsi="Calibri"/>
          <w:i/>
        </w:rPr>
        <w:t xml:space="preserve">różnych źródeł finansowania m.in. z projektów </w:t>
      </w:r>
      <w:r w:rsidR="00837426">
        <w:rPr>
          <w:rFonts w:ascii="Calibri" w:hAnsi="Calibri"/>
          <w:i/>
        </w:rPr>
        <w:t>międzynarodowych oraz środków inwestycyjnych Z</w:t>
      </w:r>
      <w:r>
        <w:rPr>
          <w:rFonts w:ascii="Calibri" w:hAnsi="Calibri"/>
          <w:i/>
        </w:rPr>
        <w:t>amawiającego.</w:t>
      </w:r>
    </w:p>
    <w:p w:rsidR="00AA45DF" w:rsidRPr="00A206A0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A45DF" w:rsidRPr="00A206A0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A45DF" w:rsidRPr="00A206A0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A45DF" w:rsidRPr="00A206A0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AA45DF" w:rsidRPr="00A206A0" w:rsidRDefault="00AA45DF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905E6B" w:rsidRPr="00A206A0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905E6B" w:rsidRPr="00A206A0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905E6B" w:rsidRPr="00A206A0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905E6B" w:rsidRPr="00A206A0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905E6B" w:rsidRPr="00A206A0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905E6B" w:rsidRPr="00A206A0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905E6B" w:rsidRPr="00A206A0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905E6B" w:rsidRPr="00A206A0" w:rsidRDefault="00905E6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6C216C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A206A0">
        <w:rPr>
          <w:rFonts w:eastAsia="Times New Roman" w:cs="Times New Roman"/>
          <w:b/>
          <w:bCs/>
          <w:sz w:val="28"/>
          <w:szCs w:val="28"/>
          <w:lang w:eastAsia="pl-PL"/>
        </w:rPr>
        <w:t>SPECYFIKACJA ISTOTNYCH WARUNKÓW ZAMÓWIENIA</w:t>
      </w: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A206A0">
        <w:rPr>
          <w:rFonts w:eastAsia="Times New Roman" w:cs="Times New Roman"/>
          <w:b/>
          <w:bCs/>
          <w:sz w:val="28"/>
          <w:szCs w:val="28"/>
          <w:lang w:eastAsia="pl-PL"/>
        </w:rPr>
        <w:t>zawiera:</w:t>
      </w:r>
    </w:p>
    <w:p w:rsidR="003105C7" w:rsidRPr="00A206A0" w:rsidRDefault="003105C7" w:rsidP="006C216C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A206A0">
        <w:rPr>
          <w:rFonts w:eastAsia="Times New Roman" w:cs="Times New Roman"/>
          <w:b/>
          <w:bCs/>
          <w:lang w:eastAsia="pl-PL"/>
        </w:rPr>
        <w:t>Rozdział   I   Instrukcja dla Wykonawców</w:t>
      </w:r>
    </w:p>
    <w:p w:rsidR="003105C7" w:rsidRPr="00A206A0" w:rsidRDefault="003105C7" w:rsidP="003105C7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A206A0">
        <w:rPr>
          <w:rFonts w:eastAsia="Times New Roman" w:cs="Times New Roman"/>
          <w:b/>
          <w:bCs/>
          <w:lang w:eastAsia="pl-PL"/>
        </w:rPr>
        <w:t>Rozdział  II  Opis przedmiotu zamówienia</w:t>
      </w:r>
    </w:p>
    <w:p w:rsidR="003105C7" w:rsidRPr="00A206A0" w:rsidRDefault="003105C7" w:rsidP="003105C7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1416" w:firstLine="708"/>
        <w:rPr>
          <w:rFonts w:eastAsia="Times New Roman" w:cs="Times New Roman"/>
          <w:b/>
          <w:bCs/>
          <w:lang w:eastAsia="pl-PL"/>
        </w:rPr>
      </w:pPr>
      <w:r w:rsidRPr="00A206A0">
        <w:rPr>
          <w:rFonts w:eastAsia="Times New Roman" w:cs="Times New Roman"/>
          <w:b/>
          <w:bCs/>
          <w:lang w:eastAsia="pl-PL"/>
        </w:rPr>
        <w:t>Rozdział III Formularz Oferty i inne dokumenty dla Wykonawców</w:t>
      </w: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lang w:eastAsia="pl-PL"/>
        </w:rPr>
      </w:pPr>
    </w:p>
    <w:p w:rsidR="006626B2" w:rsidRPr="00A206A0" w:rsidRDefault="003105C7" w:rsidP="00224E86">
      <w:pPr>
        <w:spacing w:after="0" w:line="240" w:lineRule="auto"/>
        <w:ind w:left="2124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lang w:eastAsia="pl-PL"/>
        </w:rPr>
        <w:t>załącznik nr 1.</w:t>
      </w:r>
      <w:r w:rsidRPr="00A206A0">
        <w:rPr>
          <w:rFonts w:eastAsia="Times New Roman" w:cs="Times New Roman"/>
          <w:lang w:eastAsia="pl-PL"/>
        </w:rPr>
        <w:tab/>
      </w:r>
      <w:r w:rsidRPr="00A206A0">
        <w:rPr>
          <w:rFonts w:eastAsia="Times New Roman" w:cs="Times New Roman"/>
          <w:lang w:eastAsia="pl-PL"/>
        </w:rPr>
        <w:tab/>
        <w:t>Formularz oferty</w:t>
      </w:r>
      <w:r w:rsidR="005C7780" w:rsidRPr="00A206A0">
        <w:rPr>
          <w:rFonts w:eastAsia="Times New Roman" w:cs="Times New Roman"/>
          <w:lang w:eastAsia="pl-PL"/>
        </w:rPr>
        <w:tab/>
      </w:r>
      <w:r w:rsidR="005C7780" w:rsidRPr="00A206A0">
        <w:rPr>
          <w:rFonts w:eastAsia="Times New Roman" w:cs="Times New Roman"/>
          <w:lang w:eastAsia="pl-PL"/>
        </w:rPr>
        <w:tab/>
      </w:r>
      <w:r w:rsidR="006626B2" w:rsidRPr="00A206A0">
        <w:rPr>
          <w:rFonts w:eastAsia="Times New Roman" w:cs="Times New Roman"/>
          <w:lang w:eastAsia="pl-PL"/>
        </w:rPr>
        <w:t xml:space="preserve"> </w:t>
      </w:r>
    </w:p>
    <w:p w:rsidR="003105C7" w:rsidRPr="00A206A0" w:rsidRDefault="003105C7" w:rsidP="003105C7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lang w:eastAsia="pl-PL"/>
        </w:rPr>
        <w:t>załącznik nr 2a.</w:t>
      </w:r>
      <w:r w:rsidRPr="00A206A0">
        <w:rPr>
          <w:rFonts w:eastAsia="Times New Roman" w:cs="Times New Roman"/>
          <w:lang w:eastAsia="pl-PL"/>
        </w:rPr>
        <w:tab/>
      </w:r>
      <w:r w:rsidRPr="00A206A0">
        <w:rPr>
          <w:rFonts w:eastAsia="Times New Roman" w:cs="Times New Roman"/>
          <w:lang w:eastAsia="pl-PL"/>
        </w:rPr>
        <w:tab/>
        <w:t xml:space="preserve">Oświadczenie Wykonawcy o spełnianiu warunków </w:t>
      </w:r>
    </w:p>
    <w:p w:rsidR="003105C7" w:rsidRPr="00A206A0" w:rsidRDefault="003105C7" w:rsidP="003105C7">
      <w:pPr>
        <w:spacing w:after="0" w:line="240" w:lineRule="auto"/>
        <w:ind w:left="4253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lang w:eastAsia="pl-PL"/>
        </w:rPr>
        <w:t>udziału w postępowaniu</w:t>
      </w:r>
    </w:p>
    <w:p w:rsidR="003105C7" w:rsidRPr="00A206A0" w:rsidRDefault="003105C7" w:rsidP="003105C7">
      <w:pPr>
        <w:spacing w:after="0" w:line="240" w:lineRule="auto"/>
        <w:ind w:left="4242" w:hanging="2115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lang w:eastAsia="pl-PL"/>
        </w:rPr>
        <w:t>załącznik nr 2b.</w:t>
      </w:r>
      <w:r w:rsidRPr="00A206A0">
        <w:rPr>
          <w:rFonts w:eastAsia="Times New Roman" w:cs="Times New Roman"/>
          <w:lang w:eastAsia="pl-PL"/>
        </w:rPr>
        <w:tab/>
      </w:r>
      <w:r w:rsidRPr="00A206A0">
        <w:rPr>
          <w:rFonts w:eastAsia="Times New Roman" w:cs="Times New Roman"/>
          <w:lang w:eastAsia="pl-PL"/>
        </w:rPr>
        <w:tab/>
        <w:t>Oświadczenie Wykonawcy o braku podstaw</w:t>
      </w:r>
      <w:r w:rsidRPr="00A206A0">
        <w:rPr>
          <w:rFonts w:eastAsia="Times New Roman" w:cs="Times New Roman"/>
          <w:lang w:eastAsia="pl-PL"/>
        </w:rPr>
        <w:br/>
        <w:t>do wykluczenia</w:t>
      </w:r>
    </w:p>
    <w:p w:rsidR="003105C7" w:rsidRPr="00A206A0" w:rsidRDefault="003105C7" w:rsidP="003105C7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lang w:eastAsia="pl-PL"/>
        </w:rPr>
        <w:t>załącznik nr 3.</w:t>
      </w:r>
      <w:r w:rsidRPr="00A206A0">
        <w:rPr>
          <w:rFonts w:eastAsia="Times New Roman" w:cs="Times New Roman"/>
          <w:lang w:eastAsia="pl-PL"/>
        </w:rPr>
        <w:tab/>
      </w:r>
      <w:r w:rsidRPr="00A206A0">
        <w:rPr>
          <w:rFonts w:eastAsia="Times New Roman" w:cs="Times New Roman"/>
          <w:lang w:eastAsia="pl-PL"/>
        </w:rPr>
        <w:tab/>
        <w:t>Formularz techniczno - cenowy</w:t>
      </w:r>
    </w:p>
    <w:p w:rsidR="003105C7" w:rsidRPr="00A206A0" w:rsidRDefault="00AB55E2" w:rsidP="003105C7">
      <w:pPr>
        <w:spacing w:after="0" w:line="240" w:lineRule="auto"/>
        <w:ind w:left="1416" w:firstLine="708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lang w:eastAsia="pl-PL"/>
        </w:rPr>
        <w:t>załącznik nr 4.</w:t>
      </w:r>
      <w:r w:rsidR="00322E38" w:rsidRPr="00A206A0">
        <w:rPr>
          <w:rFonts w:eastAsia="Times New Roman" w:cs="Times New Roman"/>
          <w:lang w:eastAsia="pl-PL"/>
        </w:rPr>
        <w:t xml:space="preserve"> </w:t>
      </w:r>
      <w:r w:rsidR="003105C7" w:rsidRPr="00A206A0">
        <w:rPr>
          <w:rFonts w:eastAsia="Times New Roman" w:cs="Times New Roman"/>
          <w:lang w:eastAsia="pl-PL"/>
        </w:rPr>
        <w:tab/>
      </w:r>
      <w:r w:rsidR="003105C7" w:rsidRPr="00A206A0">
        <w:rPr>
          <w:rFonts w:eastAsia="Times New Roman" w:cs="Times New Roman"/>
          <w:lang w:eastAsia="pl-PL"/>
        </w:rPr>
        <w:tab/>
        <w:t>Wzór umowy</w:t>
      </w:r>
      <w:r w:rsidRPr="00A206A0">
        <w:rPr>
          <w:rFonts w:eastAsia="Times New Roman" w:cs="Times New Roman"/>
          <w:lang w:eastAsia="pl-PL"/>
        </w:rPr>
        <w:t xml:space="preserve"> </w:t>
      </w:r>
      <w:r w:rsidR="00322E38" w:rsidRPr="00A206A0">
        <w:rPr>
          <w:rFonts w:eastAsia="Times New Roman" w:cs="Times New Roman"/>
          <w:lang w:eastAsia="pl-PL"/>
        </w:rPr>
        <w:t xml:space="preserve"> </w:t>
      </w:r>
    </w:p>
    <w:p w:rsidR="003105C7" w:rsidRPr="00A206A0" w:rsidRDefault="003105C7" w:rsidP="003105C7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lang w:eastAsia="pl-PL"/>
        </w:rPr>
        <w:t>załącznik nr 5.</w:t>
      </w:r>
      <w:r w:rsidRPr="00A206A0">
        <w:rPr>
          <w:rFonts w:eastAsia="Times New Roman" w:cs="Times New Roman"/>
          <w:lang w:eastAsia="pl-PL"/>
        </w:rPr>
        <w:tab/>
      </w:r>
      <w:r w:rsidRPr="00A206A0">
        <w:rPr>
          <w:rFonts w:eastAsia="Times New Roman" w:cs="Times New Roman"/>
          <w:lang w:eastAsia="pl-PL"/>
        </w:rPr>
        <w:tab/>
        <w:t>Oświadczenie o przynależności/braku</w:t>
      </w:r>
      <w:r w:rsidRPr="00A206A0">
        <w:rPr>
          <w:rFonts w:eastAsia="Times New Roman" w:cs="Times New Roman"/>
          <w:lang w:eastAsia="pl-PL"/>
        </w:rPr>
        <w:br/>
        <w:t>przynależności do grupy kapitałowej</w:t>
      </w:r>
    </w:p>
    <w:p w:rsidR="003105C7" w:rsidRPr="00A206A0" w:rsidRDefault="003105C7" w:rsidP="003105C7">
      <w:pPr>
        <w:spacing w:after="0" w:line="240" w:lineRule="auto"/>
        <w:ind w:left="4239" w:hanging="2115"/>
        <w:rPr>
          <w:rFonts w:eastAsia="Times New Roman" w:cs="Times New Roman"/>
          <w:lang w:eastAsia="pl-PL"/>
        </w:rPr>
      </w:pPr>
    </w:p>
    <w:p w:rsidR="003105C7" w:rsidRPr="00A206A0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A206A0">
        <w:rPr>
          <w:rFonts w:eastAsia="Times New Roman" w:cs="Times New Roman"/>
          <w:color w:val="FF0000"/>
          <w:sz w:val="24"/>
          <w:szCs w:val="24"/>
          <w:lang w:eastAsia="pl-PL"/>
        </w:rPr>
        <w:br w:type="page"/>
      </w:r>
    </w:p>
    <w:p w:rsidR="003105C7" w:rsidRPr="00A206A0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40699" w:rsidRPr="00A206A0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40699" w:rsidRPr="00A206A0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40699" w:rsidRPr="00A206A0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E40699" w:rsidRPr="00A206A0" w:rsidRDefault="00E40699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B190B" w:rsidRPr="00A206A0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6B190B" w:rsidRPr="00A206A0" w:rsidRDefault="006B190B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AA45DF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A206A0">
        <w:rPr>
          <w:rFonts w:eastAsia="Times New Roman" w:cs="Times New Roman"/>
          <w:b/>
          <w:bCs/>
          <w:sz w:val="28"/>
          <w:szCs w:val="28"/>
          <w:lang w:eastAsia="pl-PL"/>
        </w:rPr>
        <w:t xml:space="preserve">ROZDZIAŁ </w:t>
      </w:r>
      <w:r w:rsidR="003105C7" w:rsidRPr="00A206A0">
        <w:rPr>
          <w:rFonts w:eastAsia="Times New Roman" w:cs="Times New Roman"/>
          <w:b/>
          <w:bCs/>
          <w:sz w:val="28"/>
          <w:szCs w:val="28"/>
          <w:lang w:eastAsia="pl-PL"/>
        </w:rPr>
        <w:t xml:space="preserve"> I</w:t>
      </w: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60310A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  <w:r w:rsidRPr="00A206A0">
        <w:rPr>
          <w:rFonts w:eastAsia="Times New Roman" w:cs="Times New Roman"/>
          <w:b/>
          <w:bCs/>
          <w:sz w:val="28"/>
          <w:szCs w:val="28"/>
          <w:lang w:eastAsia="pl-PL"/>
        </w:rPr>
        <w:t>INSTRUK</w:t>
      </w:r>
      <w:r w:rsidR="00AA45DF" w:rsidRPr="00A206A0">
        <w:rPr>
          <w:rFonts w:eastAsia="Times New Roman" w:cs="Times New Roman"/>
          <w:b/>
          <w:bCs/>
          <w:sz w:val="28"/>
          <w:szCs w:val="28"/>
          <w:lang w:eastAsia="pl-PL"/>
        </w:rPr>
        <w:t xml:space="preserve">CJA DLA WYKONAWCÓW </w:t>
      </w: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6C216C" w:rsidRDefault="006C216C" w:rsidP="002C07A1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</w:p>
    <w:p w:rsidR="00C80DA4" w:rsidRDefault="00C80DA4" w:rsidP="002C07A1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80DA4" w:rsidRDefault="00C80DA4" w:rsidP="002C07A1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80DA4" w:rsidRDefault="00C80DA4" w:rsidP="002C07A1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80DA4" w:rsidRDefault="00C80DA4" w:rsidP="002C07A1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80DA4" w:rsidRDefault="00C80DA4" w:rsidP="002C07A1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80DA4" w:rsidRDefault="00C80DA4" w:rsidP="002C07A1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80DA4" w:rsidRDefault="00C80DA4" w:rsidP="002C07A1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C80DA4" w:rsidRDefault="00C80DA4" w:rsidP="002C07A1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C80DA4" w:rsidP="002C07A1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 xml:space="preserve">I </w:t>
      </w:r>
      <w:r w:rsidR="003105C7" w:rsidRPr="00A206A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NAZWA ORAZ ADRES ZAMAWIAJĄCEGO </w:t>
      </w:r>
    </w:p>
    <w:p w:rsidR="003105C7" w:rsidRPr="00A206A0" w:rsidRDefault="003105C7" w:rsidP="003105C7">
      <w:pPr>
        <w:spacing w:after="0" w:line="240" w:lineRule="auto"/>
        <w:ind w:left="360" w:hanging="36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Główny Instytut Górnictwa</w:t>
      </w:r>
    </w:p>
    <w:p w:rsidR="003105C7" w:rsidRPr="00A206A0" w:rsidRDefault="003105C7" w:rsidP="003105C7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Adres: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 xml:space="preserve">Plac Gwarków 1, </w:t>
      </w:r>
    </w:p>
    <w:p w:rsidR="003105C7" w:rsidRPr="00A206A0" w:rsidRDefault="003105C7" w:rsidP="003105C7">
      <w:pPr>
        <w:spacing w:after="0" w:line="240" w:lineRule="auto"/>
        <w:ind w:left="2124" w:firstLine="708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40 - 166 Katowice</w:t>
      </w:r>
    </w:p>
    <w:p w:rsidR="003105C7" w:rsidRPr="00A206A0" w:rsidRDefault="003105C7" w:rsidP="003105C7">
      <w:pPr>
        <w:spacing w:after="0" w:line="240" w:lineRule="auto"/>
        <w:ind w:firstLine="708"/>
        <w:rPr>
          <w:rFonts w:eastAsia="Times New Roman" w:cs="Times New Roman"/>
          <w:sz w:val="20"/>
          <w:szCs w:val="20"/>
          <w:vertAlign w:val="superscript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Godziny pracy: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 xml:space="preserve">od godz. 7 </w:t>
      </w:r>
      <w:r w:rsidRPr="00A206A0">
        <w:rPr>
          <w:rFonts w:eastAsia="Times New Roman" w:cs="Times New Roman"/>
          <w:sz w:val="20"/>
          <w:szCs w:val="20"/>
          <w:vertAlign w:val="superscript"/>
          <w:lang w:eastAsia="pl-PL"/>
        </w:rPr>
        <w:t>30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do 15 </w:t>
      </w:r>
      <w:r w:rsidRPr="00A206A0">
        <w:rPr>
          <w:rFonts w:eastAsia="Times New Roman" w:cs="Times New Roman"/>
          <w:sz w:val="20"/>
          <w:szCs w:val="20"/>
          <w:vertAlign w:val="superscript"/>
          <w:lang w:eastAsia="pl-PL"/>
        </w:rPr>
        <w:t>00</w:t>
      </w:r>
    </w:p>
    <w:p w:rsidR="003105C7" w:rsidRPr="00A206A0" w:rsidRDefault="003105C7" w:rsidP="003105C7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Strona internetowa: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hyperlink r:id="rId9" w:history="1">
        <w:r w:rsidRPr="00A206A0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</w:p>
    <w:p w:rsidR="003105C7" w:rsidRPr="00A206A0" w:rsidRDefault="003105C7" w:rsidP="003105C7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Znak postępowania: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FZ - 1/</w:t>
      </w:r>
      <w:r w:rsidR="006C216C">
        <w:rPr>
          <w:rFonts w:eastAsia="Times New Roman" w:cs="Times New Roman"/>
          <w:sz w:val="20"/>
          <w:szCs w:val="20"/>
          <w:lang w:eastAsia="pl-PL"/>
        </w:rPr>
        <w:t>4525/SK/16</w:t>
      </w:r>
    </w:p>
    <w:p w:rsidR="003105C7" w:rsidRPr="00A206A0" w:rsidRDefault="003105C7" w:rsidP="003105C7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NIP: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634-012-60-16</w:t>
      </w:r>
    </w:p>
    <w:p w:rsidR="003105C7" w:rsidRPr="00A206A0" w:rsidRDefault="003105C7" w:rsidP="003105C7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KRS: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0000090660</w:t>
      </w:r>
    </w:p>
    <w:p w:rsidR="003105C7" w:rsidRPr="00A206A0" w:rsidRDefault="003105C7" w:rsidP="003105C7">
      <w:pPr>
        <w:spacing w:after="0" w:line="240" w:lineRule="auto"/>
        <w:ind w:firstLine="708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Nazwa i adres banku: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="00F95FAB" w:rsidRPr="00A206A0">
        <w:rPr>
          <w:rFonts w:eastAsia="Times New Roman" w:cs="Times New Roman"/>
          <w:sz w:val="20"/>
          <w:szCs w:val="20"/>
          <w:lang w:eastAsia="pl-PL"/>
        </w:rPr>
        <w:t>mBank S.A. O/Katowice, ul. Powstańców 43, 40-024 Katowice,</w:t>
      </w:r>
    </w:p>
    <w:p w:rsidR="003105C7" w:rsidRPr="00A206A0" w:rsidRDefault="003105C7" w:rsidP="003105C7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Nr konta bankowego: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="00F95FAB" w:rsidRPr="00A206A0">
        <w:rPr>
          <w:rFonts w:eastAsia="Times New Roman" w:cs="Times New Roman"/>
          <w:sz w:val="20"/>
          <w:szCs w:val="20"/>
          <w:lang w:eastAsia="pl-PL"/>
        </w:rPr>
        <w:t>05 1140 1078 0000 3018 1200 1001</w:t>
      </w:r>
    </w:p>
    <w:p w:rsidR="003105C7" w:rsidRPr="00A206A0" w:rsidRDefault="003105C7" w:rsidP="000047E6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II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>TRYB UDZIELENIA ZAMÓWIENIA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Postępowanie o udzielenie zamówienia prowadzone jest w trybie przetargu nieograniczonego na podstawie ustawy z dnia 29 stycznia 2004 roku Prawo zamówień publicznych (Dz. U. 2013 r., poz. 907 </w:t>
      </w:r>
      <w:r w:rsidR="00526DC1" w:rsidRPr="00A206A0">
        <w:rPr>
          <w:rFonts w:eastAsia="Times New Roman" w:cs="Times New Roman"/>
          <w:sz w:val="20"/>
          <w:szCs w:val="20"/>
          <w:lang w:eastAsia="pl-PL"/>
        </w:rPr>
        <w:br/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z późniejszymi zmianami) oraz aktów wykonawczych wydanych na jej podstawie, a w sprawach nieuregulowanych opierając się o przepisy ustawy z dnia 23 kwietnia 1964 </w:t>
      </w:r>
      <w:r w:rsidR="001538EF" w:rsidRPr="00A206A0">
        <w:rPr>
          <w:rFonts w:eastAsia="Times New Roman" w:cs="Times New Roman"/>
          <w:sz w:val="20"/>
          <w:szCs w:val="20"/>
          <w:lang w:eastAsia="pl-PL"/>
        </w:rPr>
        <w:t xml:space="preserve">r. Kodeks cywilny </w:t>
      </w:r>
      <w:r w:rsidR="001538EF" w:rsidRPr="00A206A0">
        <w:rPr>
          <w:rFonts w:eastAsia="Times New Roman" w:cs="Times New Roman"/>
          <w:sz w:val="20"/>
          <w:szCs w:val="20"/>
          <w:lang w:eastAsia="pl-PL"/>
        </w:rPr>
        <w:br/>
        <w:t>(Dz. Ust. nr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16, poz. 93 ze zm.) </w:t>
      </w:r>
    </w:p>
    <w:p w:rsidR="003105C7" w:rsidRPr="00A206A0" w:rsidRDefault="003105C7" w:rsidP="003105C7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Ilekroć w niniejszej Specyfikacji Istotnych Warunków Zamówienia (dalej SIWZ) dla Wykonawców użyte jest po</w:t>
      </w:r>
      <w:r w:rsidR="00815E58" w:rsidRPr="00A206A0">
        <w:rPr>
          <w:rFonts w:eastAsia="Times New Roman" w:cs="Times New Roman"/>
          <w:sz w:val="20"/>
          <w:szCs w:val="20"/>
          <w:lang w:eastAsia="pl-PL"/>
        </w:rPr>
        <w:t>jęcie "ustawa PZP</w:t>
      </w:r>
      <w:r w:rsidRPr="00A206A0">
        <w:rPr>
          <w:rFonts w:eastAsia="Times New Roman" w:cs="Times New Roman"/>
          <w:sz w:val="20"/>
          <w:szCs w:val="20"/>
          <w:lang w:eastAsia="pl-PL"/>
        </w:rPr>
        <w:t>", należy przez to rozumieć ustawę Prawo zamówień publicznych, o której mowa w pkt</w:t>
      </w:r>
      <w:r w:rsidR="00815E58" w:rsidRPr="00A206A0">
        <w:rPr>
          <w:rFonts w:eastAsia="Times New Roman" w:cs="Times New Roman"/>
          <w:sz w:val="20"/>
          <w:szCs w:val="20"/>
          <w:lang w:eastAsia="pl-PL"/>
        </w:rPr>
        <w:t>.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57189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III</w:t>
      </w:r>
      <w:r w:rsidRPr="00A206A0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ab/>
        <w:t>OPIS PRZEDMIOTU ZAMÓWIENIA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E40699" w:rsidRPr="00A206A0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Przedmiotem zamówienia jest </w:t>
      </w:r>
      <w:r w:rsidR="00512637" w:rsidRPr="00A206A0">
        <w:rPr>
          <w:rFonts w:eastAsia="Times New Roman" w:cs="Times New Roman"/>
          <w:color w:val="000000"/>
          <w:sz w:val="20"/>
          <w:szCs w:val="20"/>
          <w:lang w:eastAsia="pl-PL"/>
        </w:rPr>
        <w:t>dostawa</w:t>
      </w:r>
      <w:r w:rsidR="00E40699"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:</w:t>
      </w:r>
      <w:r w:rsidR="00370805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komputerów przenośnych – 13 sztuk. </w:t>
      </w:r>
    </w:p>
    <w:p w:rsidR="00455DF2" w:rsidRPr="00A206A0" w:rsidRDefault="00455DF2" w:rsidP="00167B20">
      <w:pPr>
        <w:spacing w:after="0" w:line="240" w:lineRule="auto"/>
        <w:ind w:left="349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E40699" w:rsidRPr="00A206A0" w:rsidRDefault="00796DCF" w:rsidP="00E663AE">
      <w:pPr>
        <w:ind w:left="720"/>
        <w:jc w:val="both"/>
        <w:rPr>
          <w:rFonts w:cs="Times New Roman"/>
          <w:sz w:val="18"/>
          <w:szCs w:val="20"/>
        </w:rPr>
      </w:pPr>
      <w:r w:rsidRPr="00A206A0">
        <w:rPr>
          <w:rFonts w:cs="Times New Roman"/>
          <w:sz w:val="18"/>
          <w:szCs w:val="20"/>
        </w:rPr>
        <w:t>Główny przedmiot zamówienia wg</w:t>
      </w:r>
      <w:r w:rsidR="003105C7" w:rsidRPr="00A206A0">
        <w:rPr>
          <w:rFonts w:cs="Times New Roman"/>
          <w:sz w:val="18"/>
          <w:szCs w:val="20"/>
        </w:rPr>
        <w:t xml:space="preserve"> Kodu Wspólnego Słownika Zamówień</w:t>
      </w:r>
      <w:r w:rsidR="00E40699" w:rsidRPr="00A206A0">
        <w:rPr>
          <w:rFonts w:cs="Times New Roman"/>
          <w:sz w:val="18"/>
          <w:szCs w:val="20"/>
        </w:rPr>
        <w:t xml:space="preserve">: </w:t>
      </w:r>
      <w:r w:rsidR="00E40699" w:rsidRPr="00A206A0">
        <w:rPr>
          <w:rFonts w:cs="Times New Roman"/>
          <w:i/>
          <w:sz w:val="18"/>
          <w:szCs w:val="20"/>
        </w:rPr>
        <w:t>CPV:</w:t>
      </w:r>
      <w:r w:rsidR="003105C7" w:rsidRPr="00A206A0">
        <w:rPr>
          <w:rFonts w:cs="Times New Roman"/>
          <w:i/>
          <w:sz w:val="18"/>
          <w:szCs w:val="20"/>
        </w:rPr>
        <w:t xml:space="preserve"> </w:t>
      </w:r>
      <w:r w:rsidR="00257189" w:rsidRPr="00A206A0">
        <w:rPr>
          <w:rFonts w:cs="Times New Roman"/>
          <w:i/>
          <w:sz w:val="18"/>
          <w:szCs w:val="20"/>
        </w:rPr>
        <w:t>30213000-5 Komputery osobiste</w:t>
      </w:r>
      <w:r w:rsidR="00257189" w:rsidRPr="00A206A0">
        <w:rPr>
          <w:rFonts w:cs="Times New Roman"/>
          <w:sz w:val="18"/>
          <w:szCs w:val="20"/>
        </w:rPr>
        <w:t xml:space="preserve">, </w:t>
      </w:r>
      <w:r w:rsidR="003105C7" w:rsidRPr="00A206A0">
        <w:rPr>
          <w:rFonts w:cs="Times New Roman"/>
          <w:sz w:val="18"/>
          <w:szCs w:val="20"/>
        </w:rPr>
        <w:t>zgodnie z rozporządzeniem Komisji WE Nr 213/2008 z dnia 28 listopada 2007 r. zmieniające rozporządzenie WE nr 2195/2002 Parlamentu Europejskiego i Rady w sprawie Wspólnego Słownika Zamówień (CPV).</w:t>
      </w:r>
      <w:r w:rsidR="00E40699" w:rsidRPr="00A206A0">
        <w:rPr>
          <w:rFonts w:cs="Times New Roman"/>
          <w:sz w:val="18"/>
          <w:szCs w:val="20"/>
        </w:rPr>
        <w:t xml:space="preserve"> </w:t>
      </w:r>
    </w:p>
    <w:p w:rsidR="003105C7" w:rsidRPr="00A206A0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Szczegółowo przedmiot zamówienia określony został w Rozdziale II "Opis przedmiotu zamówienia".</w:t>
      </w:r>
    </w:p>
    <w:p w:rsidR="003105C7" w:rsidRPr="00A206A0" w:rsidRDefault="00715C6C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Nie d</w:t>
      </w:r>
      <w:r w:rsidR="00512637" w:rsidRPr="00A206A0">
        <w:rPr>
          <w:rFonts w:eastAsia="Times New Roman" w:cs="Times New Roman"/>
          <w:sz w:val="20"/>
          <w:szCs w:val="20"/>
          <w:lang w:eastAsia="pl-PL"/>
        </w:rPr>
        <w:t>opuszcza się składani</w:t>
      </w:r>
      <w:r w:rsidR="006B1CDE">
        <w:rPr>
          <w:rFonts w:eastAsia="Times New Roman" w:cs="Times New Roman"/>
          <w:sz w:val="20"/>
          <w:szCs w:val="20"/>
          <w:lang w:eastAsia="pl-PL"/>
        </w:rPr>
        <w:t>a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ofert częściowych.</w:t>
      </w:r>
      <w:r w:rsidR="00705838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3105C7" w:rsidRPr="00A206A0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Nie dopuszcza się składania ofert wariantowych.</w:t>
      </w:r>
    </w:p>
    <w:p w:rsidR="003105C7" w:rsidRPr="00A206A0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Zamawiający nie przewiduje aukcji elektronicznej.</w:t>
      </w:r>
    </w:p>
    <w:p w:rsidR="003105C7" w:rsidRPr="00A206A0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Zamawiający nie przewiduje udzielania zaliczek na poczet wykonania zamówienia.</w:t>
      </w:r>
    </w:p>
    <w:p w:rsidR="003105C7" w:rsidRPr="00A206A0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Zamawiający nie przewiduje zawarcia umowy ramowej.</w:t>
      </w:r>
    </w:p>
    <w:p w:rsidR="003105C7" w:rsidRPr="00A206A0" w:rsidRDefault="003105C7" w:rsidP="000F3A4C">
      <w:pPr>
        <w:numPr>
          <w:ilvl w:val="0"/>
          <w:numId w:val="17"/>
        </w:numPr>
        <w:autoSpaceDE w:val="0"/>
        <w:autoSpaceDN w:val="0"/>
        <w:adjustRightInd w:val="0"/>
        <w:spacing w:after="21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Zamawiający nie przewiduje ustanowienia dynamicznego systemu zakupów.</w:t>
      </w:r>
    </w:p>
    <w:p w:rsidR="003105C7" w:rsidRPr="00A206A0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Zamawiający nie ogranicza możliwości ubiegania się o zamówienie publiczne tylko dla Wykonawców, </w:t>
      </w:r>
      <w:r w:rsidR="009E7B88" w:rsidRPr="00A206A0">
        <w:rPr>
          <w:rFonts w:eastAsia="Times New Roman" w:cs="Times New Roman"/>
          <w:sz w:val="20"/>
          <w:szCs w:val="20"/>
          <w:lang w:eastAsia="pl-PL"/>
        </w:rPr>
        <w:br/>
      </w:r>
      <w:r w:rsidRPr="00A206A0">
        <w:rPr>
          <w:rFonts w:eastAsia="Times New Roman" w:cs="Times New Roman"/>
          <w:sz w:val="20"/>
          <w:szCs w:val="20"/>
          <w:lang w:eastAsia="pl-PL"/>
        </w:rPr>
        <w:t>u których ponad 50 % zatrudnionych stanowią osoby niepełnosprawne.</w:t>
      </w:r>
    </w:p>
    <w:p w:rsidR="003105C7" w:rsidRPr="00A206A0" w:rsidRDefault="003105C7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Wszystkie szczegółowe warunki realizacji zamówienia zostały określone we wzorze umowy (załącznik nr 4) stanowiącym integralną część SIWZ.</w:t>
      </w:r>
    </w:p>
    <w:p w:rsidR="009E7B88" w:rsidRPr="00A206A0" w:rsidRDefault="009E7B88" w:rsidP="000F3A4C">
      <w:pPr>
        <w:numPr>
          <w:ilvl w:val="0"/>
          <w:numId w:val="17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cs="Times New Roman"/>
          <w:sz w:val="20"/>
          <w:szCs w:val="20"/>
        </w:rPr>
        <w:t xml:space="preserve">Zamawiający nie przewiduje udzielenia zamówienia uzupełniającego. </w:t>
      </w:r>
    </w:p>
    <w:p w:rsidR="009E7B88" w:rsidRDefault="00E657EA" w:rsidP="000F3A4C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737"/>
        <w:jc w:val="both"/>
        <w:rPr>
          <w:rFonts w:asciiTheme="minorHAnsi" w:hAnsiTheme="minorHAnsi"/>
          <w:color w:val="000000" w:themeColor="text1"/>
        </w:rPr>
      </w:pPr>
      <w:r w:rsidRPr="00A206A0">
        <w:rPr>
          <w:rFonts w:asciiTheme="minorHAnsi" w:hAnsiTheme="minorHAnsi"/>
        </w:rPr>
        <w:t xml:space="preserve">Warunki płatności: płatność będzie dokonana w terminie </w:t>
      </w:r>
      <w:r w:rsidRPr="00A206A0">
        <w:rPr>
          <w:rFonts w:asciiTheme="minorHAnsi" w:hAnsiTheme="minorHAnsi"/>
          <w:bCs/>
        </w:rPr>
        <w:t>do 30 dni.</w:t>
      </w:r>
      <w:r w:rsidRPr="00A206A0">
        <w:rPr>
          <w:rFonts w:asciiTheme="minorHAnsi" w:hAnsiTheme="minorHAnsi"/>
        </w:rPr>
        <w:t xml:space="preserve"> Termin płatności będzie liczony od daty dostarczenia do GIG prawidłowo wystawionej faktury. </w:t>
      </w:r>
      <w:r w:rsidRPr="00A206A0">
        <w:rPr>
          <w:rFonts w:asciiTheme="minorHAnsi" w:hAnsiTheme="minorHAnsi"/>
          <w:color w:val="000000" w:themeColor="text1"/>
        </w:rPr>
        <w:t>Podstawą do wystawienia faktury będą podpisane przez obie strony protokoły odbioru ilościowo – jakościowego.</w:t>
      </w:r>
    </w:p>
    <w:p w:rsidR="008B3641" w:rsidRPr="008B3641" w:rsidRDefault="008B3641" w:rsidP="008B3641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line="231" w:lineRule="atLeast"/>
        <w:ind w:left="700"/>
        <w:rPr>
          <w:b/>
          <w:bCs/>
        </w:rPr>
      </w:pPr>
      <w:r w:rsidRPr="008B3641">
        <w:rPr>
          <w:rFonts w:ascii="Calibri" w:hAnsi="Calibri"/>
        </w:rPr>
        <w:t>Zakup będzie realizowany z różnych źródeł finansowania m.in. z projektów międzynarodowych oraz środków inwestycyjnych Zamawiającego.</w:t>
      </w:r>
    </w:p>
    <w:p w:rsidR="007F14D4" w:rsidRPr="00A206A0" w:rsidRDefault="007F14D4" w:rsidP="003E297D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801EE" w:rsidRPr="00A206A0" w:rsidRDefault="00C176ED" w:rsidP="003E297D">
      <w:pPr>
        <w:tabs>
          <w:tab w:val="left" w:pos="720"/>
        </w:tabs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IV</w:t>
      </w:r>
      <w:r w:rsidR="003105C7"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WYKONANIA ZAMÓWIENIA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Wymagan</w:t>
      </w:r>
      <w:r w:rsidR="00F328BA" w:rsidRPr="00A206A0">
        <w:rPr>
          <w:rFonts w:eastAsia="Times New Roman" w:cs="Times New Roman"/>
          <w:sz w:val="20"/>
          <w:szCs w:val="20"/>
          <w:lang w:eastAsia="pl-PL"/>
        </w:rPr>
        <w:t>y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termin realizacji zamówienia:</w:t>
      </w:r>
      <w:r w:rsidR="00BB785C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BB785C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do </w:t>
      </w:r>
      <w:r w:rsidR="00E02E6E">
        <w:rPr>
          <w:rFonts w:eastAsia="Times New Roman" w:cs="Times New Roman"/>
          <w:b/>
          <w:sz w:val="20"/>
          <w:szCs w:val="20"/>
          <w:lang w:eastAsia="pl-PL"/>
        </w:rPr>
        <w:t>4</w:t>
      </w:r>
      <w:r w:rsidR="00BB785C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 tygodni 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>od daty zawarcia umowy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, na warunkach CIP </w:t>
      </w:r>
      <w:proofErr w:type="spellStart"/>
      <w:r w:rsidRPr="00A206A0">
        <w:rPr>
          <w:rFonts w:eastAsia="Times New Roman" w:cs="Times New Roman"/>
          <w:sz w:val="20"/>
          <w:szCs w:val="20"/>
          <w:lang w:eastAsia="pl-PL"/>
        </w:rPr>
        <w:t>Incoterms</w:t>
      </w:r>
      <w:proofErr w:type="spellEnd"/>
      <w:r w:rsidRPr="00A206A0">
        <w:rPr>
          <w:rFonts w:eastAsia="Times New Roman" w:cs="Times New Roman"/>
          <w:sz w:val="20"/>
          <w:szCs w:val="20"/>
          <w:lang w:eastAsia="pl-PL"/>
        </w:rPr>
        <w:t xml:space="preserve"> 2010, do oznaczonego miejsca wykonania, tj. Główny Instytut Górnictwa, </w:t>
      </w:r>
      <w:r w:rsidR="00A82227" w:rsidRPr="00A206A0">
        <w:rPr>
          <w:rFonts w:eastAsia="Times New Roman" w:cs="Times New Roman"/>
          <w:sz w:val="20"/>
          <w:szCs w:val="20"/>
          <w:lang w:eastAsia="pl-PL"/>
        </w:rPr>
        <w:t xml:space="preserve">40-166 Katowice, Plac Gwarków 1, </w:t>
      </w:r>
      <w:r w:rsidR="00565176" w:rsidRPr="00A206A0">
        <w:rPr>
          <w:rFonts w:eastAsia="Times New Roman" w:cs="Times New Roman"/>
          <w:sz w:val="20"/>
          <w:szCs w:val="20"/>
          <w:lang w:eastAsia="pl-PL"/>
        </w:rPr>
        <w:t>Zespół informatyki - RI</w:t>
      </w:r>
      <w:r w:rsidR="00010CA4" w:rsidRPr="00A206A0">
        <w:rPr>
          <w:rFonts w:eastAsia="Times New Roman" w:cs="Times New Roman"/>
          <w:sz w:val="20"/>
          <w:szCs w:val="20"/>
          <w:lang w:eastAsia="pl-PL"/>
        </w:rPr>
        <w:t xml:space="preserve"> (wjazd od Al. Korfantego 79). </w:t>
      </w:r>
    </w:p>
    <w:p w:rsidR="000047E6" w:rsidRPr="00A206A0" w:rsidRDefault="000047E6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E657EA" w:rsidRPr="00A206A0" w:rsidRDefault="00E657EA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E297D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V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WARUNKI UDZIAŁU W POSTĘPOWANIU ORAZ OPIS SPOSOBU DOKONYWANIA OCENY SPEŁNIANIA TYCH WARUNKÓW </w:t>
      </w:r>
    </w:p>
    <w:p w:rsidR="006801EE" w:rsidRPr="00A206A0" w:rsidRDefault="006801EE" w:rsidP="003E297D">
      <w:pPr>
        <w:spacing w:after="0" w:line="240" w:lineRule="auto"/>
        <w:ind w:left="357" w:hanging="357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9"/>
        </w:numPr>
        <w:spacing w:after="0" w:line="240" w:lineRule="auto"/>
        <w:ind w:left="709" w:hanging="283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 O udzielenie zamówienia ubiegać się mogą Wykonawcy, którzy nie podlegają wykluczeniu na</w:t>
      </w:r>
      <w:r w:rsidR="00053AE6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sz w:val="20"/>
          <w:szCs w:val="20"/>
          <w:lang w:eastAsia="pl-PL"/>
        </w:rPr>
        <w:t>podstawie art. 24 i spełniają warunki określone w art. 22 ust. 1 pkt. 1-4 ustawy oraz spełnią warunki udziału zawarte w Specyfikacji Istotnych Warunków Zamówienia. Wykonawcy ubiegający się o zamówienie muszą wykazać, że spełniają następujące warunki: </w:t>
      </w:r>
    </w:p>
    <w:p w:rsidR="003105C7" w:rsidRPr="00A206A0" w:rsidRDefault="003105C7" w:rsidP="003105C7">
      <w:pPr>
        <w:spacing w:after="0" w:line="240" w:lineRule="auto"/>
        <w:ind w:left="-34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1.1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Posiadają uprawnienia do wykonywania określonej działalności lub czynności, jeżeli przepisy</w:t>
      </w:r>
    </w:p>
    <w:p w:rsidR="003105C7" w:rsidRPr="00A206A0" w:rsidRDefault="00053AE6" w:rsidP="003105C7">
      <w:pPr>
        <w:spacing w:after="0" w:line="240" w:lineRule="auto"/>
        <w:ind w:left="708" w:firstLine="708"/>
        <w:jc w:val="both"/>
        <w:rPr>
          <w:rFonts w:eastAsia="Times New Roman" w:cs="Times New Roman"/>
          <w:i/>
          <w:i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p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rawa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nakładają obowiązek ich posiadania.</w:t>
      </w:r>
    </w:p>
    <w:p w:rsidR="003105C7" w:rsidRPr="00A206A0" w:rsidRDefault="003105C7" w:rsidP="003105C7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1.2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Posiadają niezbędną wiedzę i doświadczenie.</w:t>
      </w:r>
    </w:p>
    <w:p w:rsidR="003105C7" w:rsidRPr="00A206A0" w:rsidRDefault="003105C7" w:rsidP="003105C7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1.3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Dysponują odpowiednim potencjałem technicznym i osobami zdolnymi do wykonywania</w:t>
      </w:r>
    </w:p>
    <w:p w:rsidR="003105C7" w:rsidRPr="00A206A0" w:rsidRDefault="003105C7" w:rsidP="003105C7">
      <w:pPr>
        <w:spacing w:after="0" w:line="240" w:lineRule="auto"/>
        <w:ind w:left="1416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zamówienia lub przedstawią pisemne zobowiązanie innych podmiotów do udostępnienia potencjału technicznego i osób zdolnych do wykonania zamówienia. </w:t>
      </w:r>
    </w:p>
    <w:p w:rsidR="003105C7" w:rsidRPr="00A206A0" w:rsidRDefault="003105C7" w:rsidP="003105C7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1.4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Znajdują się w sytuacji ekonomicznej i finansowej zapewniającej wykonanie zamówienia.</w:t>
      </w:r>
    </w:p>
    <w:p w:rsidR="003105C7" w:rsidRPr="00A206A0" w:rsidRDefault="003105C7" w:rsidP="003105C7">
      <w:pPr>
        <w:spacing w:after="0" w:line="240" w:lineRule="auto"/>
        <w:ind w:left="1416" w:hanging="707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1.5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Nie podlegają wykluczeniu z postępowania o udzielenie zamó</w:t>
      </w:r>
      <w:r w:rsidR="00751F52" w:rsidRPr="00A206A0">
        <w:rPr>
          <w:rFonts w:eastAsia="Times New Roman" w:cs="Times New Roman"/>
          <w:sz w:val="20"/>
          <w:szCs w:val="20"/>
          <w:lang w:eastAsia="pl-PL"/>
        </w:rPr>
        <w:t>wienia (art. 24 ust.1 ustawy PZP</w:t>
      </w:r>
      <w:r w:rsidRPr="00A206A0">
        <w:rPr>
          <w:rFonts w:eastAsia="Times New Roman" w:cs="Times New Roman"/>
          <w:sz w:val="20"/>
          <w:szCs w:val="20"/>
          <w:lang w:eastAsia="pl-PL"/>
        </w:rPr>
        <w:t>).</w:t>
      </w:r>
    </w:p>
    <w:p w:rsidR="003105C7" w:rsidRPr="00A206A0" w:rsidRDefault="003105C7" w:rsidP="003105C7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ab/>
      </w:r>
      <w:r w:rsidR="004D35E1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sz w:val="20"/>
          <w:szCs w:val="20"/>
          <w:lang w:eastAsia="pl-PL"/>
        </w:rPr>
        <w:t>Zamawiający nie konkretyzuje w/w warunków poprzez stworzenie szczegółowego opisu sposobu dokonywania oceny ich spełniania. Zamawiający oceni powyższe warunki w oparciu o oświadczenia o spełnieniu warunków udziału w postępowaniu, o których mowa w rozdziale w pkt. VI  SIWZ (załącznik nr 2a do SIWZ</w:t>
      </w:r>
      <w:r w:rsidRPr="00A206A0">
        <w:rPr>
          <w:rFonts w:eastAsia="Times New Roman" w:cs="Times New Roman"/>
          <w:bCs/>
          <w:sz w:val="20"/>
          <w:szCs w:val="20"/>
          <w:lang w:eastAsia="pl-PL"/>
        </w:rPr>
        <w:t>)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, wg formuły </w:t>
      </w:r>
      <w:r w:rsidRPr="003F5477">
        <w:rPr>
          <w:rFonts w:eastAsia="Times New Roman" w:cs="Times New Roman"/>
          <w:b/>
          <w:bCs/>
          <w:i/>
          <w:iCs/>
          <w:sz w:val="20"/>
          <w:szCs w:val="20"/>
          <w:lang w:eastAsia="pl-PL"/>
        </w:rPr>
        <w:t>spełnia/nie spełnia.</w:t>
      </w:r>
    </w:p>
    <w:p w:rsidR="003105C7" w:rsidRPr="00A206A0" w:rsidRDefault="003105C7" w:rsidP="003105C7">
      <w:pPr>
        <w:spacing w:after="0" w:line="240" w:lineRule="auto"/>
        <w:ind w:left="72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VI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>WYKAZ OŚWIADCZEŃ LUB DOKUMENTÓW, JAKIE MAJĄ DOSTARCZYĆ WYKONAWCY W CELU POTWIERDZENIA SPEŁNIANIA WARUNKÓW UDZIAŁU W POSTĘPOWANIU,  SPEŁNIENIA PRZEZ OFEROWANY PRZEDMIOT ZAMÓWIENIA WYMAGAŃ ZAMAWIAJĄCEGO ORAZ INNE DOKUMENTY NIEZBĘDNE DO PRZEPROWADZENIA POSTEPOWANIA, SKŁADAJĄCE SIĘ NA CAŁOŚĆ OFERTY</w:t>
      </w:r>
    </w:p>
    <w:p w:rsidR="003105C7" w:rsidRPr="00A206A0" w:rsidRDefault="003105C7" w:rsidP="003105C7">
      <w:pPr>
        <w:spacing w:after="0" w:line="240" w:lineRule="auto"/>
        <w:ind w:left="705" w:hanging="70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 celu potwierdzenia warunków udziału w postępowaniu Wykonawca powinien dostarczyć:</w:t>
      </w:r>
    </w:p>
    <w:p w:rsidR="003105C7" w:rsidRPr="00A206A0" w:rsidRDefault="003105C7" w:rsidP="003105C7">
      <w:pPr>
        <w:spacing w:after="0" w:line="240" w:lineRule="auto"/>
        <w:ind w:left="705" w:hanging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3"/>
          <w:numId w:val="10"/>
        </w:numPr>
        <w:spacing w:after="0" w:line="240" w:lineRule="auto"/>
        <w:ind w:left="902" w:hanging="476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Formularz oferty wg załączonego wzoru, 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(załącznik nr 1do SIWZ).</w:t>
      </w:r>
    </w:p>
    <w:p w:rsidR="003105C7" w:rsidRPr="00A206A0" w:rsidRDefault="003105C7" w:rsidP="001C7874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0836D2" w:rsidRPr="00A206A0" w:rsidRDefault="003105C7" w:rsidP="000F3A4C">
      <w:pPr>
        <w:pStyle w:val="Akapitzlist"/>
        <w:numPr>
          <w:ilvl w:val="0"/>
          <w:numId w:val="10"/>
        </w:numPr>
        <w:jc w:val="both"/>
        <w:rPr>
          <w:rFonts w:asciiTheme="minorHAnsi" w:hAnsiTheme="minorHAnsi"/>
        </w:rPr>
      </w:pPr>
      <w:r w:rsidRPr="00A206A0">
        <w:rPr>
          <w:rFonts w:asciiTheme="minorHAnsi" w:hAnsiTheme="minorHAnsi"/>
        </w:rPr>
        <w:t>Formularz techniczno - cenowy wg załączonego wzoru (załącznik nr 3 do SIWZ)</w:t>
      </w:r>
      <w:r w:rsidR="00D56D76" w:rsidRPr="00A206A0">
        <w:rPr>
          <w:rFonts w:asciiTheme="minorHAnsi" w:hAnsiTheme="minorHAnsi"/>
        </w:rPr>
        <w:t>. Formularz powinien zawierać</w:t>
      </w:r>
      <w:r w:rsidR="00194931" w:rsidRPr="00A206A0">
        <w:rPr>
          <w:rFonts w:asciiTheme="minorHAnsi" w:hAnsiTheme="minorHAnsi"/>
        </w:rPr>
        <w:t xml:space="preserve"> szczegółowe dane:</w:t>
      </w:r>
      <w:r w:rsidR="006917E9" w:rsidRPr="00A206A0">
        <w:rPr>
          <w:rFonts w:asciiTheme="minorHAnsi" w:hAnsiTheme="minorHAnsi"/>
        </w:rPr>
        <w:t xml:space="preserve"> </w:t>
      </w:r>
      <w:r w:rsidR="004E487F" w:rsidRPr="00A206A0">
        <w:rPr>
          <w:rFonts w:asciiTheme="minorHAnsi" w:hAnsiTheme="minorHAnsi"/>
          <w:b/>
        </w:rPr>
        <w:t>szczegółowy opis techniczny</w:t>
      </w:r>
      <w:r w:rsidR="00D818B8" w:rsidRPr="00A206A0">
        <w:rPr>
          <w:rFonts w:asciiTheme="minorHAnsi" w:hAnsiTheme="minorHAnsi"/>
          <w:b/>
        </w:rPr>
        <w:t>, nazwę</w:t>
      </w:r>
      <w:r w:rsidR="000836D2" w:rsidRPr="00A206A0">
        <w:rPr>
          <w:rFonts w:asciiTheme="minorHAnsi" w:hAnsiTheme="minorHAnsi"/>
          <w:b/>
        </w:rPr>
        <w:t xml:space="preserve"> „przedmiotu zamówienia”, naz</w:t>
      </w:r>
      <w:r w:rsidR="00D818B8" w:rsidRPr="00A206A0">
        <w:rPr>
          <w:rFonts w:asciiTheme="minorHAnsi" w:hAnsiTheme="minorHAnsi"/>
          <w:b/>
        </w:rPr>
        <w:t>wę</w:t>
      </w:r>
      <w:r w:rsidR="000E6509" w:rsidRPr="00A206A0">
        <w:rPr>
          <w:rFonts w:asciiTheme="minorHAnsi" w:hAnsiTheme="minorHAnsi"/>
          <w:b/>
        </w:rPr>
        <w:t xml:space="preserve"> producenta, model, </w:t>
      </w:r>
      <w:r w:rsidR="00A457B4" w:rsidRPr="00A206A0">
        <w:rPr>
          <w:rFonts w:asciiTheme="minorHAnsi" w:hAnsiTheme="minorHAnsi"/>
          <w:b/>
        </w:rPr>
        <w:t>wykaz posiadanych przez oferowany sprzęt certyfikatów -</w:t>
      </w:r>
    </w:p>
    <w:p w:rsidR="00194931" w:rsidRPr="00A206A0" w:rsidRDefault="00194931" w:rsidP="00194931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spełniający warunki techniczne, wymagane przez Zamawiającego a określone w SIWZ w rozdziale II. </w:t>
      </w:r>
      <w:r w:rsidR="00A118D3" w:rsidRPr="00A206A0">
        <w:rPr>
          <w:rFonts w:eastAsia="Times New Roman" w:cs="Times New Roman"/>
          <w:sz w:val="20"/>
          <w:szCs w:val="20"/>
          <w:lang w:eastAsia="pl-PL"/>
        </w:rPr>
        <w:br/>
      </w:r>
      <w:r w:rsidRPr="00A206A0">
        <w:rPr>
          <w:rFonts w:cs="Times New Roman"/>
          <w:sz w:val="20"/>
          <w:szCs w:val="2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</w:t>
      </w:r>
      <w:r w:rsidR="00D15BC2" w:rsidRPr="00A206A0">
        <w:rPr>
          <w:rFonts w:cs="Times New Roman"/>
          <w:sz w:val="20"/>
          <w:szCs w:val="20"/>
        </w:rPr>
        <w:t>no - cenowego opisano w pkt. XI</w:t>
      </w:r>
      <w:r w:rsidRPr="00A206A0">
        <w:rPr>
          <w:rFonts w:cs="Times New Roman"/>
          <w:sz w:val="20"/>
          <w:szCs w:val="20"/>
        </w:rPr>
        <w:t xml:space="preserve"> niniejszej SIWZ.</w:t>
      </w:r>
    </w:p>
    <w:p w:rsidR="00194931" w:rsidRPr="00A206A0" w:rsidRDefault="00194931" w:rsidP="00194931">
      <w:pPr>
        <w:spacing w:after="0" w:line="240" w:lineRule="auto"/>
        <w:ind w:left="6372"/>
        <w:jc w:val="both"/>
        <w:rPr>
          <w:rFonts w:cs="Times New Roman"/>
          <w:sz w:val="20"/>
          <w:szCs w:val="20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(załącznik nr 3 do SIWZ).</w:t>
      </w:r>
    </w:p>
    <w:p w:rsidR="003105C7" w:rsidRPr="00A206A0" w:rsidRDefault="003105C7" w:rsidP="003105C7">
      <w:pPr>
        <w:spacing w:after="0" w:line="240" w:lineRule="auto"/>
        <w:ind w:left="6732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19460E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3. </w:t>
      </w:r>
      <w:r w:rsidR="0019460E" w:rsidRPr="00A206A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sz w:val="20"/>
          <w:szCs w:val="20"/>
          <w:lang w:eastAsia="pl-PL"/>
        </w:rPr>
        <w:t>Oświadczenie, że Wykonawca należy / nie należy do grupy kapitałowej, o której mowa w art. 24, ust. 2, pkt. 5 Ustawy PZP.</w:t>
      </w:r>
    </w:p>
    <w:p w:rsidR="003105C7" w:rsidRPr="00A206A0" w:rsidRDefault="003105C7" w:rsidP="0019460E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 przypadku przynależności do grupy kapitałowej, integralną częścią oświadczenia będzie lista  podmiotów należących do tej samej grupy kapitałowej.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="0019460E" w:rsidRPr="00A206A0">
        <w:rPr>
          <w:rFonts w:eastAsia="Times New Roman" w:cs="Times New Roman"/>
          <w:sz w:val="20"/>
          <w:szCs w:val="20"/>
          <w:lang w:eastAsia="pl-PL"/>
        </w:rPr>
        <w:tab/>
      </w:r>
      <w:r w:rsidR="0019460E" w:rsidRPr="00A206A0">
        <w:rPr>
          <w:rFonts w:eastAsia="Times New Roman" w:cs="Times New Roman"/>
          <w:sz w:val="20"/>
          <w:szCs w:val="20"/>
          <w:lang w:eastAsia="pl-PL"/>
        </w:rPr>
        <w:tab/>
      </w:r>
      <w:r w:rsidR="0019460E"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(załącznik nr 5 do SIWZ).</w:t>
      </w:r>
    </w:p>
    <w:p w:rsidR="003105C7" w:rsidRPr="00A206A0" w:rsidRDefault="003105C7" w:rsidP="003105C7">
      <w:pPr>
        <w:spacing w:after="0" w:line="240" w:lineRule="auto"/>
        <w:ind w:left="72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19460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4.</w:t>
      </w:r>
      <w:r w:rsidR="0019460E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sz w:val="20"/>
          <w:szCs w:val="20"/>
          <w:lang w:eastAsia="pl-PL"/>
        </w:rPr>
        <w:t>W celu wykazania spełniania przez Wykonawcę warunków, o których mowa w art. 22, ust. 1 Ustawy PZP, Wykonawca zobowiązany jest złożyć:</w:t>
      </w:r>
    </w:p>
    <w:p w:rsidR="003105C7" w:rsidRPr="00A206A0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4.1.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oświadczenie o spełnianiu warunków udziału w postępowaniu, o których mowa w art. 22, ust. 1, pkt</w:t>
      </w:r>
      <w:r w:rsidR="00AA3A03" w:rsidRPr="00A206A0">
        <w:rPr>
          <w:rFonts w:eastAsia="Times New Roman" w:cs="Times New Roman"/>
          <w:sz w:val="20"/>
          <w:szCs w:val="20"/>
          <w:lang w:eastAsia="pl-PL"/>
        </w:rPr>
        <w:t>.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1 – 4 Ustawy PZP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(załącznik nr 2a do SIWZ).</w:t>
      </w:r>
    </w:p>
    <w:p w:rsidR="003105C7" w:rsidRPr="00A206A0" w:rsidRDefault="003105C7" w:rsidP="003105C7">
      <w:pPr>
        <w:autoSpaceDE w:val="0"/>
        <w:autoSpaceDN w:val="0"/>
        <w:adjustRightInd w:val="0"/>
        <w:spacing w:after="0" w:line="240" w:lineRule="auto"/>
        <w:ind w:left="1440" w:hanging="731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5.</w:t>
      </w:r>
      <w:r w:rsidR="0019460E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sz w:val="20"/>
          <w:szCs w:val="20"/>
          <w:lang w:eastAsia="pl-PL"/>
        </w:rPr>
        <w:t>W celu wykazania braku podstaw do wykluczenia z postępowania, o którym mowa w art. 24 ust. 1 ustawy PZP, wykonawca zobowiązany jest złożyć:</w:t>
      </w:r>
    </w:p>
    <w:p w:rsidR="003105C7" w:rsidRPr="00A206A0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5.1.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 xml:space="preserve">oświadczenie o braku podstaw do wykluczenia 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(załącznik nr 2b do SIWZ).</w:t>
      </w:r>
    </w:p>
    <w:p w:rsidR="003105C7" w:rsidRPr="00A206A0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5.2.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 xml:space="preserve">aktualny na dzień składania ofert odpis z właściwego rejestru lub z centralnej ewidencji </w:t>
      </w:r>
      <w:r w:rsidR="002E402F" w:rsidRPr="00A206A0">
        <w:rPr>
          <w:rFonts w:eastAsia="Times New Roman" w:cs="Times New Roman"/>
          <w:sz w:val="20"/>
          <w:szCs w:val="20"/>
          <w:lang w:eastAsia="pl-PL"/>
        </w:rPr>
        <w:br/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i informacji o działalności gospodarczej, jeżeli odrębne przepisy wymagają wpisu do rejestru  lub </w:t>
      </w:r>
      <w:r w:rsidRPr="00A206A0">
        <w:rPr>
          <w:rFonts w:eastAsia="Times New Roman" w:cs="Times New Roman"/>
          <w:sz w:val="20"/>
          <w:szCs w:val="20"/>
          <w:lang w:eastAsia="pl-PL"/>
        </w:rPr>
        <w:lastRenderedPageBreak/>
        <w:t xml:space="preserve">ewidencji (wystawiony nie wcześniej niż 6 miesięcy przed upływem terminu składania ofert), w przypadku, gdy ofertę składa kilka podmiotów działających wspólnie dotyczy to każdego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>z nich (dokument).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               (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dokument).</w:t>
      </w:r>
    </w:p>
    <w:p w:rsidR="003105C7" w:rsidRPr="00A206A0" w:rsidRDefault="003105C7" w:rsidP="003105C7">
      <w:p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19460E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6.</w:t>
      </w:r>
      <w:r w:rsidR="0019460E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W przypadku, gdy Wykonawca ma siedzibę lub miejsce zamieszkania poza terytorium Polski, zamiast dokumentu, o którym mowa w pkt VI, ust. 5, </w:t>
      </w:r>
      <w:proofErr w:type="spellStart"/>
      <w:r w:rsidRPr="00A206A0">
        <w:rPr>
          <w:rFonts w:eastAsia="Times New Roman" w:cs="Times New Roman"/>
          <w:sz w:val="20"/>
          <w:szCs w:val="20"/>
          <w:lang w:eastAsia="pl-PL"/>
        </w:rPr>
        <w:t>ppkt</w:t>
      </w:r>
      <w:proofErr w:type="spellEnd"/>
      <w:r w:rsidRPr="00A206A0">
        <w:rPr>
          <w:rFonts w:eastAsia="Times New Roman" w:cs="Times New Roman"/>
          <w:sz w:val="20"/>
          <w:szCs w:val="20"/>
          <w:lang w:eastAsia="pl-PL"/>
        </w:rPr>
        <w:t xml:space="preserve"> 5.2 SIWZ, zobowiązany jest przedłożyć dokument lub dokumenty, wystawione w kraju, w którym ma siedzibę lub miejsce zamieszkania, potwierdzające odpowiednio że:</w:t>
      </w:r>
    </w:p>
    <w:p w:rsidR="003105C7" w:rsidRPr="00A206A0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6  .1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nie otwarto jego likwidacji ani nie ogłoszono upadłości, (wystawione nie wcześniej niż 6 miesięcy przed upływem terminu składania ofert),</w:t>
      </w:r>
    </w:p>
    <w:p w:rsidR="003105C7" w:rsidRPr="00A206A0" w:rsidRDefault="003105C7" w:rsidP="003105C7">
      <w:pPr>
        <w:autoSpaceDE w:val="0"/>
        <w:autoSpaceDN w:val="0"/>
        <w:adjustRightInd w:val="0"/>
        <w:spacing w:after="0" w:line="240" w:lineRule="auto"/>
        <w:ind w:left="1080" w:hanging="36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83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Jeżeli w kraju miejsca zamieszkania osoby lub w kraju, w którym Wykonawca ma siedzibę lub miejsce zamieszkania, nie wydaje się dokumentów, opisanych powyżej w pkt VI. 6 SIWZ, Wykonawca może je zastąpić dokumentem zawierającym oświadczenie, w którym określa się także osoby uprawnione do reprezentacji wykonawcy, złożone przed notariuszem, właściwym organem sądowym, administracyjnym albo organem samorządu zawodowego lub gospodarczego odpowiednio kraju miejsca zamieszkania osoby lub kraju, w którym Wykonawca ma siedzibę lub miejsce zamieszkania.</w:t>
      </w:r>
    </w:p>
    <w:p w:rsidR="003105C7" w:rsidRPr="00A206A0" w:rsidRDefault="003105C7" w:rsidP="003105C7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Dokumenty, o których mowa w pkt VI.6 i VI.7 SIWZ muszą być złożone w postaci oryginału lub kopii, przetłumaczonych na język polski i poświadczonych przez Wykonawcę za zgodność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>z oryginałem.</w:t>
      </w:r>
    </w:p>
    <w:p w:rsidR="003105C7" w:rsidRPr="00A206A0" w:rsidRDefault="003105C7" w:rsidP="003105C7">
      <w:pPr>
        <w:spacing w:after="0" w:line="240" w:lineRule="auto"/>
        <w:ind w:left="708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4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 przypadku, gdy Wykonawca w miejsce któregoś z dokumentów, o których mowa w SIWZ dostarczy jego kopię, kopia ta musi być poświadczona za zgodność z oryginałem przez Wykonawcę.</w:t>
      </w:r>
    </w:p>
    <w:p w:rsidR="003105C7" w:rsidRPr="00A206A0" w:rsidRDefault="003105C7" w:rsidP="003105C7">
      <w:pPr>
        <w:spacing w:after="0" w:line="240" w:lineRule="auto"/>
        <w:ind w:left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 przypadku Wykonawców wspólnie ubiegających się o udzielenie zamówienia oraz w przypadku innych podmiotów udostępniających Wykonawcy zasoby, kopie dokumentów dotyczących odpowiednio Wykonawcy lub tych podmiotów powinny być poświadczane za zgodność 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:rsidR="00DC6666" w:rsidRPr="00A206A0" w:rsidRDefault="00DC6666" w:rsidP="00DC666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4D0489" w:rsidRPr="00A206A0" w:rsidRDefault="003105C7" w:rsidP="000F3A4C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97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Pełnomocnictwo do reprezentowania Wykonawcy jeżeli Wykonawca działa przez pełnomocnika.</w:t>
      </w:r>
    </w:p>
    <w:p w:rsidR="003105C7" w:rsidRPr="00A206A0" w:rsidRDefault="003105C7" w:rsidP="00A72868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Zasady składania oferty przez podmioty występujące wspólnie:</w:t>
      </w:r>
    </w:p>
    <w:p w:rsidR="003105C7" w:rsidRPr="00A206A0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-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 xml:space="preserve">Wykonawcy wspólnie ubiegający się o udzielenie zamówienia zobowiązani są do złożenia wraz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 xml:space="preserve">z ofertą pełnomocnictwa do reprezentowania wszystkich Wykonawców wspólnie ubiegających się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>o udzielenie zamówienia.</w:t>
      </w:r>
    </w:p>
    <w:p w:rsidR="003105C7" w:rsidRDefault="003105C7" w:rsidP="003105C7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-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Wymagane oświadczenia i dokumenty wskazane w pkt. VI, pkt</w:t>
      </w:r>
      <w:r w:rsidR="00093A15" w:rsidRPr="00A206A0">
        <w:rPr>
          <w:rFonts w:eastAsia="Times New Roman" w:cs="Times New Roman"/>
          <w:sz w:val="20"/>
          <w:szCs w:val="20"/>
          <w:lang w:eastAsia="pl-PL"/>
        </w:rPr>
        <w:t>. 3,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5.1, 5.2 SIWZ powinny być złożone przez każdego z Wykonawców wspólnie ubiegających się o udzielenie zamówienia.</w:t>
      </w:r>
    </w:p>
    <w:p w:rsidR="004D79AE" w:rsidRPr="00A206A0" w:rsidRDefault="004D79AE" w:rsidP="003105C7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4D79AE" w:rsidRDefault="004D79AE" w:rsidP="004D79AE">
      <w:pPr>
        <w:pStyle w:val="Akapitzlist"/>
        <w:numPr>
          <w:ilvl w:val="0"/>
          <w:numId w:val="14"/>
        </w:numPr>
        <w:ind w:left="360"/>
        <w:jc w:val="both"/>
        <w:rPr>
          <w:rFonts w:asciiTheme="minorHAnsi" w:hAnsiTheme="minorHAnsi"/>
          <w:bCs/>
        </w:rPr>
      </w:pPr>
      <w:r w:rsidRPr="004D79AE">
        <w:rPr>
          <w:rFonts w:asciiTheme="minorHAnsi" w:hAnsiTheme="minorHAnsi"/>
        </w:rPr>
        <w:t xml:space="preserve">W celu potwierdzenia spełnienia przez </w:t>
      </w:r>
      <w:r w:rsidRPr="004D79AE">
        <w:rPr>
          <w:rFonts w:asciiTheme="minorHAnsi" w:hAnsiTheme="minorHAnsi"/>
          <w:b/>
          <w:bCs/>
        </w:rPr>
        <w:t xml:space="preserve"> </w:t>
      </w:r>
      <w:r w:rsidRPr="004D79AE">
        <w:rPr>
          <w:rFonts w:asciiTheme="minorHAnsi" w:hAnsiTheme="minorHAnsi"/>
          <w:bCs/>
        </w:rPr>
        <w:t>oferowany przedmiot zamówienia wymagań Zamawiającego, Wykonawcy musi dostarczyć</w:t>
      </w:r>
      <w:r>
        <w:rPr>
          <w:rFonts w:asciiTheme="minorHAnsi" w:hAnsiTheme="minorHAnsi"/>
          <w:bCs/>
        </w:rPr>
        <w:t xml:space="preserve"> (Art. 25 ust. 1 ustawy PZP)</w:t>
      </w:r>
      <w:r w:rsidRPr="004D79AE">
        <w:rPr>
          <w:rFonts w:asciiTheme="minorHAnsi" w:hAnsiTheme="minorHAnsi"/>
          <w:bCs/>
        </w:rPr>
        <w:t xml:space="preserve">: </w:t>
      </w:r>
    </w:p>
    <w:p w:rsidR="004D79AE" w:rsidRDefault="004D79AE" w:rsidP="00844629">
      <w:pPr>
        <w:spacing w:after="0" w:line="240" w:lineRule="auto"/>
        <w:ind w:left="360"/>
        <w:jc w:val="both"/>
        <w:rPr>
          <w:sz w:val="20"/>
        </w:rPr>
      </w:pPr>
      <w:r>
        <w:t xml:space="preserve">- </w:t>
      </w:r>
      <w:r w:rsidR="00844629">
        <w:rPr>
          <w:sz w:val="20"/>
        </w:rPr>
        <w:t xml:space="preserve">wydruki dla każdego oferowanego komputera z aplikacji Performance Test 8.0 potwierdzające spełnianie wymagań określonych szczegółowo w Rozdziale II SIWZ, </w:t>
      </w:r>
    </w:p>
    <w:p w:rsidR="00844629" w:rsidRPr="00844629" w:rsidRDefault="00844629" w:rsidP="005A4CC9">
      <w:pPr>
        <w:spacing w:after="0" w:line="240" w:lineRule="auto"/>
        <w:ind w:left="360"/>
        <w:jc w:val="both"/>
        <w:rPr>
          <w:sz w:val="20"/>
        </w:rPr>
      </w:pPr>
      <w:r>
        <w:rPr>
          <w:sz w:val="20"/>
        </w:rPr>
        <w:t xml:space="preserve">- wydruki dla każdego oferowanego komputera </w:t>
      </w:r>
      <w:r w:rsidRPr="009531A1">
        <w:rPr>
          <w:sz w:val="20"/>
          <w:szCs w:val="20"/>
        </w:rPr>
        <w:t xml:space="preserve">z raportu z testu wydajności </w:t>
      </w:r>
      <w:proofErr w:type="spellStart"/>
      <w:r w:rsidRPr="009531A1">
        <w:rPr>
          <w:sz w:val="20"/>
          <w:szCs w:val="20"/>
        </w:rPr>
        <w:t>BAPCo</w:t>
      </w:r>
      <w:proofErr w:type="spellEnd"/>
      <w:r w:rsidRPr="009531A1">
        <w:rPr>
          <w:sz w:val="20"/>
          <w:szCs w:val="20"/>
        </w:rPr>
        <w:t xml:space="preserve"> </w:t>
      </w:r>
      <w:proofErr w:type="spellStart"/>
      <w:r w:rsidRPr="009531A1">
        <w:rPr>
          <w:sz w:val="20"/>
          <w:szCs w:val="20"/>
        </w:rPr>
        <w:t>MobileMark</w:t>
      </w:r>
      <w:proofErr w:type="spellEnd"/>
      <w:r w:rsidRPr="009531A1">
        <w:rPr>
          <w:sz w:val="20"/>
          <w:szCs w:val="20"/>
        </w:rPr>
        <w:t xml:space="preserve"> 2014 potwierdzający minimalny czas pracy laptopa na baterii</w:t>
      </w:r>
      <w:r w:rsidR="005A4CC9">
        <w:rPr>
          <w:sz w:val="20"/>
          <w:szCs w:val="20"/>
        </w:rPr>
        <w:t xml:space="preserve">. </w:t>
      </w:r>
    </w:p>
    <w:p w:rsidR="003105C7" w:rsidRPr="00A206A0" w:rsidRDefault="003105C7" w:rsidP="003105C7">
      <w:pPr>
        <w:spacing w:after="0" w:line="240" w:lineRule="auto"/>
        <w:ind w:left="993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tabs>
          <w:tab w:val="left" w:pos="709"/>
        </w:tabs>
        <w:spacing w:after="0" w:line="240" w:lineRule="auto"/>
        <w:ind w:left="709" w:hanging="709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VII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INFORMACJE O SPOSOBIE POROZUMIEWANIA SIĘ Z WYKONAWCAMI ORAZ PRZEKAZYWANIA OŚWIADCZEŃ LUB DOKUMENTÓW, A TAKŻE WSKAZANIE OSÓB UPRAWNIONYCH DO POROZUMIEWANIA SIĘ Z WYKONAWCAMI 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Oferta wraz z załąc</w:t>
      </w:r>
      <w:r w:rsidR="00D56D76" w:rsidRPr="00A206A0">
        <w:rPr>
          <w:rFonts w:eastAsia="Times New Roman" w:cs="Times New Roman"/>
          <w:sz w:val="20"/>
          <w:szCs w:val="20"/>
          <w:lang w:eastAsia="pl-PL"/>
        </w:rPr>
        <w:t>znikami - forma pełna  pisemna.</w:t>
      </w:r>
    </w:p>
    <w:p w:rsidR="003105C7" w:rsidRPr="00A206A0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Wszelkiego rodzaju oświadczenia, wnioski, zawiadomienia, informacje itp. Zamawiający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>i Wykonawcy przekazują pisemnie, faksem lub e-mailem.</w:t>
      </w:r>
    </w:p>
    <w:p w:rsidR="003105C7" w:rsidRPr="00A206A0" w:rsidRDefault="003105C7" w:rsidP="003105C7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lastRenderedPageBreak/>
        <w:t>Jeżeli Zamawiający lub Wykonawca przekazują oświadczenia, wnioski, zawiadomienia oraz informacje za pomocą faksu, e-maila każda ze stron na żądanie drugiej niezwłocznie potwierdza fakt ich otrzymania (Art. 27, ust 2 ustawy PZP).</w:t>
      </w:r>
    </w:p>
    <w:p w:rsidR="009E6771" w:rsidRDefault="003105C7" w:rsidP="003102A4">
      <w:pPr>
        <w:numPr>
          <w:ilvl w:val="0"/>
          <w:numId w:val="1"/>
        </w:numPr>
        <w:spacing w:after="0" w:line="240" w:lineRule="auto"/>
        <w:ind w:hanging="63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Osobami uprawnionymi do kontaktu z Wykonawcami są: </w:t>
      </w:r>
    </w:p>
    <w:p w:rsidR="003102A4" w:rsidRPr="003102A4" w:rsidRDefault="003102A4" w:rsidP="003102A4">
      <w:pPr>
        <w:spacing w:after="0" w:line="240" w:lineRule="auto"/>
        <w:ind w:left="1065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357" w:firstLine="708"/>
        <w:rPr>
          <w:rFonts w:eastAsia="Times New Roman" w:cs="Times New Roman"/>
          <w:b/>
          <w:bCs/>
          <w:i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  <w:t>W sprawach formalnych</w:t>
      </w:r>
      <w:r w:rsidRPr="00A206A0">
        <w:rPr>
          <w:rFonts w:eastAsia="Times New Roman" w:cs="Times New Roman"/>
          <w:b/>
          <w:bCs/>
          <w:iCs/>
          <w:sz w:val="20"/>
          <w:szCs w:val="20"/>
          <w:lang w:eastAsia="pl-PL"/>
        </w:rPr>
        <w:t>:</w:t>
      </w:r>
    </w:p>
    <w:p w:rsidR="003105C7" w:rsidRPr="0084364D" w:rsidRDefault="003105C7" w:rsidP="007D57A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 - </w:t>
      </w:r>
      <w:r w:rsidR="007D57AC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 mgr 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Monika </w:t>
      </w:r>
      <w:proofErr w:type="spellStart"/>
      <w:r w:rsidRPr="00A206A0">
        <w:rPr>
          <w:rFonts w:eastAsia="Times New Roman" w:cs="Times New Roman"/>
          <w:b/>
          <w:sz w:val="20"/>
          <w:szCs w:val="20"/>
          <w:lang w:eastAsia="pl-PL"/>
        </w:rPr>
        <w:t>Wallenburg</w:t>
      </w:r>
      <w:proofErr w:type="spellEnd"/>
      <w:r w:rsidR="0084364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-  Gmach Dyrekcji, Dział Handlowy (FZ-1) pokój 226, II  piętro, </w:t>
      </w:r>
      <w:r w:rsidRPr="0084364D">
        <w:rPr>
          <w:rFonts w:eastAsia="Times New Roman" w:cs="Times New Roman"/>
          <w:sz w:val="20"/>
          <w:szCs w:val="20"/>
          <w:lang w:eastAsia="pl-PL"/>
        </w:rPr>
        <w:t xml:space="preserve">tel. </w:t>
      </w:r>
      <w:r w:rsidRPr="00E02E6E">
        <w:rPr>
          <w:rFonts w:eastAsia="Times New Roman" w:cs="Times New Roman"/>
          <w:sz w:val="20"/>
          <w:szCs w:val="20"/>
          <w:lang w:eastAsia="pl-PL"/>
        </w:rPr>
        <w:t>(032) 259 25 47- fax: (032) 259 22 05 - e-mail:</w:t>
      </w:r>
      <w:r w:rsidR="003E5EAD" w:rsidRPr="00E02E6E">
        <w:rPr>
          <w:rFonts w:eastAsia="Times New Roman" w:cs="Times New Roman"/>
          <w:sz w:val="20"/>
          <w:szCs w:val="20"/>
          <w:lang w:eastAsia="pl-PL"/>
        </w:rPr>
        <w:t xml:space="preserve"> </w:t>
      </w:r>
      <w:hyperlink r:id="rId10" w:history="1">
        <w:r w:rsidR="007D57AC" w:rsidRPr="00E02E6E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m</w:t>
        </w:r>
        <w:r w:rsidRPr="00E02E6E">
          <w:rPr>
            <w:rFonts w:eastAsia="Times New Roman" w:cs="Times New Roman"/>
            <w:b/>
            <w:bCs/>
            <w:color w:val="0000FF"/>
            <w:sz w:val="20"/>
            <w:szCs w:val="20"/>
            <w:u w:val="single"/>
            <w:lang w:eastAsia="pl-PL"/>
          </w:rPr>
          <w:t>wallenburg@gig.eu</w:t>
        </w:r>
      </w:hyperlink>
    </w:p>
    <w:p w:rsidR="003105C7" w:rsidRPr="00A206A0" w:rsidRDefault="003105C7" w:rsidP="007D57AC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- </w:t>
      </w:r>
      <w:r w:rsidR="007D57AC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 mgr</w:t>
      </w:r>
      <w:r w:rsidR="00257189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C866E6">
        <w:rPr>
          <w:rFonts w:eastAsia="Times New Roman" w:cs="Times New Roman"/>
          <w:b/>
          <w:sz w:val="20"/>
          <w:szCs w:val="20"/>
          <w:lang w:eastAsia="pl-PL"/>
        </w:rPr>
        <w:t>Sylwia Kolińska</w:t>
      </w:r>
      <w:r w:rsidR="0084364D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sz w:val="20"/>
          <w:szCs w:val="20"/>
          <w:lang w:eastAsia="pl-PL"/>
        </w:rPr>
        <w:t>-  Gmach Dyrekcji, Dział Handlowy (FZ-1) pokój 226, II piętro,</w:t>
      </w:r>
      <w:r w:rsidR="007D57AC" w:rsidRPr="00A206A0">
        <w:rPr>
          <w:rFonts w:eastAsia="Times New Roman" w:cs="Times New Roman"/>
          <w:sz w:val="20"/>
          <w:szCs w:val="20"/>
          <w:lang w:eastAsia="pl-PL"/>
        </w:rPr>
        <w:t xml:space="preserve"> tel. (032) 259 </w:t>
      </w:r>
      <w:r w:rsidR="00623991">
        <w:rPr>
          <w:rFonts w:eastAsia="Times New Roman" w:cs="Times New Roman"/>
          <w:sz w:val="20"/>
          <w:szCs w:val="20"/>
          <w:lang w:eastAsia="pl-PL"/>
        </w:rPr>
        <w:t>25 55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- fax: (032) 259 22 05 - e-mail:</w:t>
      </w:r>
      <w:r w:rsidR="007D57AC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hyperlink r:id="rId11" w:history="1">
        <w:r w:rsidR="0084364D" w:rsidRPr="00E1012E">
          <w:rPr>
            <w:rStyle w:val="Hipercze"/>
            <w:rFonts w:eastAsia="Times New Roman" w:cs="Times New Roman"/>
            <w:b/>
            <w:bCs/>
            <w:sz w:val="20"/>
            <w:szCs w:val="20"/>
            <w:lang w:eastAsia="pl-PL"/>
          </w:rPr>
          <w:t>skolinska@gig.katowice.pl</w:t>
        </w:r>
      </w:hyperlink>
      <w:r w:rsidR="00623991">
        <w:rPr>
          <w:rStyle w:val="Hipercze"/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  <w:r w:rsidR="00257189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C33092" w:rsidRPr="00A206A0" w:rsidRDefault="003105C7" w:rsidP="00C33092">
      <w:pPr>
        <w:pStyle w:val="Akapitzlist"/>
        <w:numPr>
          <w:ilvl w:val="0"/>
          <w:numId w:val="1"/>
        </w:numPr>
        <w:jc w:val="both"/>
        <w:rPr>
          <w:rFonts w:asciiTheme="minorHAnsi" w:hAnsiTheme="minorHAnsi"/>
          <w:b/>
          <w:bCs/>
          <w:color w:val="0000FF"/>
        </w:rPr>
      </w:pPr>
      <w:r w:rsidRPr="00A206A0">
        <w:rPr>
          <w:rFonts w:asciiTheme="minorHAnsi" w:hAnsiTheme="minorHAnsi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2" w:history="1">
        <w:r w:rsidRPr="00A206A0">
          <w:rPr>
            <w:rFonts w:asciiTheme="minorHAnsi" w:hAnsiTheme="minorHAnsi"/>
            <w:b/>
            <w:bCs/>
            <w:color w:val="0000FF"/>
            <w:u w:val="single"/>
          </w:rPr>
          <w:t>www.gig.eu</w:t>
        </w:r>
      </w:hyperlink>
    </w:p>
    <w:p w:rsidR="00C33092" w:rsidRPr="00A206A0" w:rsidRDefault="00C33092" w:rsidP="00C33092">
      <w:pPr>
        <w:pStyle w:val="Akapitzlist"/>
        <w:ind w:left="1065"/>
        <w:jc w:val="both"/>
        <w:rPr>
          <w:rFonts w:asciiTheme="minorHAnsi" w:hAnsiTheme="minorHAnsi"/>
          <w:b/>
          <w:bCs/>
          <w:color w:val="0000FF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VIII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>TERMIN ZWIĄZANIA OFERTĄ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Termin związania ofertą wynosi 30 dni. Bieg terminu związania ofertą rozpoczyna się wraz z upływem terminu składania ofert.</w:t>
      </w:r>
    </w:p>
    <w:p w:rsidR="003105C7" w:rsidRPr="00A206A0" w:rsidRDefault="003105C7" w:rsidP="003105C7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Wykonawca samodzielnie lub na wniosek Zamawiającego może przedłużyć termin związania ofertą 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IX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PRZYGOTOWANIA OFERTY </w:t>
      </w:r>
    </w:p>
    <w:p w:rsidR="0060699F" w:rsidRPr="00A206A0" w:rsidRDefault="0060699F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Oferta musi być sporządzona z zachowaniem formy pisemnej pod rygorem nieważności.</w:t>
      </w:r>
    </w:p>
    <w:p w:rsidR="003105C7" w:rsidRPr="00A206A0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Oferta wraz z załącznikami musi być czytelna.</w:t>
      </w:r>
    </w:p>
    <w:p w:rsidR="003105C7" w:rsidRPr="00A206A0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Zaleca się aby oferta wraz załącznikami była ponumerowana oraz aby każda strona oferty była  czytelnie podpisana przez osobę upoważnioną do reprezentowania Wykonawcy.</w:t>
      </w:r>
    </w:p>
    <w:p w:rsidR="003105C7" w:rsidRPr="00A206A0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Zamawiający wymaga, aby ofertę podpisano zgodnie z zasadami reprezentacji wskazanymi we właściwym rejestrze lub ewidencji działalności gospodarczej lub przez osobę upoważnioną.</w:t>
      </w:r>
    </w:p>
    <w:p w:rsidR="003105C7" w:rsidRPr="00A206A0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Jeżeli osoba /osoby podpisujące ofertę działa/ją na podstawie pełnomocnictwa, to pełnomocnictwo to musi w swej treści jednoznacznie wskazywać uprawnienie do podpisania oferty. </w:t>
      </w:r>
    </w:p>
    <w:p w:rsidR="003105C7" w:rsidRPr="00A206A0" w:rsidRDefault="003105C7" w:rsidP="003105C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Pełnomocnictwo to winno zostać dołączone do oferty i musi być złożone w oryginale lub kopii uwierzytelnionej  notarialnie.</w:t>
      </w:r>
    </w:p>
    <w:p w:rsidR="003105C7" w:rsidRPr="00A206A0" w:rsidRDefault="003105C7" w:rsidP="003105C7">
      <w:pPr>
        <w:numPr>
          <w:ilvl w:val="0"/>
          <w:numId w:val="3"/>
        </w:numPr>
        <w:tabs>
          <w:tab w:val="num" w:pos="709"/>
        </w:tabs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Oferta wraz z załącznikami winna być sporządzona w języku polskim. </w:t>
      </w:r>
    </w:p>
    <w:p w:rsidR="003105C7" w:rsidRPr="00A206A0" w:rsidRDefault="003105C7" w:rsidP="003105C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Każdy dokument składający się na ofertę sporządzony w innym języku niż język polski winien być złożony wraz z tłumaczeniem na język polski, uwierzytelniony za zgodność z oryginałem przez Wykonawcę.</w:t>
      </w:r>
    </w:p>
    <w:p w:rsidR="003105C7" w:rsidRPr="00A206A0" w:rsidRDefault="003105C7" w:rsidP="003105C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 razie wątpliwości uznaje się, iż wersja polskojęzyczna jest wersją wiążącą.</w:t>
      </w:r>
    </w:p>
    <w:p w:rsidR="003105C7" w:rsidRPr="00A206A0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 ust. 2b ustawy </w:t>
      </w:r>
      <w:proofErr w:type="spellStart"/>
      <w:r w:rsidRPr="00A206A0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A206A0">
        <w:rPr>
          <w:rFonts w:eastAsia="Times New Roman" w:cs="Times New Roman"/>
          <w:sz w:val="20"/>
          <w:szCs w:val="20"/>
          <w:lang w:eastAsia="pl-PL"/>
        </w:rPr>
        <w:t>, kopie dokumentów dotyczących odpowiednio wykonawcy lub tych podmiotów są poświadczane za zgodność z oryginałem przez wykonawcę lub te podmioty.</w:t>
      </w:r>
    </w:p>
    <w:p w:rsidR="003105C7" w:rsidRPr="00A206A0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Każda poprawka w treści oferty, a w szczególności każde przerobienie, przekreślenie, uzupełnienie, nadpisanie, przesłonięcie korektorem, etc. winna być podpisana przez Wykonawcę, zgodnie wymogami określonymi w  ust 4.</w:t>
      </w:r>
    </w:p>
    <w:p w:rsidR="003105C7" w:rsidRPr="00A206A0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Zaleca się aby strony oferty były trwale ze sobą połączone i kolejno ponumerowane. </w:t>
      </w:r>
    </w:p>
    <w:p w:rsidR="003105C7" w:rsidRPr="00A206A0" w:rsidRDefault="003105C7" w:rsidP="003105C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W treści oferty winna być umieszczona informacja o ilości stron. </w:t>
      </w:r>
    </w:p>
    <w:p w:rsidR="003105C7" w:rsidRPr="00A206A0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Zaleca się aby informacje zawarte w ofercie a stanowiące tajemnicę przedsiębiorstwa były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 xml:space="preserve">w ofercie oddzielnie spięte oraz odpowiednio oznakowane napisem </w:t>
      </w:r>
      <w:r w:rsidRPr="00A206A0">
        <w:rPr>
          <w:rFonts w:eastAsia="Times New Roman" w:cs="Times New Roman"/>
          <w:iCs/>
          <w:sz w:val="20"/>
          <w:szCs w:val="20"/>
          <w:lang w:eastAsia="pl-PL"/>
        </w:rPr>
        <w:t>„Informacje stanowiące tajemnicę przedsiębiorstwa”.</w:t>
      </w:r>
    </w:p>
    <w:p w:rsidR="003105C7" w:rsidRPr="00A206A0" w:rsidRDefault="003105C7" w:rsidP="003105C7">
      <w:p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lastRenderedPageBreak/>
        <w:t xml:space="preserve">Dotyczy to informacji w rozumieniu przepisów ustawy o zwalczaniu nieuczciwej konkurencji co, do których Wykonawca zastrzega, że nie mogą być udostępniane innym uczestnikom postępowania (art. 11 ust. 4 ustawy z dnia 16 kwietnia 1993 r. o zwalczaniu nieuczciwej konkurencji - Dz. Ust.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>z 2003 r. nr 153 poz. 1503).Zgodnie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3105C7" w:rsidRPr="00A206A0" w:rsidRDefault="003105C7" w:rsidP="003105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Wykonawca ponosi wszelkie koszty związane z przygotowaniem i złożeniem oferty.</w:t>
      </w:r>
    </w:p>
    <w:p w:rsidR="003105C7" w:rsidRPr="00A206A0" w:rsidRDefault="003105C7" w:rsidP="00121B18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Złożenie więcej niż jednej oferty lub złożenie oferty zawierającej propozycje alternatywne spowoduje odrzucenie wszystkich ofert złożonych przez Wykonawcę.</w:t>
      </w:r>
    </w:p>
    <w:p w:rsidR="003105C7" w:rsidRPr="00A206A0" w:rsidRDefault="003105C7" w:rsidP="003105C7">
      <w:pPr>
        <w:spacing w:after="0" w:line="240" w:lineRule="auto"/>
        <w:ind w:left="142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X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>MIEJSCE I TERMIN SKŁADANIA I OTWARCIA OFERT</w:t>
      </w:r>
    </w:p>
    <w:p w:rsidR="00121B18" w:rsidRPr="00A206A0" w:rsidRDefault="00121B18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105C7">
      <w:pPr>
        <w:numPr>
          <w:ilvl w:val="0"/>
          <w:numId w:val="4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trike/>
          <w:color w:val="FF0000"/>
          <w:sz w:val="20"/>
          <w:szCs w:val="20"/>
          <w:u w:val="single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Oferty należy złożyć w siedzibie Zamawiającego w Katowicach przy Placu Gwarków 1 , Gmach Dyrekcji, Dział Handlowy (FZ-1) pokój 226, II piętro </w:t>
      </w:r>
      <w:r w:rsidRPr="00A206A0">
        <w:rPr>
          <w:rFonts w:eastAsia="Times New Roman" w:cs="Times New Roman"/>
          <w:bCs/>
          <w:sz w:val="20"/>
          <w:szCs w:val="20"/>
          <w:lang w:eastAsia="pl-PL"/>
        </w:rPr>
        <w:t xml:space="preserve">w terminie </w:t>
      </w:r>
      <w:r w:rsidR="00121B18" w:rsidRPr="007A6FC2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 xml:space="preserve">do dnia </w:t>
      </w:r>
      <w:r w:rsidR="00CC65A2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03</w:t>
      </w:r>
      <w:r w:rsidR="00D12933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.08</w:t>
      </w:r>
      <w:r w:rsidR="00102C1E" w:rsidRPr="007A6FC2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 xml:space="preserve">.2016 </w:t>
      </w:r>
      <w:r w:rsidR="00102C1E" w:rsidRPr="007A6FC2">
        <w:rPr>
          <w:rFonts w:eastAsia="Times New Roman" w:cs="Times New Roman"/>
          <w:b/>
          <w:bCs/>
          <w:sz w:val="20"/>
          <w:szCs w:val="18"/>
          <w:u w:val="single"/>
          <w:lang w:eastAsia="pl-PL"/>
        </w:rPr>
        <w:t>r</w:t>
      </w:r>
      <w:r w:rsidRPr="007A6FC2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. do godz. 10</w:t>
      </w:r>
      <w:r w:rsidRPr="007A6FC2">
        <w:rPr>
          <w:rFonts w:eastAsia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00</w:t>
      </w:r>
      <w:r w:rsidRPr="007A6FC2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</w:p>
    <w:p w:rsidR="003105C7" w:rsidRPr="00A206A0" w:rsidRDefault="003105C7" w:rsidP="00B60AAA">
      <w:pPr>
        <w:pStyle w:val="Akapitzlist"/>
        <w:numPr>
          <w:ilvl w:val="0"/>
          <w:numId w:val="4"/>
        </w:numPr>
        <w:jc w:val="both"/>
        <w:rPr>
          <w:rFonts w:asciiTheme="minorHAnsi" w:hAnsiTheme="minorHAnsi"/>
        </w:rPr>
      </w:pPr>
      <w:r w:rsidRPr="00A206A0">
        <w:rPr>
          <w:rFonts w:asciiTheme="minorHAnsi" w:hAnsiTheme="minorHAnsi"/>
        </w:rPr>
        <w:t>Ofertę należy umieścić w zamkniętej kopercie, uniemożliwiającej odczytanie zawartości bez jej uszkodzenia. Koperta winna być oznaczona nazwą (firmą) i adresem Wykonawcy, zaadresowana na adres Główny Instytut Górnictwa, Plac Gwarków 1, 40 - 166 Katowic oraz opisana jak poniżej:</w:t>
      </w:r>
    </w:p>
    <w:p w:rsidR="00DD652D" w:rsidRPr="00A206A0" w:rsidRDefault="00DD652D" w:rsidP="00DD652D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3105C7" w:rsidRPr="00A206A0" w:rsidTr="00D86854">
        <w:tc>
          <w:tcPr>
            <w:tcW w:w="8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5C7" w:rsidRPr="00A206A0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A206A0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nazwa (firma) Wykonawcy …………………………………………………..</w:t>
            </w:r>
          </w:p>
          <w:p w:rsidR="003105C7" w:rsidRPr="00A206A0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A206A0"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  <w:t>adres Wykonawcy               …………………………………………………..</w:t>
            </w:r>
          </w:p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iCs/>
                <w:sz w:val="20"/>
                <w:szCs w:val="18"/>
                <w:lang w:eastAsia="pl-PL"/>
              </w:rPr>
            </w:pPr>
            <w:r w:rsidRPr="00A206A0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Główny Instytut Górnictwa</w:t>
            </w:r>
          </w:p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A206A0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Plac Gwarków 1, 40 - 166 Katowice</w:t>
            </w:r>
          </w:p>
          <w:p w:rsidR="00121B18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A206A0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Gmach Dyrekcji, Dział Handlowy (FZ-1) </w:t>
            </w:r>
          </w:p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  <w:r w:rsidRPr="00A206A0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pokój 226, II piętro</w:t>
            </w:r>
          </w:p>
          <w:p w:rsidR="003105C7" w:rsidRPr="00A206A0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18"/>
                <w:lang w:eastAsia="pl-PL"/>
              </w:rPr>
            </w:pPr>
          </w:p>
          <w:p w:rsidR="00257189" w:rsidRPr="00A206A0" w:rsidRDefault="002403C5" w:rsidP="002403C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„</w:t>
            </w:r>
            <w:r w:rsidR="00121B18" w:rsidRPr="00A206A0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Przetarg nieograniczony na dostawę</w:t>
            </w:r>
            <w:r w:rsidR="00E50D3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 komputerów przenośnych” </w:t>
            </w:r>
          </w:p>
          <w:p w:rsidR="00257189" w:rsidRPr="00A206A0" w:rsidRDefault="00257189" w:rsidP="00257189">
            <w:pPr>
              <w:spacing w:after="0" w:line="240" w:lineRule="auto"/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</w:pPr>
          </w:p>
          <w:p w:rsidR="00121B18" w:rsidRPr="00A206A0" w:rsidRDefault="00C110D1" w:rsidP="00CC65A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Cs w:val="18"/>
                <w:vertAlign w:val="superscript"/>
                <w:lang w:eastAsia="pl-PL"/>
              </w:rPr>
            </w:pPr>
            <w:r w:rsidRPr="00A206A0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Nie </w:t>
            </w:r>
            <w:r w:rsidR="00B81C94" w:rsidRPr="00A206A0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 xml:space="preserve">otwierać przed dniem  </w:t>
            </w:r>
            <w:r w:rsidR="00CC65A2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03</w:t>
            </w:r>
            <w:r w:rsidR="00D12933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>.08</w:t>
            </w:r>
            <w:r w:rsidR="00257189" w:rsidRPr="00E50D3F">
              <w:rPr>
                <w:rFonts w:eastAsia="Times New Roman" w:cs="Times New Roman"/>
                <w:b/>
                <w:bCs/>
                <w:sz w:val="20"/>
                <w:szCs w:val="20"/>
                <w:lang w:eastAsia="pl-PL"/>
              </w:rPr>
              <w:t xml:space="preserve">.2016 </w:t>
            </w:r>
            <w:r w:rsidR="003105C7" w:rsidRPr="00E50D3F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r</w:t>
            </w:r>
            <w:r w:rsidR="003105C7" w:rsidRPr="00A206A0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. do godz. 1</w:t>
            </w:r>
            <w:r w:rsidR="00E50D3F">
              <w:rPr>
                <w:rFonts w:eastAsia="Times New Roman" w:cs="Times New Roman"/>
                <w:b/>
                <w:bCs/>
                <w:sz w:val="20"/>
                <w:szCs w:val="18"/>
                <w:lang w:eastAsia="pl-PL"/>
              </w:rPr>
              <w:t>0</w:t>
            </w:r>
            <w:r w:rsidR="00E50D3F">
              <w:rPr>
                <w:rFonts w:eastAsia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3</w:t>
            </w:r>
            <w:r w:rsidR="00CC4ED1" w:rsidRPr="00A206A0">
              <w:rPr>
                <w:rFonts w:eastAsia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>0</w:t>
            </w:r>
            <w:r w:rsidR="00121B18" w:rsidRPr="00A206A0">
              <w:rPr>
                <w:rFonts w:eastAsia="Times New Roman" w:cs="Times New Roman"/>
                <w:b/>
                <w:bCs/>
                <w:sz w:val="20"/>
                <w:szCs w:val="18"/>
                <w:vertAlign w:val="superscript"/>
                <w:lang w:eastAsia="pl-PL"/>
              </w:rPr>
              <w:t xml:space="preserve"> </w:t>
            </w:r>
          </w:p>
        </w:tc>
      </w:tr>
    </w:tbl>
    <w:p w:rsidR="007253C6" w:rsidRPr="00A206A0" w:rsidRDefault="007253C6" w:rsidP="007253C6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709" w:hanging="283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3.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Oferta otrzymana przez Zamawiającego po terminie składania ofert zostanie zwrócona Wykonawcy bez otwierania.</w:t>
      </w:r>
    </w:p>
    <w:p w:rsidR="003105C7" w:rsidRPr="00A206A0" w:rsidRDefault="003105C7" w:rsidP="003105C7">
      <w:pPr>
        <w:spacing w:after="0" w:line="240" w:lineRule="auto"/>
        <w:ind w:left="708" w:hanging="28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ab/>
        <w:t>Z</w:t>
      </w:r>
      <w:r w:rsidRPr="00A206A0">
        <w:rPr>
          <w:rFonts w:eastAsia="Times New Roman" w:cs="Times New Roman"/>
          <w:sz w:val="20"/>
          <w:szCs w:val="20"/>
          <w:lang w:eastAsia="pl-PL"/>
        </w:rPr>
        <w:t>go</w:t>
      </w:r>
      <w:r w:rsidR="00AE07DC" w:rsidRPr="00A206A0">
        <w:rPr>
          <w:rFonts w:eastAsia="Times New Roman" w:cs="Times New Roman"/>
          <w:sz w:val="20"/>
          <w:szCs w:val="20"/>
          <w:lang w:eastAsia="pl-PL"/>
        </w:rPr>
        <w:t>dnie z art. 84, ust 1 Ustawy PZP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Wykonawca może  zmienić lub wycofać ofertę.</w:t>
      </w:r>
    </w:p>
    <w:p w:rsidR="003105C7" w:rsidRPr="00A206A0" w:rsidRDefault="003105C7" w:rsidP="003105C7">
      <w:pPr>
        <w:spacing w:after="0" w:line="240" w:lineRule="auto"/>
        <w:ind w:left="720" w:hanging="294"/>
        <w:jc w:val="both"/>
        <w:rPr>
          <w:rFonts w:eastAsia="Times New Roman" w:cs="Times New Roman"/>
          <w:strike/>
          <w:color w:val="FF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5.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>Otwarcie ofert nastąpi w siedzibie Zamawiającego w Katowicach przy Placu Gwarków 1, Gmach Dyrekcji, Dział Handlowy (FZ-1) pokój 226, II piętro</w:t>
      </w:r>
      <w:r w:rsidR="00AE07DC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AE07DC" w:rsidRPr="00A206A0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 xml:space="preserve">w dniu </w:t>
      </w:r>
      <w:r w:rsidR="00CB759F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03</w:t>
      </w:r>
      <w:r w:rsidR="00D12933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.08</w:t>
      </w:r>
      <w:r w:rsidR="00102C1E" w:rsidRPr="00A206A0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 xml:space="preserve">.2016 </w:t>
      </w:r>
      <w:r w:rsidRPr="00A206A0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r. o godz. 1</w:t>
      </w:r>
      <w:r w:rsidR="00E50D3F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0</w:t>
      </w:r>
      <w:r w:rsidR="00E50D3F">
        <w:rPr>
          <w:rFonts w:eastAsia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3</w:t>
      </w:r>
      <w:r w:rsidR="00CC4ED1" w:rsidRPr="00A206A0">
        <w:rPr>
          <w:rFonts w:eastAsia="Times New Roman" w:cs="Times New Roman"/>
          <w:b/>
          <w:bCs/>
          <w:sz w:val="20"/>
          <w:szCs w:val="20"/>
          <w:u w:val="single"/>
          <w:vertAlign w:val="superscript"/>
          <w:lang w:eastAsia="pl-PL"/>
        </w:rPr>
        <w:t>0</w:t>
      </w:r>
      <w:r w:rsidRPr="00A206A0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.</w:t>
      </w:r>
      <w:bookmarkStart w:id="0" w:name="_GoBack"/>
      <w:bookmarkEnd w:id="0"/>
    </w:p>
    <w:p w:rsidR="003105C7" w:rsidRPr="00A206A0" w:rsidRDefault="003105C7" w:rsidP="003105C7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6.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Bezpośrednio przed otwarciem ofert Zamawiający poda kwotę, jaką zamierza przeznaczyć na sfinansowanie zamówienia. </w:t>
      </w:r>
    </w:p>
    <w:p w:rsidR="003105C7" w:rsidRPr="00A206A0" w:rsidRDefault="003105C7" w:rsidP="003105C7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7.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3105C7" w:rsidRPr="00A206A0" w:rsidRDefault="003105C7" w:rsidP="003105C7">
      <w:pPr>
        <w:spacing w:after="0" w:line="240" w:lineRule="auto"/>
        <w:ind w:left="720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8.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 xml:space="preserve">z otwarcia ofert na pisemny wniosek Wykonawcy. 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862A47" w:rsidP="003105C7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XI</w:t>
      </w:r>
      <w:r w:rsidR="003105C7"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WYPEŁNIENIA FORMULARZA TECHNICZNO-CENOWEGO ORAZ SPOSOBU OBLICZENIA CENY OFERTY </w:t>
      </w:r>
    </w:p>
    <w:p w:rsidR="0074436A" w:rsidRPr="00A206A0" w:rsidRDefault="0074436A" w:rsidP="003105C7">
      <w:pPr>
        <w:spacing w:after="0" w:line="240" w:lineRule="auto"/>
        <w:ind w:left="728" w:hanging="714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201443" w:rsidRPr="00A206A0" w:rsidRDefault="003105C7" w:rsidP="000F3A4C">
      <w:pPr>
        <w:numPr>
          <w:ilvl w:val="0"/>
          <w:numId w:val="16"/>
        </w:numPr>
        <w:spacing w:after="0" w:line="240" w:lineRule="auto"/>
        <w:ind w:left="708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Wykonawca zobowiązany jest do podania szczegółow</w:t>
      </w:r>
      <w:r w:rsidR="00772EAF" w:rsidRPr="00A206A0">
        <w:rPr>
          <w:rFonts w:eastAsia="Times New Roman" w:cs="Times New Roman"/>
          <w:sz w:val="20"/>
          <w:szCs w:val="20"/>
          <w:lang w:eastAsia="pl-PL"/>
        </w:rPr>
        <w:t>ych danych</w:t>
      </w:r>
      <w:r w:rsidR="00CF7AED" w:rsidRPr="00A206A0">
        <w:rPr>
          <w:rFonts w:eastAsia="Times New Roman" w:cs="Times New Roman"/>
          <w:sz w:val="20"/>
          <w:szCs w:val="20"/>
          <w:lang w:eastAsia="pl-PL"/>
        </w:rPr>
        <w:t>:</w:t>
      </w:r>
      <w:r w:rsidR="00A15258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442559" w:rsidRPr="00A206A0">
        <w:rPr>
          <w:rFonts w:cs="Times New Roman"/>
          <w:b/>
          <w:sz w:val="20"/>
          <w:szCs w:val="20"/>
        </w:rPr>
        <w:t>szczegółowego</w:t>
      </w:r>
      <w:r w:rsidR="00882295" w:rsidRPr="00A206A0">
        <w:rPr>
          <w:rFonts w:cs="Times New Roman"/>
          <w:b/>
          <w:sz w:val="20"/>
          <w:szCs w:val="20"/>
        </w:rPr>
        <w:t xml:space="preserve"> opis</w:t>
      </w:r>
      <w:r w:rsidR="00442559" w:rsidRPr="00A206A0">
        <w:rPr>
          <w:rFonts w:cs="Times New Roman"/>
          <w:b/>
          <w:sz w:val="20"/>
          <w:szCs w:val="20"/>
        </w:rPr>
        <w:t>u technicznego, nazwy</w:t>
      </w:r>
      <w:r w:rsidR="00CF7AED" w:rsidRPr="00A206A0">
        <w:rPr>
          <w:rFonts w:cs="Times New Roman"/>
          <w:b/>
          <w:sz w:val="20"/>
          <w:szCs w:val="20"/>
        </w:rPr>
        <w:t xml:space="preserve"> „przedmiotu zamówienia”, naz</w:t>
      </w:r>
      <w:r w:rsidR="00442559" w:rsidRPr="00A206A0">
        <w:rPr>
          <w:rFonts w:cs="Times New Roman"/>
          <w:b/>
          <w:sz w:val="20"/>
          <w:szCs w:val="20"/>
        </w:rPr>
        <w:t>wy</w:t>
      </w:r>
      <w:r w:rsidR="00A813A1" w:rsidRPr="00A206A0">
        <w:rPr>
          <w:rFonts w:cs="Times New Roman"/>
          <w:b/>
          <w:sz w:val="20"/>
          <w:szCs w:val="20"/>
        </w:rPr>
        <w:t xml:space="preserve"> producenta, model,</w:t>
      </w:r>
      <w:r w:rsidR="00524115" w:rsidRPr="00A206A0">
        <w:rPr>
          <w:rFonts w:cs="Times New Roman"/>
          <w:b/>
          <w:sz w:val="20"/>
          <w:szCs w:val="20"/>
        </w:rPr>
        <w:t xml:space="preserve"> </w:t>
      </w:r>
      <w:r w:rsidR="00A457B4" w:rsidRPr="00A206A0">
        <w:rPr>
          <w:rFonts w:cs="Times New Roman"/>
          <w:b/>
          <w:sz w:val="20"/>
          <w:szCs w:val="20"/>
        </w:rPr>
        <w:t xml:space="preserve">posiadanych przez oferowany sprzęt </w:t>
      </w:r>
      <w:r w:rsidR="00524115" w:rsidRPr="00A206A0">
        <w:rPr>
          <w:rFonts w:cs="Times New Roman"/>
          <w:b/>
          <w:sz w:val="20"/>
          <w:szCs w:val="20"/>
        </w:rPr>
        <w:t>certyfikatów</w:t>
      </w:r>
      <w:r w:rsidR="000B4B36" w:rsidRPr="00A206A0">
        <w:rPr>
          <w:rFonts w:cs="Times New Roman"/>
          <w:b/>
          <w:sz w:val="20"/>
          <w:szCs w:val="20"/>
        </w:rPr>
        <w:t xml:space="preserve"> - </w:t>
      </w:r>
      <w:r w:rsidR="00201443" w:rsidRPr="00A206A0">
        <w:rPr>
          <w:rFonts w:cs="Times New Roman"/>
          <w:sz w:val="20"/>
          <w:szCs w:val="20"/>
        </w:rPr>
        <w:t>w formularzu techniczno – cenowym, stanowiącej załącznik nr 3 do oferty.</w:t>
      </w:r>
      <w:r w:rsidR="00524115" w:rsidRPr="00A206A0">
        <w:rPr>
          <w:rFonts w:cs="Times New Roman"/>
          <w:sz w:val="20"/>
          <w:szCs w:val="20"/>
        </w:rPr>
        <w:t xml:space="preserve"> </w:t>
      </w:r>
      <w:r w:rsidR="00201443" w:rsidRPr="00A206A0">
        <w:rPr>
          <w:rFonts w:cs="Times New Roman"/>
          <w:sz w:val="20"/>
          <w:szCs w:val="20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Zamawiający wymaga aby w/w materiały były w języku polskim lub angielskim. Wykonawca uwzględniając wszystkie wymogi, o których mowa w niniejszej Specyfikacji Istotnych Warunków Zamówienia, powinien w cenie brutto </w:t>
      </w:r>
      <w:r w:rsidR="00201443" w:rsidRPr="00A206A0">
        <w:rPr>
          <w:rFonts w:cs="Times New Roman"/>
          <w:sz w:val="20"/>
          <w:szCs w:val="20"/>
        </w:rPr>
        <w:lastRenderedPageBreak/>
        <w:t>ująć wszelkie koszty niezbędne dla prawidłowego i pełnego wykonania przedmiotu zamówienia oraz uwzględnić inne opłaty i podatki, a także ewentualne upusty i rabaty zastosowane przez Wykonawcę.</w:t>
      </w:r>
    </w:p>
    <w:p w:rsidR="003105C7" w:rsidRPr="00A206A0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Cena brutto / netto</w:t>
      </w:r>
      <w:r w:rsidRPr="00A206A0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A206A0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A206A0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 </w:t>
      </w:r>
      <w:r w:rsidRPr="00A206A0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ma być wyrażona w PLN. Całkowita cena brutto netto</w:t>
      </w:r>
      <w:r w:rsidRPr="00A206A0">
        <w:rPr>
          <w:rFonts w:eastAsia="Times New Roman" w:cs="Times New Roman"/>
          <w:sz w:val="20"/>
          <w:szCs w:val="20"/>
          <w:vertAlign w:val="superscript"/>
          <w:lang w:eastAsia="pl-PL"/>
        </w:rPr>
        <w:t xml:space="preserve"> *)</w:t>
      </w:r>
      <w:r w:rsidRPr="00A206A0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A206A0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 xml:space="preserve">*) </w:t>
      </w:r>
      <w:r w:rsidRPr="00A206A0">
        <w:rPr>
          <w:rFonts w:eastAsia="Times New Roman" w:cs="Times New Roman"/>
          <w:i/>
          <w:iCs/>
          <w:sz w:val="20"/>
          <w:szCs w:val="20"/>
          <w:lang w:eastAsia="pl-PL"/>
        </w:rPr>
        <w:t>dot. Wykonawców zagranicznych nie posiadających oddziału w Polsce)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wykonania zamówienia powinna być wyrażona liczbowo i słownie oraz podana z dokładnością do dwóch miejsc po przecinku. </w:t>
      </w:r>
    </w:p>
    <w:p w:rsidR="003105C7" w:rsidRPr="00A206A0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Ceny brutto / netto </w:t>
      </w:r>
      <w:r w:rsidRPr="00A206A0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A206A0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A206A0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A206A0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określone przez Wykonawcę w ofercie nie będą zmieniane w toku realizacji przedmiotu zamówienia i nie będą podlegały waloryzacji nawet w przypadku ustawowej zmiany stawki podatku VAT.</w:t>
      </w:r>
    </w:p>
    <w:p w:rsidR="003105C7" w:rsidRPr="00A206A0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3105C7" w:rsidRPr="00A206A0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Cena brutto/netto </w:t>
      </w:r>
      <w:r w:rsidRPr="00A206A0">
        <w:rPr>
          <w:rFonts w:eastAsia="Times New Roman" w:cs="Times New Roman"/>
          <w:sz w:val="20"/>
          <w:szCs w:val="20"/>
          <w:vertAlign w:val="superscript"/>
          <w:lang w:eastAsia="pl-PL"/>
        </w:rPr>
        <w:t>*)</w:t>
      </w:r>
      <w:r w:rsidRPr="00A206A0">
        <w:rPr>
          <w:rFonts w:eastAsia="Times New Roman" w:cs="Times New Roman"/>
          <w:i/>
          <w:iCs/>
          <w:sz w:val="20"/>
          <w:szCs w:val="20"/>
          <w:lang w:eastAsia="pl-PL"/>
        </w:rPr>
        <w:t xml:space="preserve">( </w:t>
      </w:r>
      <w:r w:rsidRPr="00A206A0">
        <w:rPr>
          <w:rFonts w:eastAsia="Times New Roman" w:cs="Times New Roman"/>
          <w:i/>
          <w:iCs/>
          <w:sz w:val="20"/>
          <w:szCs w:val="20"/>
          <w:vertAlign w:val="superscript"/>
          <w:lang w:eastAsia="pl-PL"/>
        </w:rPr>
        <w:t>*)</w:t>
      </w:r>
      <w:r w:rsidRPr="00A206A0">
        <w:rPr>
          <w:rFonts w:eastAsia="Times New Roman" w:cs="Times New Roman"/>
          <w:i/>
          <w:iCs/>
          <w:sz w:val="20"/>
          <w:szCs w:val="20"/>
          <w:lang w:eastAsia="pl-PL"/>
        </w:rPr>
        <w:t xml:space="preserve"> dot. wykonawców zagranicznych nie posiadających oddziału w Polsce)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za realizację zamówienia zostanie wyliczona przez Wykonawcę na podstawie wypełnionego formularza techniczno - cenowego (załącznik nr 3) i przedstawiona w składanej ofercie.</w:t>
      </w:r>
    </w:p>
    <w:p w:rsidR="003105C7" w:rsidRPr="00A206A0" w:rsidRDefault="003105C7" w:rsidP="000F3A4C">
      <w:pPr>
        <w:numPr>
          <w:ilvl w:val="0"/>
          <w:numId w:val="16"/>
        </w:numPr>
        <w:spacing w:after="0" w:line="240" w:lineRule="auto"/>
        <w:ind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Cenę oferty oblicza się w następujący sposób:</w:t>
      </w:r>
    </w:p>
    <w:p w:rsidR="003105C7" w:rsidRPr="00A206A0" w:rsidRDefault="003105C7" w:rsidP="003105C7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Ilość (liczbę towaru) usług, wyrażoną w jednostkach miary, mnoży się przez cenę ustaloną za </w:t>
      </w:r>
    </w:p>
    <w:p w:rsidR="003105C7" w:rsidRPr="00A206A0" w:rsidRDefault="003105C7" w:rsidP="003105C7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jednostkę towaru (usług i powiększa o należny podatek od towarów) usług.</w:t>
      </w:r>
    </w:p>
    <w:p w:rsidR="003105C7" w:rsidRPr="00A206A0" w:rsidRDefault="003105C7" w:rsidP="003105C7">
      <w:pPr>
        <w:spacing w:after="0" w:line="240" w:lineRule="auto"/>
        <w:ind w:left="360" w:firstLine="348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ilość x cena jednostkowa  +  należny podatek od towarów i usług  =  cena brutto</w:t>
      </w:r>
    </w:p>
    <w:p w:rsidR="003105C7" w:rsidRPr="00A206A0" w:rsidRDefault="003105C7" w:rsidP="003105C7">
      <w:pPr>
        <w:spacing w:after="0" w:line="240" w:lineRule="auto"/>
        <w:ind w:left="360" w:firstLine="348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7D681C">
      <w:pPr>
        <w:spacing w:after="0" w:line="240" w:lineRule="auto"/>
        <w:ind w:left="360" w:firstLine="345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Wszystkie oznaczone pozycje w Formularzu cenowym należy obliczyć w wyżej podany sposób.</w:t>
      </w:r>
    </w:p>
    <w:p w:rsidR="003105C7" w:rsidRPr="00A206A0" w:rsidRDefault="003105C7" w:rsidP="000F3A4C">
      <w:pPr>
        <w:numPr>
          <w:ilvl w:val="0"/>
          <w:numId w:val="16"/>
        </w:numPr>
        <w:spacing w:after="0" w:line="240" w:lineRule="auto"/>
        <w:ind w:hanging="294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Cena musi być wyrażona z dokładnością do dwóch miejsc po przecinku z odpowiednim zaokrągleniem w dół lub w górę w następujący sposób:</w:t>
      </w:r>
    </w:p>
    <w:p w:rsidR="003105C7" w:rsidRPr="00A206A0" w:rsidRDefault="003105C7" w:rsidP="003105C7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 - w dół 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mniejsza od 5,</w:t>
      </w:r>
    </w:p>
    <w:p w:rsidR="00506CCD" w:rsidRPr="00A206A0" w:rsidRDefault="003105C7" w:rsidP="00506CCD">
      <w:pPr>
        <w:autoSpaceDE w:val="0"/>
        <w:autoSpaceDN w:val="0"/>
        <w:adjustRightInd w:val="0"/>
        <w:spacing w:after="0" w:line="240" w:lineRule="auto"/>
        <w:ind w:firstLine="705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 - w górę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 xml:space="preserve"> - jeżeli kolejna liczba jest większa od 5 lub równia 5.</w:t>
      </w:r>
    </w:p>
    <w:p w:rsidR="003105C7" w:rsidRPr="00A206A0" w:rsidRDefault="0016682A" w:rsidP="00A80C29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8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.</w:t>
      </w:r>
      <w:r w:rsidR="003105C7"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Każdy z Wykonawców może zaproponować tylko jed</w:t>
      </w:r>
      <w:r w:rsidR="00A80C29" w:rsidRPr="00A206A0">
        <w:rPr>
          <w:rFonts w:eastAsia="Times New Roman" w:cs="Times New Roman"/>
          <w:sz w:val="20"/>
          <w:szCs w:val="20"/>
          <w:lang w:eastAsia="pl-PL"/>
        </w:rPr>
        <w:t>ną cenę i nie może jej zmienić.</w:t>
      </w:r>
    </w:p>
    <w:p w:rsidR="008D135D" w:rsidRPr="00A206A0" w:rsidRDefault="008D135D" w:rsidP="00A80C29">
      <w:pPr>
        <w:spacing w:after="0" w:line="240" w:lineRule="auto"/>
        <w:ind w:firstLine="426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XII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ab/>
        <w:t>OPIS KRYTERIÓW, KTÓRYMI ZAMAWIAJĄCY BĘDZIE SIĘ KIEROWAŁ PRZY WYBORZE OFERTY WRAZ Z PODANIEM ZNACZENIA TYCH KRYTERIÓW ORAZ SPOSÓB OCENY OFERT</w:t>
      </w:r>
    </w:p>
    <w:p w:rsidR="00A80C29" w:rsidRPr="00A206A0" w:rsidRDefault="00A80C29" w:rsidP="003105C7">
      <w:pPr>
        <w:spacing w:after="0" w:line="240" w:lineRule="auto"/>
        <w:ind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1.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Przy ocenie ofert Zamawiający będzie kierował się następującymi kryteriami: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3105C7" w:rsidRPr="00A206A0" w:rsidTr="00D86854">
        <w:tc>
          <w:tcPr>
            <w:tcW w:w="540" w:type="dxa"/>
            <w:shd w:val="clear" w:color="auto" w:fill="F3F3F3"/>
          </w:tcPr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Kryterium</w:t>
            </w:r>
          </w:p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zasadnicze</w:t>
            </w:r>
          </w:p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00" w:type="dxa"/>
            <w:shd w:val="clear" w:color="auto" w:fill="F3F3F3"/>
          </w:tcPr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Waga – </w:t>
            </w:r>
          </w:p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udział % w ocenie</w:t>
            </w:r>
          </w:p>
        </w:tc>
      </w:tr>
      <w:tr w:rsidR="003105C7" w:rsidRPr="00A206A0" w:rsidTr="00D86854">
        <w:tc>
          <w:tcPr>
            <w:tcW w:w="540" w:type="dxa"/>
          </w:tcPr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440" w:type="dxa"/>
          </w:tcPr>
          <w:p w:rsidR="003105C7" w:rsidRPr="00A206A0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A206A0" w:rsidRDefault="003105C7" w:rsidP="00A80C2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Cena brutto</w:t>
            </w:r>
          </w:p>
        </w:tc>
        <w:tc>
          <w:tcPr>
            <w:tcW w:w="4500" w:type="dxa"/>
          </w:tcPr>
          <w:p w:rsidR="003105C7" w:rsidRPr="00A206A0" w:rsidRDefault="003105C7" w:rsidP="003105C7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Cena brutto (z podatkiem VAT) za realizację przedmiotu zamówienia, na którą powinny składać się wszelkie koszty ponoszone przez Wykonawcę. </w:t>
            </w:r>
          </w:p>
        </w:tc>
        <w:tc>
          <w:tcPr>
            <w:tcW w:w="1902" w:type="dxa"/>
          </w:tcPr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  <w:p w:rsidR="003105C7" w:rsidRPr="00A206A0" w:rsidRDefault="00C42B8C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85</w:t>
            </w:r>
            <w:r w:rsidR="00A80C29"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%</w:t>
            </w:r>
          </w:p>
        </w:tc>
      </w:tr>
      <w:tr w:rsidR="003105C7" w:rsidRPr="00A206A0" w:rsidTr="00D86854">
        <w:tc>
          <w:tcPr>
            <w:tcW w:w="540" w:type="dxa"/>
          </w:tcPr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440" w:type="dxa"/>
          </w:tcPr>
          <w:p w:rsidR="003105C7" w:rsidRPr="00A206A0" w:rsidRDefault="003105C7" w:rsidP="003105C7">
            <w:pPr>
              <w:spacing w:after="0" w:line="240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A206A0" w:rsidRDefault="00E04163" w:rsidP="00A80C29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Gwarancja </w:t>
            </w:r>
            <w:r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br/>
              <w:t>i rękojmia</w:t>
            </w:r>
          </w:p>
        </w:tc>
        <w:tc>
          <w:tcPr>
            <w:tcW w:w="4500" w:type="dxa"/>
          </w:tcPr>
          <w:p w:rsidR="00240B30" w:rsidRPr="00A206A0" w:rsidRDefault="00E04163" w:rsidP="00A80C2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sz w:val="20"/>
                <w:szCs w:val="20"/>
                <w:lang w:eastAsia="pl-PL"/>
              </w:rPr>
              <w:t>Termin udzielonej gwarancji i rękojmi będzie obowiązywać od końcowego odbioru przedmiotu zamówienia.</w:t>
            </w:r>
          </w:p>
        </w:tc>
        <w:tc>
          <w:tcPr>
            <w:tcW w:w="1902" w:type="dxa"/>
          </w:tcPr>
          <w:p w:rsidR="003105C7" w:rsidRPr="00A206A0" w:rsidRDefault="003105C7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  <w:p w:rsidR="003105C7" w:rsidRPr="00A206A0" w:rsidRDefault="00E04163" w:rsidP="003105C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15</w:t>
            </w:r>
            <w:r w:rsidR="00A80C29" w:rsidRPr="00A206A0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% </w:t>
            </w:r>
          </w:p>
        </w:tc>
      </w:tr>
    </w:tbl>
    <w:p w:rsidR="003105C7" w:rsidRPr="00A206A0" w:rsidRDefault="003105C7" w:rsidP="003105C7">
      <w:pPr>
        <w:spacing w:after="0" w:line="240" w:lineRule="auto"/>
        <w:rPr>
          <w:rFonts w:cs="Times New Roman"/>
          <w:b/>
          <w:sz w:val="20"/>
          <w:szCs w:val="20"/>
        </w:rPr>
      </w:pPr>
    </w:p>
    <w:p w:rsidR="00FD55CE" w:rsidRPr="00A206A0" w:rsidRDefault="00E954AF" w:rsidP="00E954AF">
      <w:pPr>
        <w:spacing w:after="0" w:line="240" w:lineRule="auto"/>
        <w:ind w:left="360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b/>
          <w:sz w:val="20"/>
          <w:szCs w:val="20"/>
        </w:rPr>
        <w:t>2.</w:t>
      </w:r>
      <w:r w:rsidR="00FD55CE" w:rsidRPr="00A206A0">
        <w:rPr>
          <w:rFonts w:cs="Times New Roman"/>
          <w:sz w:val="20"/>
          <w:szCs w:val="20"/>
        </w:rPr>
        <w:t>Ocenie zostanie poddana cena oferty brutto za realizację przedmiotu zamówienia obliczona przez</w:t>
      </w:r>
      <w:r w:rsidRPr="00A206A0">
        <w:rPr>
          <w:rFonts w:cs="Times New Roman"/>
          <w:sz w:val="20"/>
          <w:szCs w:val="20"/>
        </w:rPr>
        <w:t xml:space="preserve"> </w:t>
      </w:r>
      <w:r w:rsidR="00FD55CE" w:rsidRPr="00A206A0">
        <w:rPr>
          <w:rFonts w:eastAsia="Calibri" w:cs="Times New Roman"/>
          <w:sz w:val="20"/>
          <w:szCs w:val="20"/>
        </w:rPr>
        <w:t xml:space="preserve">Wykonawcę zgodnie z obowiązującymi przepisami prawa i podana w "Formularzu cenowym", stanowiącym załącznik nr 3 do oferty. </w:t>
      </w:r>
    </w:p>
    <w:p w:rsidR="00FD55CE" w:rsidRPr="00A206A0" w:rsidRDefault="00FD55CE" w:rsidP="00E954AF">
      <w:pPr>
        <w:numPr>
          <w:ilvl w:val="0"/>
          <w:numId w:val="5"/>
        </w:numPr>
        <w:spacing w:after="0" w:line="240" w:lineRule="auto"/>
        <w:ind w:left="340" w:firstLine="0"/>
        <w:jc w:val="both"/>
        <w:rPr>
          <w:rFonts w:eastAsia="Calibri" w:cs="Times New Roman"/>
          <w:sz w:val="20"/>
        </w:rPr>
      </w:pPr>
      <w:r w:rsidRPr="00A206A0">
        <w:rPr>
          <w:rFonts w:eastAsia="Calibri" w:cs="Times New Roman"/>
          <w:sz w:val="20"/>
        </w:rPr>
        <w:t>Maksymalna liczba punktów w kryterium równa jest określonej wadze kryterium w  %. Uzyskana</w:t>
      </w:r>
    </w:p>
    <w:p w:rsidR="00FD55CE" w:rsidRPr="00A206A0" w:rsidRDefault="00FD55CE" w:rsidP="00973A1B">
      <w:pPr>
        <w:spacing w:after="0" w:line="240" w:lineRule="auto"/>
        <w:ind w:left="705"/>
        <w:jc w:val="both"/>
        <w:rPr>
          <w:rFonts w:eastAsia="Calibri" w:cs="Times New Roman"/>
          <w:sz w:val="20"/>
        </w:rPr>
      </w:pPr>
      <w:r w:rsidRPr="00A206A0">
        <w:rPr>
          <w:rFonts w:eastAsia="Calibri" w:cs="Times New Roman"/>
          <w:sz w:val="20"/>
        </w:rPr>
        <w:t xml:space="preserve">liczba punktów w ramach kryterium zaokrąglana będzie do drugiego miejsca po przecinku. </w:t>
      </w:r>
    </w:p>
    <w:p w:rsidR="00FD55CE" w:rsidRDefault="00FD55CE" w:rsidP="00E954AF">
      <w:pPr>
        <w:numPr>
          <w:ilvl w:val="0"/>
          <w:numId w:val="5"/>
        </w:numPr>
        <w:spacing w:after="0" w:line="240" w:lineRule="auto"/>
        <w:jc w:val="both"/>
        <w:rPr>
          <w:rFonts w:eastAsia="Calibri" w:cs="Times New Roman"/>
          <w:sz w:val="20"/>
        </w:rPr>
      </w:pPr>
      <w:r w:rsidRPr="00A206A0">
        <w:rPr>
          <w:rFonts w:eastAsia="Calibri" w:cs="Times New Roman"/>
          <w:sz w:val="20"/>
        </w:rPr>
        <w:t xml:space="preserve"> Przyznawanie ilości punktów poszczególnym ofertom w kryterium „</w:t>
      </w:r>
      <w:r w:rsidRPr="00A206A0">
        <w:rPr>
          <w:rFonts w:eastAsia="Calibri" w:cs="Times New Roman"/>
          <w:i/>
          <w:sz w:val="20"/>
        </w:rPr>
        <w:t>cena brutto</w:t>
      </w:r>
      <w:r w:rsidRPr="00A206A0">
        <w:rPr>
          <w:rFonts w:eastAsia="Calibri" w:cs="Times New Roman"/>
          <w:sz w:val="20"/>
        </w:rPr>
        <w:t xml:space="preserve">” odbywać się będzie wg następującej zasady: </w:t>
      </w:r>
    </w:p>
    <w:p w:rsidR="00FD55CE" w:rsidRPr="00A206A0" w:rsidRDefault="00FD55CE" w:rsidP="00FD55CE">
      <w:pPr>
        <w:spacing w:after="0" w:line="240" w:lineRule="auto"/>
        <w:rPr>
          <w:rFonts w:eastAsia="Calibri" w:cs="Times New Roman"/>
          <w:sz w:val="20"/>
        </w:rPr>
      </w:pPr>
    </w:p>
    <w:p w:rsidR="00FD55CE" w:rsidRPr="00A206A0" w:rsidRDefault="00FD55CE" w:rsidP="00FD55CE">
      <w:pPr>
        <w:spacing w:after="0" w:line="240" w:lineRule="auto"/>
        <w:ind w:left="708" w:firstLine="708"/>
        <w:jc w:val="center"/>
        <w:rPr>
          <w:rFonts w:eastAsia="Calibri" w:cs="Times New Roman"/>
          <w:sz w:val="20"/>
        </w:rPr>
      </w:pPr>
      <w:r w:rsidRPr="00A206A0">
        <w:rPr>
          <w:rFonts w:eastAsia="Calibri" w:cs="Times New Roman"/>
          <w:sz w:val="20"/>
        </w:rPr>
        <w:t xml:space="preserve">     najniższa cena brutto występująca w ofertach x </w:t>
      </w:r>
      <w:r w:rsidR="00C63A4B" w:rsidRPr="00A206A0">
        <w:rPr>
          <w:rFonts w:eastAsia="Calibri" w:cs="Times New Roman"/>
          <w:sz w:val="20"/>
        </w:rPr>
        <w:t>100</w:t>
      </w:r>
    </w:p>
    <w:p w:rsidR="00FD55CE" w:rsidRPr="00A206A0" w:rsidRDefault="00FD55CE" w:rsidP="00FD55CE">
      <w:pPr>
        <w:spacing w:after="0" w:line="240" w:lineRule="auto"/>
        <w:ind w:firstLine="708"/>
        <w:jc w:val="center"/>
        <w:rPr>
          <w:rFonts w:eastAsia="Calibri" w:cs="Times New Roman"/>
          <w:sz w:val="20"/>
        </w:rPr>
      </w:pPr>
      <w:r w:rsidRPr="00A206A0">
        <w:rPr>
          <w:rFonts w:eastAsia="Calibri" w:cs="Times New Roman"/>
          <w:sz w:val="20"/>
        </w:rPr>
        <w:t>X punktów  =  -------------------------------------------------------------------------</w:t>
      </w:r>
    </w:p>
    <w:p w:rsidR="00FD55CE" w:rsidRPr="00A206A0" w:rsidRDefault="00FD55CE" w:rsidP="00FD55CE">
      <w:pPr>
        <w:spacing w:after="0" w:line="240" w:lineRule="auto"/>
        <w:rPr>
          <w:rFonts w:eastAsia="Calibri" w:cs="Times New Roman"/>
          <w:sz w:val="20"/>
        </w:rPr>
      </w:pPr>
      <w:r w:rsidRPr="00A206A0">
        <w:rPr>
          <w:rFonts w:eastAsia="Calibri" w:cs="Times New Roman"/>
          <w:sz w:val="20"/>
        </w:rPr>
        <w:tab/>
      </w:r>
      <w:r w:rsidRPr="00A206A0">
        <w:rPr>
          <w:rFonts w:eastAsia="Calibri" w:cs="Times New Roman"/>
          <w:sz w:val="20"/>
        </w:rPr>
        <w:tab/>
      </w:r>
      <w:r w:rsidRPr="00A206A0">
        <w:rPr>
          <w:rFonts w:eastAsia="Calibri" w:cs="Times New Roman"/>
          <w:sz w:val="20"/>
        </w:rPr>
        <w:tab/>
      </w:r>
      <w:r w:rsidRPr="00A206A0">
        <w:rPr>
          <w:rFonts w:eastAsia="Calibri" w:cs="Times New Roman"/>
          <w:sz w:val="20"/>
        </w:rPr>
        <w:tab/>
      </w:r>
      <w:r w:rsidRPr="00A206A0">
        <w:rPr>
          <w:rFonts w:eastAsia="Calibri" w:cs="Times New Roman"/>
          <w:sz w:val="20"/>
        </w:rPr>
        <w:tab/>
        <w:t xml:space="preserve">         cena brutto oferty ocenianej</w:t>
      </w:r>
    </w:p>
    <w:p w:rsidR="00FD55CE" w:rsidRPr="00A206A0" w:rsidRDefault="00FD55CE" w:rsidP="00FD55CE">
      <w:pPr>
        <w:spacing w:after="0" w:line="240" w:lineRule="auto"/>
        <w:rPr>
          <w:rFonts w:eastAsia="Calibri" w:cs="Times New Roman"/>
          <w:sz w:val="20"/>
        </w:rPr>
      </w:pPr>
    </w:p>
    <w:p w:rsidR="00FD55CE" w:rsidRPr="00A206A0" w:rsidRDefault="00FD55CE" w:rsidP="00F8188B">
      <w:pPr>
        <w:spacing w:after="0" w:line="240" w:lineRule="auto"/>
        <w:ind w:left="284"/>
        <w:jc w:val="both"/>
        <w:rPr>
          <w:rFonts w:eastAsia="Calibri" w:cs="Times New Roman"/>
          <w:sz w:val="20"/>
        </w:rPr>
      </w:pPr>
      <w:r w:rsidRPr="00A206A0">
        <w:rPr>
          <w:rFonts w:eastAsia="Calibri" w:cs="Times New Roman"/>
          <w:sz w:val="20"/>
        </w:rPr>
        <w:t xml:space="preserve">otrzymana ilość punktów pomnożona zostanie przez wagę kryterium tj. </w:t>
      </w:r>
      <w:r w:rsidR="003E1FC0">
        <w:rPr>
          <w:rFonts w:eastAsia="Calibri" w:cs="Times New Roman"/>
          <w:sz w:val="20"/>
        </w:rPr>
        <w:t>85</w:t>
      </w:r>
      <w:r w:rsidRPr="00A206A0">
        <w:rPr>
          <w:rFonts w:eastAsia="Calibri" w:cs="Times New Roman"/>
          <w:sz w:val="20"/>
        </w:rPr>
        <w:t xml:space="preserve">%. Wyliczenie zostanie dokonane </w:t>
      </w:r>
      <w:r w:rsidRPr="00A206A0">
        <w:rPr>
          <w:rFonts w:eastAsia="Calibri" w:cs="Times New Roman"/>
          <w:sz w:val="20"/>
        </w:rPr>
        <w:br/>
        <w:t xml:space="preserve">z dokładnością do dwóch miejsc po przecinku. Maksymalna ilość punktów:  </w:t>
      </w:r>
      <w:r w:rsidR="003E1FC0">
        <w:rPr>
          <w:rFonts w:eastAsia="Calibri" w:cs="Times New Roman"/>
          <w:sz w:val="20"/>
        </w:rPr>
        <w:t>85</w:t>
      </w:r>
      <w:r w:rsidRPr="00A206A0">
        <w:rPr>
          <w:rFonts w:eastAsia="Calibri" w:cs="Times New Roman"/>
          <w:sz w:val="20"/>
        </w:rPr>
        <w:t xml:space="preserve">. </w:t>
      </w:r>
    </w:p>
    <w:p w:rsidR="009C6730" w:rsidRPr="00A206A0" w:rsidRDefault="00FD55CE" w:rsidP="009C673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Calibri" w:cs="Times New Roman"/>
          <w:b/>
          <w:sz w:val="20"/>
        </w:rPr>
        <w:t>5.</w:t>
      </w:r>
      <w:r w:rsidRPr="00A206A0">
        <w:rPr>
          <w:rFonts w:eastAsia="Calibri" w:cs="Times New Roman"/>
          <w:sz w:val="20"/>
        </w:rPr>
        <w:t xml:space="preserve"> </w:t>
      </w:r>
      <w:r w:rsidR="009C6730" w:rsidRPr="00A206A0">
        <w:rPr>
          <w:rFonts w:eastAsia="Times New Roman" w:cs="Times New Roman"/>
          <w:sz w:val="20"/>
          <w:szCs w:val="20"/>
          <w:lang w:eastAsia="pl-PL"/>
        </w:rPr>
        <w:t>W kryterium „gwarancja i rękojmia” ilości punktów będą oceniane wg poniższych zasad (maksymalna  ilość punktów: 15):</w:t>
      </w:r>
    </w:p>
    <w:p w:rsidR="009C6730" w:rsidRPr="00A206A0" w:rsidRDefault="009C6730" w:rsidP="009C6730">
      <w:pPr>
        <w:spacing w:after="0" w:line="240" w:lineRule="auto"/>
        <w:ind w:firstLine="360"/>
        <w:rPr>
          <w:rFonts w:eastAsia="Times New Roman" w:cs="Times New Roman"/>
          <w:sz w:val="20"/>
          <w:szCs w:val="20"/>
          <w:lang w:eastAsia="pl-PL"/>
        </w:rPr>
      </w:pPr>
    </w:p>
    <w:p w:rsidR="009C6730" w:rsidRPr="00A206A0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udzielenie gwarancji i rękojmi na okres 36 miesięcy</w:t>
      </w:r>
    </w:p>
    <w:p w:rsidR="009C6730" w:rsidRPr="00A206A0" w:rsidRDefault="009C6730" w:rsidP="009C6730">
      <w:pPr>
        <w:spacing w:after="0" w:line="240" w:lineRule="auto"/>
        <w:ind w:left="361" w:firstLine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(okres minimalny wymagany przez Zamawiającego)               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5 pkt.,</w:t>
      </w:r>
    </w:p>
    <w:p w:rsidR="009C6730" w:rsidRPr="00A206A0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udzielenie gwarancji i rękojmi na okres 48 miesięcy                10 pkt.,</w:t>
      </w:r>
    </w:p>
    <w:p w:rsidR="00FD55CE" w:rsidRDefault="009C6730" w:rsidP="000F3A4C">
      <w:pPr>
        <w:numPr>
          <w:ilvl w:val="0"/>
          <w:numId w:val="33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udzielenie gwarancji i rękojmi na okres 60 miesięcy                15 pkt.</w:t>
      </w:r>
    </w:p>
    <w:p w:rsidR="00AC2E88" w:rsidRPr="00AC2E88" w:rsidRDefault="00AC2E88" w:rsidP="00AC2E88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160DAF" w:rsidP="003105C7">
      <w:pPr>
        <w:spacing w:after="0" w:line="240" w:lineRule="auto"/>
        <w:rPr>
          <w:rFonts w:eastAsia="Calibri" w:cs="Times New Roman"/>
          <w:sz w:val="20"/>
        </w:rPr>
      </w:pPr>
      <w:r>
        <w:rPr>
          <w:rFonts w:eastAsia="Calibri" w:cs="Times New Roman"/>
          <w:b/>
          <w:sz w:val="20"/>
        </w:rPr>
        <w:t>6</w:t>
      </w:r>
      <w:r w:rsidR="00FD55CE" w:rsidRPr="00A206A0">
        <w:rPr>
          <w:rFonts w:eastAsia="Calibri" w:cs="Times New Roman"/>
          <w:b/>
          <w:sz w:val="20"/>
        </w:rPr>
        <w:t>.</w:t>
      </w:r>
      <w:r w:rsidR="00FD55CE" w:rsidRPr="00A206A0">
        <w:rPr>
          <w:rFonts w:eastAsia="Calibri" w:cs="Times New Roman"/>
          <w:sz w:val="20"/>
        </w:rPr>
        <w:t xml:space="preserve"> Zamawiający za najkorzystniejszą uzna ofertę, która nie podlega odrzuceniu oraz uzyska największą liczbę punktów przyznanych w ramach ustalonego kryterium. </w:t>
      </w:r>
    </w:p>
    <w:p w:rsidR="00DE1C8A" w:rsidRPr="00A206A0" w:rsidRDefault="00DE1C8A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XIII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>UDZIELENIE ZAMÓWIENIA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86A1B">
      <w:pPr>
        <w:numPr>
          <w:ilvl w:val="0"/>
          <w:numId w:val="6"/>
        </w:numPr>
        <w:spacing w:after="0" w:line="240" w:lineRule="auto"/>
        <w:ind w:left="709"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Zamawiający udzieli zamówienia Wykonawcy, którego oferta odpowiada wszystkim wym</w:t>
      </w:r>
      <w:r w:rsidR="0055077B" w:rsidRPr="00A206A0">
        <w:rPr>
          <w:rFonts w:eastAsia="Times New Roman" w:cs="Times New Roman"/>
          <w:sz w:val="20"/>
          <w:szCs w:val="20"/>
          <w:lang w:eastAsia="pl-PL"/>
        </w:rPr>
        <w:t>aganiom określonym w ustawie PZP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oraz w niniejszej specyfikacji i została oceniona jako najkorzystniejsza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>w oparciu o podane w ogłoszeniu o zamówieniu i Specyfikacji Istotnych Warunków Zamówienia kryteria wyboru.</w:t>
      </w:r>
    </w:p>
    <w:p w:rsidR="003105C7" w:rsidRPr="00A206A0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>i prawne.</w:t>
      </w:r>
    </w:p>
    <w:p w:rsidR="003105C7" w:rsidRPr="00A206A0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Niezwłocznie po wyborze najkorzystniejszej oferty Zamawiający zamieści informacje, określone w a</w:t>
      </w:r>
      <w:r w:rsidR="00287684" w:rsidRPr="00A206A0">
        <w:rPr>
          <w:rFonts w:eastAsia="Times New Roman" w:cs="Times New Roman"/>
          <w:sz w:val="20"/>
          <w:szCs w:val="20"/>
          <w:lang w:eastAsia="pl-PL"/>
        </w:rPr>
        <w:t>rt. 92, ust. 1, pkt. 1 ustawy PZP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(zawiadomienie o wyborze najkorzystniejszej oferty) na własnej stronie internetowej (</w:t>
      </w:r>
      <w:hyperlink r:id="rId13" w:history="1">
        <w:r w:rsidRPr="00A206A0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A206A0">
        <w:rPr>
          <w:rFonts w:eastAsia="Times New Roman" w:cs="Times New Roman"/>
          <w:sz w:val="20"/>
          <w:szCs w:val="20"/>
          <w:lang w:eastAsia="pl-PL"/>
        </w:rPr>
        <w:t>) oraz w swojej siedzibie na tablicy ogłoszeń.</w:t>
      </w:r>
    </w:p>
    <w:p w:rsidR="003105C7" w:rsidRPr="00A206A0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3105C7" w:rsidRPr="00A206A0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Zamawiający może zawrzeć umowę w sprawie zamówienia publicznego przed upływem 5 </w:t>
      </w:r>
      <w:r w:rsidR="00F13754" w:rsidRPr="00A206A0">
        <w:rPr>
          <w:rFonts w:eastAsia="Times New Roman" w:cs="Times New Roman"/>
          <w:color w:val="000000"/>
          <w:sz w:val="20"/>
          <w:szCs w:val="20"/>
          <w:lang w:eastAsia="pl-PL"/>
        </w:rPr>
        <w:t>–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dniowego</w:t>
      </w:r>
      <w:r w:rsidR="00F13754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terminu, jeżeli w postępowaniu zostanie złożona tylko jedna oferta.</w:t>
      </w:r>
    </w:p>
    <w:p w:rsidR="003105C7" w:rsidRPr="00A206A0" w:rsidRDefault="003105C7" w:rsidP="00386A1B">
      <w:pPr>
        <w:numPr>
          <w:ilvl w:val="0"/>
          <w:numId w:val="6"/>
        </w:numPr>
        <w:spacing w:after="0" w:line="240" w:lineRule="auto"/>
        <w:ind w:hanging="29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3105C7" w:rsidRPr="00A206A0" w:rsidRDefault="003105C7" w:rsidP="003105C7">
      <w:pPr>
        <w:spacing w:after="0" w:line="240" w:lineRule="auto"/>
        <w:ind w:left="705" w:hanging="279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7.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 xml:space="preserve">W przypadku udzielenia zamówienia konsorcjum (tzn. Wykonawcy określonemu w art. 23, </w:t>
      </w:r>
      <w:r w:rsidR="00F13754" w:rsidRPr="00A206A0">
        <w:rPr>
          <w:rFonts w:eastAsia="Times New Roman" w:cs="Times New Roman"/>
          <w:sz w:val="20"/>
          <w:szCs w:val="20"/>
          <w:lang w:eastAsia="pl-PL"/>
        </w:rPr>
        <w:t>ust. 1 ustawy PZP</w:t>
      </w:r>
      <w:r w:rsidRPr="00A206A0">
        <w:rPr>
          <w:rFonts w:eastAsia="Times New Roman" w:cs="Times New Roman"/>
          <w:sz w:val="20"/>
          <w:szCs w:val="20"/>
          <w:lang w:eastAsia="pl-PL"/>
        </w:rPr>
        <w:t>), Zamawiający przed podpisaniem umowy zażąda złożenia umowy regulującej współpracę tych Wykonawców.</w:t>
      </w:r>
    </w:p>
    <w:p w:rsidR="001D00D3" w:rsidRPr="00A206A0" w:rsidRDefault="001D00D3" w:rsidP="003105C7">
      <w:pPr>
        <w:spacing w:after="0" w:line="240" w:lineRule="auto"/>
        <w:jc w:val="both"/>
        <w:rPr>
          <w:rFonts w:eastAsia="Times New Roman" w:cs="Times New Roman"/>
          <w:strike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XIV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>WYMAGANIA DOTYCZĄCE WADIUM ORAZ ZABEZPIECZENIA NALEŻYTEGO WYKONANIA UMOWY</w:t>
      </w:r>
    </w:p>
    <w:p w:rsidR="008F5DB1" w:rsidRPr="00A206A0" w:rsidRDefault="008F5DB1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709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Zamawiający nie wymaga wniesienia wadium oraz zabezpieczenia należytego wykonania umowy.</w:t>
      </w:r>
    </w:p>
    <w:p w:rsidR="00DE1C8A" w:rsidRPr="00A206A0" w:rsidRDefault="00DE1C8A" w:rsidP="008E0A1C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F8188B">
      <w:pPr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XV</w:t>
      </w:r>
      <w:r w:rsidR="00A043B1"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ISTOTNE WARUNKI UMOWY</w:t>
      </w:r>
    </w:p>
    <w:p w:rsidR="003105C7" w:rsidRPr="00A206A0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Zamawiający określi termin i miejsce zawarcia umowy z Wykonawcą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którego oferta została wybrana</w:t>
      </w:r>
      <w:r w:rsidR="003138D9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8F5DB1" w:rsidRPr="00A206A0">
        <w:rPr>
          <w:rFonts w:eastAsia="Times New Roman" w:cs="Times New Roman"/>
          <w:sz w:val="20"/>
          <w:szCs w:val="20"/>
          <w:lang w:eastAsia="pl-PL"/>
        </w:rPr>
        <w:t xml:space="preserve">zgodnie z art. 94 ustawy PZP. 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3105C7" w:rsidRPr="00A206A0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Do umów w sprawach publicznych stosuje się przepisy Prawa Polskiego, przepisy ustawy z dnia 23 kwietnia 1964 </w:t>
      </w:r>
      <w:r w:rsidR="003138D9" w:rsidRPr="00A206A0">
        <w:rPr>
          <w:rFonts w:eastAsia="Times New Roman" w:cs="Times New Roman"/>
          <w:sz w:val="20"/>
          <w:szCs w:val="20"/>
          <w:lang w:eastAsia="pl-PL"/>
        </w:rPr>
        <w:t>r. Kodeksu Cywilnego (Dz. U. Nr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podstawie, SIWZ oraz oferty Wykonawcy.</w:t>
      </w:r>
    </w:p>
    <w:p w:rsidR="003105C7" w:rsidRPr="00A206A0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Umowa, pod rygorem nieważności wymaga zachowania formy pisemnej.</w:t>
      </w:r>
    </w:p>
    <w:p w:rsidR="003105C7" w:rsidRPr="00A206A0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Zakazuje się zmian postanowień zawartej umowy w stosunku do treści oferty, na podstawie której</w:t>
      </w:r>
      <w:r w:rsidR="003138D9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dokonano wyboru Wykonawcy, chyba że Zamawiający przewidział możliwość dokonania takiej zmiany </w:t>
      </w:r>
      <w:r w:rsidRPr="00A206A0">
        <w:rPr>
          <w:rFonts w:eastAsia="Times New Roman" w:cs="Times New Roman"/>
          <w:sz w:val="20"/>
          <w:szCs w:val="20"/>
          <w:lang w:eastAsia="pl-PL"/>
        </w:rPr>
        <w:lastRenderedPageBreak/>
        <w:t>w ogłoszeniu o zamówieniu lub w Specyfikacji Istotnych Warunków Zamówienia oraz określił warunki takiej zmiany.</w:t>
      </w:r>
    </w:p>
    <w:p w:rsidR="003105C7" w:rsidRPr="00A206A0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Zmiana umowy dokonana z naruszeniem pkt</w:t>
      </w:r>
      <w:r w:rsidR="007446DC" w:rsidRPr="00A206A0"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4 </w:t>
      </w:r>
      <w:r w:rsidR="00AD020C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sz w:val="20"/>
          <w:szCs w:val="20"/>
          <w:lang w:eastAsia="pl-PL"/>
        </w:rPr>
        <w:t>jest nieważna.</w:t>
      </w:r>
    </w:p>
    <w:p w:rsidR="003105C7" w:rsidRPr="00A206A0" w:rsidRDefault="003105C7" w:rsidP="000F3A4C">
      <w:pPr>
        <w:numPr>
          <w:ilvl w:val="0"/>
          <w:numId w:val="13"/>
        </w:numPr>
        <w:tabs>
          <w:tab w:val="num" w:pos="720"/>
        </w:tabs>
        <w:spacing w:after="0" w:line="240" w:lineRule="auto"/>
        <w:ind w:left="720" w:hanging="294"/>
        <w:jc w:val="both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W razie wystąpienia istotnej zmiany okoliczności powodującej, że wykonanie umowy nie leży </w:t>
      </w:r>
      <w:r w:rsidR="00F2625E" w:rsidRPr="00A206A0">
        <w:rPr>
          <w:rFonts w:eastAsia="Times New Roman" w:cs="Times New Roman"/>
          <w:sz w:val="20"/>
          <w:szCs w:val="20"/>
          <w:lang w:eastAsia="pl-PL"/>
        </w:rPr>
        <w:br/>
      </w:r>
      <w:r w:rsidRPr="00A206A0">
        <w:rPr>
          <w:rFonts w:eastAsia="Times New Roman" w:cs="Times New Roman"/>
          <w:sz w:val="20"/>
          <w:szCs w:val="20"/>
          <w:lang w:eastAsia="pl-PL"/>
        </w:rPr>
        <w:t>w interesie publicznym, czego nie można było przewidzieć w chwili zawarcia umowy, Zamawiający może odstąpić od umowy w terminie 30 dni od powzięcia wiadomości o tych okolicznościach.</w:t>
      </w:r>
    </w:p>
    <w:p w:rsidR="009531A1" w:rsidRDefault="009531A1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XVI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POUCZENIE O ŚRODKACH OCHRONY PRAWNEJ 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</w:t>
      </w:r>
      <w:r w:rsidR="000A6B77" w:rsidRPr="00A206A0">
        <w:rPr>
          <w:rFonts w:eastAsia="Times New Roman" w:cs="Times New Roman"/>
          <w:sz w:val="20"/>
          <w:szCs w:val="20"/>
          <w:lang w:eastAsia="pl-PL"/>
        </w:rPr>
        <w:t>54 pkt. 5 ustawy PZP</w:t>
      </w:r>
      <w:r w:rsidRPr="00A206A0">
        <w:rPr>
          <w:rFonts w:eastAsia="Times New Roman" w:cs="Times New Roman"/>
          <w:sz w:val="20"/>
          <w:szCs w:val="20"/>
          <w:lang w:eastAsia="pl-PL"/>
        </w:rPr>
        <w:t>.</w:t>
      </w:r>
    </w:p>
    <w:p w:rsidR="003105C7" w:rsidRPr="00A206A0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3105C7" w:rsidRPr="00A206A0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A206A0">
        <w:rPr>
          <w:rFonts w:eastAsia="Times New Roman" w:cs="Times New Roman"/>
          <w:sz w:val="20"/>
          <w:szCs w:val="20"/>
          <w:lang w:eastAsia="pl-PL"/>
        </w:rPr>
        <w:t>Pzp</w:t>
      </w:r>
      <w:proofErr w:type="spellEnd"/>
      <w:r w:rsidRPr="00A206A0">
        <w:rPr>
          <w:rFonts w:eastAsia="Times New Roman" w:cs="Times New Roman"/>
          <w:sz w:val="20"/>
          <w:szCs w:val="20"/>
          <w:lang w:eastAsia="pl-PL"/>
        </w:rPr>
        <w:t>.</w:t>
      </w:r>
    </w:p>
    <w:p w:rsidR="003105C7" w:rsidRPr="00A206A0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Odwołanie wnosi się:</w:t>
      </w:r>
    </w:p>
    <w:p w:rsidR="003105C7" w:rsidRPr="00A206A0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3105C7" w:rsidRPr="00A206A0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wobec treści ogłoszenia o zamówieniu oraz wobec postanowień Specyfikacji Istotnych Warunków Zamówienia, wnosi się w terminie 5 dni od dnia zamieszczenia ogłoszenia w  Biuletynie Zamówień Publicznych lub Specyfikacji Istotnych Warunków Zamówienia na stronie internetowej,</w:t>
      </w:r>
    </w:p>
    <w:p w:rsidR="003105C7" w:rsidRPr="00A206A0" w:rsidRDefault="003105C7" w:rsidP="000F3A4C">
      <w:pPr>
        <w:numPr>
          <w:ilvl w:val="0"/>
          <w:numId w:val="1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wobec czynności innych niż określone w pkt </w:t>
      </w:r>
      <w:smartTag w:uri="urn:schemas-microsoft-com:office:smarttags" w:element="metricconverter">
        <w:smartTagPr>
          <w:attr w:name="ProductID" w:val="4 a"/>
        </w:smartTagPr>
        <w:r w:rsidRPr="00A206A0">
          <w:rPr>
            <w:rFonts w:eastAsia="Times New Roman" w:cs="Times New Roman"/>
            <w:sz w:val="20"/>
            <w:szCs w:val="20"/>
            <w:lang w:eastAsia="pl-PL"/>
          </w:rPr>
          <w:t>4 a</w:t>
        </w:r>
      </w:smartTag>
      <w:r w:rsidRPr="00A206A0">
        <w:rPr>
          <w:rFonts w:eastAsia="Times New Roman" w:cs="Times New Roman"/>
          <w:sz w:val="20"/>
          <w:szCs w:val="20"/>
          <w:lang w:eastAsia="pl-PL"/>
        </w:rPr>
        <w:t xml:space="preserve">) i b) – odwołanie wnosi się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3105C7" w:rsidRPr="00A206A0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wobec treści ogłoszenia o zamówieniu lub postanowień Specyfikacji Istotnych Warunków Zamówienia Zamawiający może przedłużyć termin składania ofert.</w:t>
      </w:r>
    </w:p>
    <w:p w:rsidR="003105C7" w:rsidRPr="00A206A0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W przypadku wniesienia odwołania po upływie terminu składania ofert bieg terminu związania ofertą ulega zawieszeniu do czasu ogłoszenia przez Krajową Izbę Odwoławczą orzeczenia.</w:t>
      </w:r>
    </w:p>
    <w:p w:rsidR="003105C7" w:rsidRPr="00A206A0" w:rsidRDefault="003105C7" w:rsidP="000F3A4C">
      <w:pPr>
        <w:numPr>
          <w:ilvl w:val="0"/>
          <w:numId w:val="11"/>
        </w:numPr>
        <w:spacing w:after="0" w:line="240" w:lineRule="auto"/>
        <w:ind w:left="709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Wykonawcom biorącym udział w niniejszym postępowaniu, których interes prawny doznał uszczerbku 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br/>
        <w:t>w wyniku naruszenia przez Zamawiającego określonych w ustawie PZP zasad udzielania zamówień, przysługują środki odwoławcze przewidziane w Dziale VI ustawy PZP.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XVII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 xml:space="preserve">OPIS SPOSOBU UDZIELANIA WYJAŚNIEŃ TREŚCI SIWZ 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Wykonawca może zwrócić się do Zamawiającego o wyjaśnienie treści specyfikacji istotnych warunków zamówienia. Zamawiający jest obowiązany udzielić wyjaśnień niezwłocznie, jednak nie później niż: 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lastRenderedPageBreak/>
        <w:t xml:space="preserve">na piśmie na zadane pytanie, przesyłając treść pytania i odpowiedzi wszystkim uczestnikom postępowania oraz umieści taką informację na własnej stronie internetowej </w:t>
      </w:r>
      <w:r w:rsidR="00C66F21" w:rsidRPr="00A206A0">
        <w:rPr>
          <w:rFonts w:cs="Times New Roman"/>
        </w:rPr>
        <w:t xml:space="preserve"> </w:t>
      </w:r>
      <w:r w:rsidR="00C66F21" w:rsidRPr="00A206A0">
        <w:rPr>
          <w:rFonts w:eastAsia="Times New Roman" w:cs="Times New Roman"/>
          <w:sz w:val="20"/>
          <w:szCs w:val="20"/>
          <w:lang w:eastAsia="pl-PL"/>
        </w:rPr>
        <w:t>(</w:t>
      </w:r>
      <w:hyperlink r:id="rId14" w:history="1">
        <w:r w:rsidR="00C66F21" w:rsidRPr="00A206A0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="00C66F21" w:rsidRPr="00A206A0">
        <w:rPr>
          <w:rFonts w:eastAsia="Times New Roman" w:cs="Times New Roman"/>
          <w:sz w:val="20"/>
          <w:szCs w:val="20"/>
          <w:lang w:eastAsia="pl-PL"/>
        </w:rPr>
        <w:t>).</w:t>
      </w:r>
    </w:p>
    <w:p w:rsidR="003105C7" w:rsidRPr="00A206A0" w:rsidRDefault="003105C7" w:rsidP="003105C7">
      <w:pPr>
        <w:spacing w:after="0" w:line="240" w:lineRule="auto"/>
        <w:ind w:left="72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Pytania należy kierować na adres:</w:t>
      </w:r>
    </w:p>
    <w:p w:rsidR="003105C7" w:rsidRPr="00A206A0" w:rsidRDefault="003105C7" w:rsidP="003105C7">
      <w:pPr>
        <w:spacing w:after="0" w:line="240" w:lineRule="auto"/>
        <w:ind w:left="2832" w:firstLine="708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Główny Instytut Górnictwa</w:t>
      </w:r>
    </w:p>
    <w:p w:rsidR="003105C7" w:rsidRPr="00A206A0" w:rsidRDefault="003105C7" w:rsidP="003105C7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Plac Gwarków 1,</w:t>
      </w:r>
    </w:p>
    <w:p w:rsidR="003105C7" w:rsidRPr="00A206A0" w:rsidRDefault="003105C7" w:rsidP="003105C7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40 - 166 Katowice</w:t>
      </w:r>
    </w:p>
    <w:p w:rsidR="003105C7" w:rsidRPr="00A206A0" w:rsidRDefault="003105C7" w:rsidP="003105C7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Gmach Dyrekcji,</w:t>
      </w:r>
    </w:p>
    <w:p w:rsidR="003138D9" w:rsidRPr="00A206A0" w:rsidRDefault="003105C7" w:rsidP="003105C7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Dział Handlowy (FZ-1) </w:t>
      </w:r>
    </w:p>
    <w:p w:rsidR="003105C7" w:rsidRPr="00A206A0" w:rsidRDefault="003105C7" w:rsidP="003105C7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pokój 226, II piętro</w:t>
      </w:r>
    </w:p>
    <w:p w:rsidR="003105C7" w:rsidRPr="00A206A0" w:rsidRDefault="003105C7" w:rsidP="00111732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/fax, e-mail, jak w pkt</w:t>
      </w:r>
      <w:r w:rsidR="003E0FCF" w:rsidRPr="00A206A0">
        <w:rPr>
          <w:rFonts w:eastAsia="Times New Roman" w:cs="Times New Roman"/>
          <w:b/>
          <w:bCs/>
          <w:sz w:val="20"/>
          <w:szCs w:val="20"/>
          <w:lang w:eastAsia="pl-PL"/>
        </w:rPr>
        <w:t>.</w:t>
      </w:r>
      <w:r w:rsidR="00690733" w:rsidRPr="00A206A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V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II/</w:t>
      </w:r>
    </w:p>
    <w:p w:rsidR="00093A15" w:rsidRPr="00A206A0" w:rsidRDefault="00093A15" w:rsidP="00111732">
      <w:pPr>
        <w:spacing w:after="0" w:line="240" w:lineRule="auto"/>
        <w:ind w:left="432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18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5" w:history="1">
        <w:r w:rsidRPr="00A206A0">
          <w:rPr>
            <w:rFonts w:eastAsia="Times New Roman" w:cs="Times New Roman"/>
            <w:b/>
            <w:color w:val="0000FF"/>
            <w:sz w:val="20"/>
            <w:szCs w:val="20"/>
            <w:u w:val="single"/>
            <w:lang w:eastAsia="pl-PL"/>
          </w:rPr>
          <w:t>www.gig.eu</w:t>
        </w:r>
      </w:hyperlink>
      <w:r w:rsidRPr="00A206A0">
        <w:rPr>
          <w:rFonts w:eastAsia="Times New Roman" w:cs="Times New Roman"/>
          <w:sz w:val="20"/>
          <w:szCs w:val="20"/>
          <w:lang w:eastAsia="pl-PL"/>
        </w:rPr>
        <w:t>).</w:t>
      </w:r>
    </w:p>
    <w:p w:rsidR="00561410" w:rsidRPr="00A206A0" w:rsidRDefault="00561410" w:rsidP="00561410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XVIII</w:t>
      </w:r>
      <w:r w:rsidRPr="00A206A0">
        <w:rPr>
          <w:rFonts w:eastAsia="Times New Roman" w:cs="Times New Roman"/>
          <w:color w:val="FF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ZMIANA ZAWARTEJ UMOWY (ANEKS)</w:t>
      </w:r>
    </w:p>
    <w:p w:rsidR="00525C24" w:rsidRPr="00A206A0" w:rsidRDefault="00525C24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80F4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Zamawiający dopuszcza możliwość dokonania zmiany postanowień zawartej umowy w stosunku do treści oferty, na podstawie k</w:t>
      </w:r>
      <w:r w:rsidR="00C556A0" w:rsidRPr="00A206A0">
        <w:rPr>
          <w:rFonts w:eastAsia="Times New Roman" w:cs="Times New Roman"/>
          <w:sz w:val="20"/>
          <w:szCs w:val="20"/>
          <w:lang w:eastAsia="pl-PL"/>
        </w:rPr>
        <w:t xml:space="preserve">tórej dokonano wyboru Wykonawcy. </w:t>
      </w:r>
    </w:p>
    <w:p w:rsidR="00DD5039" w:rsidRPr="00A206A0" w:rsidRDefault="00DD5039" w:rsidP="00380F4A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Wszelkie zmiany niniejszej Umowy wymagają pod rygorem nieważności formy pisemnej.</w:t>
      </w:r>
    </w:p>
    <w:p w:rsidR="003105C7" w:rsidRPr="00A206A0" w:rsidRDefault="003105C7" w:rsidP="000F3A4C">
      <w:pPr>
        <w:numPr>
          <w:ilvl w:val="0"/>
          <w:numId w:val="19"/>
        </w:num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Na podstawie art. 144 ust. 1 ustawy Prawo zamówień publicznych 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ZAMAWIAJĄCY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 xml:space="preserve">: </w:t>
      </w:r>
    </w:p>
    <w:p w:rsidR="004E2C4F" w:rsidRPr="00A206A0" w:rsidRDefault="004E2C4F" w:rsidP="004E2C4F">
      <w:pPr>
        <w:autoSpaceDE w:val="0"/>
        <w:spacing w:after="0" w:line="23" w:lineRule="atLeast"/>
        <w:ind w:left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a) 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4E2C4F" w:rsidRPr="00A206A0" w:rsidRDefault="004E2C4F" w:rsidP="000F3A4C">
      <w:pPr>
        <w:pStyle w:val="Akapitzlist"/>
        <w:numPr>
          <w:ilvl w:val="0"/>
          <w:numId w:val="31"/>
        </w:numPr>
        <w:autoSpaceDE w:val="0"/>
        <w:spacing w:line="23" w:lineRule="atLeast"/>
        <w:jc w:val="both"/>
        <w:rPr>
          <w:rFonts w:asciiTheme="minorHAnsi" w:hAnsiTheme="minorHAnsi"/>
          <w:color w:val="000000"/>
        </w:rPr>
      </w:pPr>
      <w:r w:rsidRPr="00A206A0">
        <w:rPr>
          <w:rFonts w:asciiTheme="minorHAnsi" w:hAnsiTheme="minorHAnsi"/>
          <w:color w:val="000000"/>
        </w:rPr>
        <w:t>zmiany nazw, siedziby stron umowy, numerów kont bankowych,</w:t>
      </w:r>
    </w:p>
    <w:p w:rsidR="004E2C4F" w:rsidRPr="00A206A0" w:rsidRDefault="004E2C4F" w:rsidP="000F3A4C">
      <w:pPr>
        <w:numPr>
          <w:ilvl w:val="0"/>
          <w:numId w:val="31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4E2C4F" w:rsidRPr="00A206A0" w:rsidRDefault="004E2C4F" w:rsidP="000F3A4C">
      <w:pPr>
        <w:numPr>
          <w:ilvl w:val="0"/>
          <w:numId w:val="31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jeżeli Wykonawca zaoferuje nowszy model zaoferowanego przedmiotu umowy, a opisany </w:t>
      </w:r>
      <w:r w:rsidR="00DD5039" w:rsidRPr="00A206A0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w Specyfikacji Istotnych Warunków Zamówienia nie znajduje się już w sprzedaży lub nie jest produkowany.</w:t>
      </w:r>
    </w:p>
    <w:p w:rsidR="004E2C4F" w:rsidRPr="00A206A0" w:rsidRDefault="004E2C4F" w:rsidP="004E2C4F">
      <w:pPr>
        <w:spacing w:after="0" w:line="240" w:lineRule="auto"/>
        <w:ind w:left="720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0F3A4C">
      <w:pPr>
        <w:pStyle w:val="Akapitzlist"/>
        <w:numPr>
          <w:ilvl w:val="0"/>
          <w:numId w:val="19"/>
        </w:numPr>
        <w:autoSpaceDE w:val="0"/>
        <w:spacing w:line="23" w:lineRule="atLeast"/>
        <w:jc w:val="both"/>
        <w:rPr>
          <w:rFonts w:asciiTheme="minorHAnsi" w:hAnsiTheme="minorHAnsi"/>
        </w:rPr>
      </w:pPr>
      <w:r w:rsidRPr="00A206A0">
        <w:rPr>
          <w:rFonts w:asciiTheme="minorHAnsi" w:hAnsiTheme="minorHAnsi"/>
        </w:rPr>
        <w:t>Warunkiem zmiany treści umowy jest podpisanie protokołu konieczności.</w:t>
      </w:r>
    </w:p>
    <w:p w:rsidR="003105C7" w:rsidRPr="00A206A0" w:rsidRDefault="003105C7" w:rsidP="003105C7">
      <w:pPr>
        <w:autoSpaceDE w:val="0"/>
        <w:spacing w:after="0" w:line="23" w:lineRule="atLeast"/>
        <w:ind w:left="426" w:hanging="426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F734A" w:rsidRPr="00A206A0" w:rsidRDefault="005F734A" w:rsidP="003105C7">
      <w:pPr>
        <w:autoSpaceDE w:val="0"/>
        <w:spacing w:after="0" w:line="23" w:lineRule="atLeast"/>
        <w:ind w:left="426" w:hanging="426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XIX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>POSTANOWIENIA KOŃCOWE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 sprawach nieuregulowanych w niniejszej Specyfikacji mają zastosowanie przepisy Prawa Polskiego, przepisy ustawy z dnia 23 kwietnia 1964 r.</w:t>
      </w:r>
      <w:r w:rsidR="00B12D43" w:rsidRPr="00A206A0">
        <w:rPr>
          <w:rFonts w:eastAsia="Times New Roman" w:cs="Times New Roman"/>
          <w:sz w:val="20"/>
          <w:szCs w:val="20"/>
          <w:lang w:eastAsia="pl-PL"/>
        </w:rPr>
        <w:t xml:space="preserve"> Kodeksu Cywilnego (Dz. Ust. Nr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16, poz. 93 ze zm.), przepisy ustawy z dnia 29 stycznia 2004 r. Prawo Zamówień Publicznych (Dz. U. 2013 r., poz. 907 z późniejszymi zmianami) oraz aktów wykonawczych wydanych na jej podstawie.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043B1" w:rsidRPr="00A206A0" w:rsidRDefault="00A043B1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043B1" w:rsidRPr="00A206A0" w:rsidRDefault="00A043B1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043B1" w:rsidRPr="00A206A0" w:rsidRDefault="00A043B1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043B1" w:rsidRPr="00A206A0" w:rsidRDefault="00A043B1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043B1" w:rsidRPr="00A206A0" w:rsidRDefault="00A043B1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043B1" w:rsidRPr="00A206A0" w:rsidRDefault="00A043B1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A043B1" w:rsidRDefault="00A043B1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25C24" w:rsidRDefault="00525C24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25C24" w:rsidRDefault="00525C24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25C24" w:rsidRDefault="00525C24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25C24" w:rsidRPr="00A206A0" w:rsidRDefault="00525C24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D87065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sz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A206A0">
        <w:rPr>
          <w:rFonts w:eastAsia="Times New Roman" w:cs="Times New Roman"/>
          <w:b/>
          <w:bCs/>
          <w:sz w:val="28"/>
          <w:lang w:eastAsia="pl-PL"/>
        </w:rPr>
        <w:t>ROZDZIAŁ  II</w:t>
      </w: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A206A0">
        <w:rPr>
          <w:rFonts w:eastAsia="Times New Roman" w:cs="Times New Roman"/>
          <w:b/>
          <w:bCs/>
          <w:sz w:val="28"/>
          <w:lang w:eastAsia="pl-PL"/>
        </w:rPr>
        <w:t>OPIS  PRZEDMIOTU  ZAMÓWIENIA</w:t>
      </w: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bCs/>
          <w:lang w:eastAsia="pl-PL"/>
        </w:rPr>
      </w:pPr>
    </w:p>
    <w:p w:rsidR="003105C7" w:rsidRPr="006718DC" w:rsidRDefault="003105C7" w:rsidP="00561410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/>
          <w:bCs/>
          <w:lang w:eastAsia="pl-PL"/>
        </w:rPr>
      </w:pPr>
      <w:r w:rsidRPr="00A206A0">
        <w:rPr>
          <w:rFonts w:eastAsia="Times New Roman" w:cs="Times New Roman"/>
          <w:b/>
          <w:bCs/>
          <w:lang w:eastAsia="pl-PL"/>
        </w:rPr>
        <w:br w:type="page"/>
      </w:r>
      <w:r w:rsidRPr="00456A2E">
        <w:rPr>
          <w:rFonts w:eastAsia="Times New Roman" w:cs="Times New Roman"/>
          <w:b/>
          <w:bCs/>
          <w:sz w:val="20"/>
          <w:szCs w:val="20"/>
          <w:lang w:eastAsia="pl-PL"/>
        </w:rPr>
        <w:lastRenderedPageBreak/>
        <w:t>Specyfikacja techniczna:</w:t>
      </w:r>
    </w:p>
    <w:p w:rsidR="003105C7" w:rsidRPr="00456A2E" w:rsidRDefault="003105C7" w:rsidP="003105C7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sz w:val="20"/>
          <w:szCs w:val="20"/>
          <w:lang w:eastAsia="pl-PL"/>
        </w:rPr>
      </w:pPr>
    </w:p>
    <w:p w:rsidR="006137CA" w:rsidRPr="00456A2E" w:rsidRDefault="003105C7" w:rsidP="00E750D8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456A2E">
        <w:rPr>
          <w:rFonts w:eastAsia="Times New Roman" w:cs="Times New Roman"/>
          <w:sz w:val="20"/>
          <w:szCs w:val="20"/>
          <w:lang w:eastAsia="pl-PL"/>
        </w:rPr>
        <w:t>Sprzęt musi być fabrycznie nowy (tzn. wyprodukowany nie wcześniej, niż na 6 miesięcy przed jego dostarczeniem)</w:t>
      </w:r>
      <w:r w:rsidR="00E750D8" w:rsidRPr="00456A2E">
        <w:rPr>
          <w:rFonts w:eastAsia="Times New Roman" w:cs="Times New Roman"/>
          <w:sz w:val="20"/>
          <w:szCs w:val="20"/>
          <w:lang w:eastAsia="pl-PL"/>
        </w:rPr>
        <w:t>, nie został wcześniej użyty oraz nie służył wcześniej jako urządzenie demonstracyjne na konferencjach i imprezach targowych</w:t>
      </w:r>
      <w:r w:rsidR="002965E9" w:rsidRPr="00456A2E"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72470D" w:rsidRPr="00456A2E">
        <w:rPr>
          <w:rFonts w:eastAsia="Times New Roman" w:cs="Times New Roman"/>
          <w:sz w:val="20"/>
          <w:szCs w:val="20"/>
          <w:lang w:eastAsia="pl-PL"/>
        </w:rPr>
        <w:t>Urządzenia</w:t>
      </w:r>
      <w:r w:rsidRPr="00456A2E">
        <w:rPr>
          <w:rFonts w:eastAsia="Times New Roman" w:cs="Times New Roman"/>
          <w:sz w:val="20"/>
          <w:szCs w:val="20"/>
          <w:lang w:eastAsia="pl-PL"/>
        </w:rPr>
        <w:t xml:space="preserve"> i ich wszystkie podzespoły muszą być dostarczone w stanie wolnym od wad techn</w:t>
      </w:r>
      <w:r w:rsidR="0001174C" w:rsidRPr="00456A2E">
        <w:rPr>
          <w:rFonts w:eastAsia="Times New Roman" w:cs="Times New Roman"/>
          <w:sz w:val="20"/>
          <w:szCs w:val="20"/>
          <w:lang w:eastAsia="pl-PL"/>
        </w:rPr>
        <w:t>icznych, prawnych i formalnych</w:t>
      </w:r>
      <w:r w:rsidR="006833C9" w:rsidRPr="00456A2E">
        <w:rPr>
          <w:rFonts w:eastAsia="Times New Roman" w:cs="Times New Roman"/>
          <w:sz w:val="20"/>
          <w:szCs w:val="20"/>
          <w:lang w:eastAsia="pl-PL"/>
        </w:rPr>
        <w:t xml:space="preserve">. </w:t>
      </w:r>
    </w:p>
    <w:p w:rsidR="00207B4D" w:rsidRPr="00456A2E" w:rsidRDefault="00207B4D" w:rsidP="00571D80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sz w:val="20"/>
          <w:szCs w:val="20"/>
          <w:lang w:eastAsia="pl-PL"/>
        </w:rPr>
      </w:pPr>
    </w:p>
    <w:p w:rsidR="00207B4D" w:rsidRPr="00456A2E" w:rsidRDefault="00207B4D" w:rsidP="00571D80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sz w:val="20"/>
          <w:szCs w:val="20"/>
          <w:lang w:eastAsia="pl-PL"/>
        </w:rPr>
      </w:pPr>
      <w:r w:rsidRPr="00456A2E">
        <w:rPr>
          <w:rFonts w:eastAsia="Times New Roman" w:cs="Times New Roman"/>
          <w:sz w:val="20"/>
          <w:szCs w:val="20"/>
          <w:lang w:eastAsia="pl-PL"/>
        </w:rPr>
        <w:t xml:space="preserve">Przedmiotem zamówienia jest dostawa: </w:t>
      </w:r>
    </w:p>
    <w:p w:rsidR="00207B4D" w:rsidRPr="00A206A0" w:rsidRDefault="00207B4D" w:rsidP="00571D80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sz w:val="20"/>
          <w:szCs w:val="20"/>
          <w:lang w:eastAsia="pl-PL"/>
        </w:rPr>
      </w:pPr>
    </w:p>
    <w:p w:rsidR="009531A1" w:rsidRPr="009531A1" w:rsidRDefault="009531A1" w:rsidP="009531A1">
      <w:pPr>
        <w:pStyle w:val="wyliczenie"/>
        <w:tabs>
          <w:tab w:val="clear" w:pos="360"/>
        </w:tabs>
        <w:spacing w:after="0" w:line="240" w:lineRule="auto"/>
        <w:rPr>
          <w:rFonts w:asciiTheme="minorHAnsi" w:hAnsiTheme="minorHAnsi"/>
          <w:b/>
          <w:sz w:val="24"/>
          <w:szCs w:val="22"/>
        </w:rPr>
      </w:pPr>
      <w:bookmarkStart w:id="1" w:name="OLE_LINK16"/>
      <w:bookmarkStart w:id="2" w:name="OLE_LINK17"/>
      <w:r w:rsidRPr="009531A1">
        <w:rPr>
          <w:rFonts w:asciiTheme="minorHAnsi" w:hAnsiTheme="minorHAnsi"/>
          <w:b/>
          <w:sz w:val="24"/>
          <w:szCs w:val="22"/>
        </w:rPr>
        <w:t>Notebook A –  2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9531A1" w:rsidRPr="009531A1" w:rsidTr="00832749">
        <w:tc>
          <w:tcPr>
            <w:tcW w:w="2802" w:type="dxa"/>
            <w:shd w:val="clear" w:color="auto" w:fill="D9D9D9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bookmarkStart w:id="3" w:name="_Hlk455052035"/>
            <w:r w:rsidRPr="009531A1">
              <w:rPr>
                <w:sz w:val="20"/>
                <w:szCs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Opis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Typ stanowiska: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Komputer przenośny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Wydajność obliczeniowa: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 xml:space="preserve">Procesor osiągający min. 4 000 pkt w teście </w:t>
            </w:r>
            <w:proofErr w:type="spellStart"/>
            <w:r w:rsidRPr="009531A1">
              <w:rPr>
                <w:sz w:val="20"/>
                <w:szCs w:val="20"/>
              </w:rPr>
              <w:t>PassMark</w:t>
            </w:r>
            <w:proofErr w:type="spellEnd"/>
            <w:r w:rsidRPr="009531A1">
              <w:rPr>
                <w:sz w:val="20"/>
                <w:szCs w:val="20"/>
              </w:rPr>
              <w:t xml:space="preserve"> - CPU Mark, Wymagany wydruk z aplikacji Performance Test 8.0 potwierdzający spełnienie tego wymagania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Pamięć operacyjna: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 xml:space="preserve">Min. 8GB 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Karta grafiki: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 xml:space="preserve">Min. 500 pkt w teście </w:t>
            </w:r>
            <w:proofErr w:type="spellStart"/>
            <w:r w:rsidRPr="009531A1">
              <w:rPr>
                <w:sz w:val="20"/>
                <w:szCs w:val="20"/>
              </w:rPr>
              <w:t>PassMark</w:t>
            </w:r>
            <w:proofErr w:type="spellEnd"/>
            <w:r w:rsidRPr="009531A1">
              <w:rPr>
                <w:sz w:val="20"/>
                <w:szCs w:val="20"/>
              </w:rPr>
              <w:t xml:space="preserve"> – G3D Mark, </w:t>
            </w:r>
          </w:p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Wymagany wydruk z aplikacji Performance Test 8.0 potwierdzający spełnienie tego wymagania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Typ matrycy: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Dotykowy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Rozmiar matrycy: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13” – 14”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Rozdzielczość natywna: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Min. 1920x1080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Dysk twardy: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 xml:space="preserve">Min. SDD 240 GB dysk systemowy 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Wyposażenie: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Czytnik kart SD</w:t>
            </w:r>
          </w:p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Torba o wzmocnionej konstrukcji (twarda) ochraniająca przed uderzeniami w trakcie transportu w terenie.</w:t>
            </w:r>
          </w:p>
        </w:tc>
      </w:tr>
      <w:tr w:rsidR="009531A1" w:rsidRPr="00033DB5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Złącza zewnętrzne: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  <w:lang w:val="en-GB"/>
              </w:rPr>
            </w:pPr>
            <w:r w:rsidRPr="009531A1">
              <w:rPr>
                <w:sz w:val="20"/>
                <w:szCs w:val="20"/>
                <w:lang w:val="en-GB"/>
              </w:rPr>
              <w:t>Min. 2 x USB 3.0</w:t>
            </w:r>
          </w:p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9531A1">
              <w:rPr>
                <w:sz w:val="20"/>
                <w:szCs w:val="20"/>
                <w:lang w:val="en-US"/>
              </w:rPr>
              <w:t>Min. 1 x HDMI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Komunikacja:</w:t>
            </w:r>
          </w:p>
        </w:tc>
        <w:tc>
          <w:tcPr>
            <w:tcW w:w="6410" w:type="dxa"/>
          </w:tcPr>
          <w:p w:rsidR="009531A1" w:rsidRPr="009531A1" w:rsidRDefault="00992E65" w:rsidP="009531A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Karta Wi-Fi</w:t>
            </w:r>
            <w:r w:rsidR="006545D7">
              <w:rPr>
                <w:sz w:val="20"/>
                <w:szCs w:val="20"/>
              </w:rPr>
              <w:t xml:space="preserve"> o standardzie min.</w:t>
            </w:r>
            <w:r>
              <w:rPr>
                <w:sz w:val="20"/>
                <w:szCs w:val="20"/>
              </w:rPr>
              <w:t xml:space="preserve"> 802.11ac </w:t>
            </w:r>
          </w:p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Bluetooth</w:t>
            </w:r>
            <w:r w:rsidR="006545D7">
              <w:rPr>
                <w:sz w:val="20"/>
                <w:szCs w:val="20"/>
              </w:rPr>
              <w:t xml:space="preserve"> o standardzie min. </w:t>
            </w:r>
            <w:r w:rsidRPr="009531A1">
              <w:rPr>
                <w:sz w:val="20"/>
                <w:szCs w:val="20"/>
              </w:rPr>
              <w:t xml:space="preserve"> v4.0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Bateria: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Czas pracy min 2h</w:t>
            </w:r>
          </w:p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bookmarkStart w:id="4" w:name="OLE_LINK44"/>
            <w:bookmarkStart w:id="5" w:name="OLE_LINK45"/>
            <w:bookmarkStart w:id="6" w:name="OLE_LINK46"/>
            <w:bookmarkStart w:id="7" w:name="OLE_LINK47"/>
            <w:bookmarkStart w:id="8" w:name="OLE_LINK48"/>
            <w:bookmarkStart w:id="9" w:name="OLE_LINK49"/>
            <w:bookmarkStart w:id="10" w:name="OLE_LINK50"/>
            <w:r w:rsidRPr="009531A1">
              <w:rPr>
                <w:sz w:val="20"/>
                <w:szCs w:val="20"/>
              </w:rPr>
              <w:t xml:space="preserve">Wymagany wydruk z raportu z testu wydajności </w:t>
            </w:r>
            <w:proofErr w:type="spellStart"/>
            <w:r w:rsidRPr="009531A1">
              <w:rPr>
                <w:sz w:val="20"/>
                <w:szCs w:val="20"/>
              </w:rPr>
              <w:t>BAPCo</w:t>
            </w:r>
            <w:proofErr w:type="spellEnd"/>
            <w:r w:rsidRPr="009531A1">
              <w:rPr>
                <w:sz w:val="20"/>
                <w:szCs w:val="20"/>
              </w:rPr>
              <w:t xml:space="preserve"> </w:t>
            </w:r>
            <w:proofErr w:type="spellStart"/>
            <w:r w:rsidRPr="009531A1">
              <w:rPr>
                <w:sz w:val="20"/>
                <w:szCs w:val="20"/>
              </w:rPr>
              <w:t>MobileMark</w:t>
            </w:r>
            <w:proofErr w:type="spellEnd"/>
            <w:r w:rsidRPr="009531A1">
              <w:rPr>
                <w:sz w:val="20"/>
                <w:szCs w:val="20"/>
              </w:rPr>
              <w:t xml:space="preserve"> 2014 potwierdzający minimalny czas pracy laptopa na baterii</w:t>
            </w:r>
            <w:bookmarkEnd w:id="4"/>
            <w:bookmarkEnd w:id="5"/>
            <w:bookmarkEnd w:id="6"/>
            <w:bookmarkEnd w:id="7"/>
            <w:bookmarkEnd w:id="8"/>
            <w:bookmarkEnd w:id="9"/>
            <w:bookmarkEnd w:id="10"/>
          </w:p>
        </w:tc>
      </w:tr>
      <w:tr w:rsidR="009531A1" w:rsidRPr="009531A1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Obudowa: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Umożliwiająca pracę typu TABLET</w:t>
            </w:r>
            <w:r w:rsidR="003D688D">
              <w:rPr>
                <w:sz w:val="20"/>
                <w:szCs w:val="20"/>
              </w:rPr>
              <w:t xml:space="preserve"> (otwarcie o 180 stopni klawiatury za ekran)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sz w:val="20"/>
                <w:szCs w:val="20"/>
              </w:rPr>
            </w:pPr>
            <w:r w:rsidRPr="009531A1">
              <w:rPr>
                <w:rFonts w:cs="Calibri"/>
                <w:sz w:val="20"/>
                <w:szCs w:val="20"/>
              </w:rPr>
              <w:t>Zainstalowane oprogramowanie</w:t>
            </w:r>
            <w:r w:rsidRPr="009531A1">
              <w:rPr>
                <w:sz w:val="20"/>
                <w:szCs w:val="20"/>
              </w:rPr>
              <w:t>: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9531A1">
              <w:rPr>
                <w:sz w:val="20"/>
                <w:szCs w:val="20"/>
              </w:rPr>
              <w:t>Microsoft Windows 7 64-bit Professional lub równoważny</w:t>
            </w:r>
            <w:r w:rsidRPr="009531A1">
              <w:rPr>
                <w:sz w:val="20"/>
                <w:szCs w:val="20"/>
              </w:rPr>
              <w:br/>
            </w:r>
            <w:r w:rsidRPr="009531A1">
              <w:rPr>
                <w:rFonts w:cs="Calibri"/>
                <w:sz w:val="20"/>
                <w:szCs w:val="20"/>
              </w:rPr>
              <w:t xml:space="preserve">z partycją </w:t>
            </w:r>
            <w:proofErr w:type="spellStart"/>
            <w:r w:rsidRPr="009531A1">
              <w:rPr>
                <w:rFonts w:cs="Calibri"/>
                <w:i/>
                <w:sz w:val="20"/>
                <w:szCs w:val="20"/>
              </w:rPr>
              <w:t>recovery</w:t>
            </w:r>
            <w:proofErr w:type="spellEnd"/>
            <w:r w:rsidRPr="009531A1">
              <w:rPr>
                <w:rFonts w:cs="Calibri"/>
                <w:sz w:val="20"/>
                <w:szCs w:val="20"/>
              </w:rPr>
              <w:t xml:space="preserve"> lub płytą instalacyjną DVD</w:t>
            </w:r>
          </w:p>
        </w:tc>
      </w:tr>
      <w:tr w:rsidR="009531A1" w:rsidRPr="009531A1" w:rsidTr="00832749">
        <w:tc>
          <w:tcPr>
            <w:tcW w:w="2802" w:type="dxa"/>
            <w:vAlign w:val="center"/>
          </w:tcPr>
          <w:p w:rsidR="009531A1" w:rsidRPr="009531A1" w:rsidRDefault="009531A1" w:rsidP="009531A1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531A1">
              <w:rPr>
                <w:rFonts w:cs="Calibri"/>
                <w:sz w:val="20"/>
                <w:szCs w:val="20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9531A1" w:rsidRPr="009531A1" w:rsidRDefault="009531A1" w:rsidP="009531A1">
            <w:pPr>
              <w:pStyle w:val="Akapitzlist"/>
              <w:numPr>
                <w:ilvl w:val="0"/>
                <w:numId w:val="38"/>
              </w:numPr>
              <w:ind w:left="317"/>
              <w:contextualSpacing/>
              <w:rPr>
                <w:rFonts w:asciiTheme="minorHAnsi" w:hAnsiTheme="minorHAnsi" w:cs="Calibri"/>
              </w:rPr>
            </w:pPr>
            <w:r w:rsidRPr="009531A1">
              <w:rPr>
                <w:rFonts w:asciiTheme="minorHAnsi" w:hAnsiTheme="minorHAnsi" w:cs="Calibri"/>
              </w:rPr>
              <w:t>Potwierdzenie kompatybilności komputera na stronie Microsoft Windows Hardware Compatibility List na daną platformę systemową (</w:t>
            </w:r>
            <w:r w:rsidR="00074C93">
              <w:rPr>
                <w:rFonts w:asciiTheme="minorHAnsi" w:hAnsiTheme="minorHAnsi" w:cs="Calibri"/>
              </w:rPr>
              <w:t xml:space="preserve">możliwy </w:t>
            </w:r>
            <w:r w:rsidRPr="009531A1">
              <w:rPr>
                <w:rFonts w:asciiTheme="minorHAnsi" w:hAnsiTheme="minorHAnsi" w:cs="Calibri"/>
              </w:rPr>
              <w:t xml:space="preserve">wydruk ze strony), potwierdzenie producenta o zgodności </w:t>
            </w:r>
            <w:r w:rsidR="00C97092">
              <w:rPr>
                <w:rFonts w:asciiTheme="minorHAnsi" w:hAnsiTheme="minorHAnsi" w:cs="Calibri"/>
              </w:rPr>
              <w:br/>
            </w:r>
            <w:r w:rsidRPr="009531A1">
              <w:rPr>
                <w:rFonts w:asciiTheme="minorHAnsi" w:hAnsiTheme="minorHAnsi" w:cs="Calibri"/>
              </w:rPr>
              <w:t>z DMI 2.0 (Desktop Management Interface) oraz z WMI 1.5 (Windows Management Instrumentation);</w:t>
            </w:r>
          </w:p>
          <w:p w:rsidR="009531A1" w:rsidRPr="009531A1" w:rsidRDefault="006B5EA5" w:rsidP="009531A1">
            <w:pPr>
              <w:pStyle w:val="Akapitzlist"/>
              <w:numPr>
                <w:ilvl w:val="0"/>
                <w:numId w:val="38"/>
              </w:numPr>
              <w:ind w:left="317"/>
              <w:contextualSpacing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Komputer powinien posiadać Deklarację zgodności CE lub równoważną</w:t>
            </w:r>
            <w:r w:rsidR="00C97092">
              <w:rPr>
                <w:rFonts w:asciiTheme="minorHAnsi" w:hAnsiTheme="minorHAnsi" w:cs="Calibri"/>
              </w:rPr>
              <w:t>,</w:t>
            </w:r>
            <w:r w:rsidR="009531A1" w:rsidRPr="009531A1">
              <w:rPr>
                <w:rFonts w:asciiTheme="minorHAnsi" w:hAnsiTheme="minorHAnsi" w:cs="Calibri"/>
              </w:rPr>
              <w:t xml:space="preserve"> widoczne oznaczenie CE</w:t>
            </w:r>
            <w:r w:rsidR="00D633BA">
              <w:rPr>
                <w:rFonts w:asciiTheme="minorHAnsi" w:hAnsiTheme="minorHAnsi" w:cs="Calibri"/>
              </w:rPr>
              <w:t xml:space="preserve"> lub równoważne</w:t>
            </w:r>
            <w:r w:rsidR="009531A1" w:rsidRPr="009531A1">
              <w:rPr>
                <w:rFonts w:asciiTheme="minorHAnsi" w:hAnsiTheme="minorHAnsi" w:cs="Calibri"/>
              </w:rPr>
              <w:t>;</w:t>
            </w:r>
          </w:p>
          <w:p w:rsidR="009531A1" w:rsidRPr="009531A1" w:rsidRDefault="008E72B4" w:rsidP="00C1440D">
            <w:pPr>
              <w:pStyle w:val="Akapitzlist"/>
              <w:numPr>
                <w:ilvl w:val="0"/>
                <w:numId w:val="38"/>
              </w:numPr>
              <w:ind w:left="317"/>
              <w:contextualSpacing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Producent powinien posiadać </w:t>
            </w:r>
            <w:r w:rsidR="00552D8C">
              <w:rPr>
                <w:rFonts w:asciiTheme="minorHAnsi" w:hAnsiTheme="minorHAnsi" w:cs="Calibri"/>
              </w:rPr>
              <w:t>c</w:t>
            </w:r>
            <w:r w:rsidR="009531A1" w:rsidRPr="009531A1">
              <w:rPr>
                <w:rFonts w:asciiTheme="minorHAnsi" w:hAnsiTheme="minorHAnsi" w:cs="Calibri"/>
              </w:rPr>
              <w:t>ertyfikaty ISO 9001 i ISO 14001 lub równoważne</w:t>
            </w:r>
          </w:p>
        </w:tc>
      </w:tr>
      <w:tr w:rsidR="009531A1" w:rsidRPr="009531A1" w:rsidTr="00832749">
        <w:trPr>
          <w:trHeight w:val="262"/>
        </w:trPr>
        <w:tc>
          <w:tcPr>
            <w:tcW w:w="2802" w:type="dxa"/>
          </w:tcPr>
          <w:p w:rsidR="009531A1" w:rsidRPr="009531A1" w:rsidRDefault="009531A1" w:rsidP="009531A1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9531A1">
              <w:rPr>
                <w:rFonts w:cs="Tahoma"/>
                <w:sz w:val="20"/>
                <w:szCs w:val="20"/>
              </w:rPr>
              <w:t>Gwarancja</w:t>
            </w:r>
          </w:p>
        </w:tc>
        <w:tc>
          <w:tcPr>
            <w:tcW w:w="6410" w:type="dxa"/>
          </w:tcPr>
          <w:p w:rsidR="009531A1" w:rsidRPr="009531A1" w:rsidRDefault="009531A1" w:rsidP="009531A1">
            <w:pPr>
              <w:spacing w:after="0" w:line="240" w:lineRule="auto"/>
              <w:rPr>
                <w:rFonts w:cs="Tahoma"/>
                <w:sz w:val="20"/>
                <w:szCs w:val="20"/>
              </w:rPr>
            </w:pPr>
            <w:r w:rsidRPr="009531A1">
              <w:rPr>
                <w:rFonts w:cs="Calibri"/>
                <w:sz w:val="20"/>
                <w:szCs w:val="20"/>
              </w:rPr>
              <w:t>Min. 36-miesięczna</w:t>
            </w:r>
          </w:p>
        </w:tc>
      </w:tr>
      <w:bookmarkEnd w:id="1"/>
      <w:bookmarkEnd w:id="2"/>
      <w:bookmarkEnd w:id="3"/>
    </w:tbl>
    <w:p w:rsidR="009531A1" w:rsidRPr="009531A1" w:rsidRDefault="009531A1" w:rsidP="009531A1">
      <w:pPr>
        <w:spacing w:after="0" w:line="240" w:lineRule="auto"/>
        <w:rPr>
          <w:b/>
          <w:snapToGrid w:val="0"/>
          <w:sz w:val="20"/>
          <w:szCs w:val="20"/>
        </w:rPr>
      </w:pPr>
    </w:p>
    <w:p w:rsidR="009531A1" w:rsidRPr="00BC5CED" w:rsidRDefault="009531A1" w:rsidP="0067621B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b/>
          <w:sz w:val="24"/>
          <w:szCs w:val="22"/>
        </w:rPr>
      </w:pPr>
      <w:r w:rsidRPr="00BC5CED">
        <w:rPr>
          <w:rFonts w:asciiTheme="minorHAnsi" w:hAnsiTheme="minorHAnsi"/>
          <w:b/>
          <w:sz w:val="24"/>
          <w:szCs w:val="22"/>
        </w:rPr>
        <w:t>Notebook B –  4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9531A1" w:rsidRPr="009531A1" w:rsidTr="00832749">
        <w:tc>
          <w:tcPr>
            <w:tcW w:w="2802" w:type="dxa"/>
            <w:shd w:val="clear" w:color="auto" w:fill="D9D9D9"/>
          </w:tcPr>
          <w:p w:rsidR="009531A1" w:rsidRPr="00BC5CED" w:rsidRDefault="009531A1" w:rsidP="00BC5CED">
            <w:pPr>
              <w:tabs>
                <w:tab w:val="center" w:pos="1293"/>
              </w:tabs>
              <w:spacing w:after="0" w:line="240" w:lineRule="auto"/>
              <w:rPr>
                <w:sz w:val="20"/>
              </w:rPr>
            </w:pPr>
            <w:bookmarkStart w:id="11" w:name="_Hlk455052989"/>
            <w:r w:rsidRPr="00BC5CED">
              <w:rPr>
                <w:sz w:val="20"/>
              </w:rPr>
              <w:t>Atrybut</w:t>
            </w:r>
            <w:r w:rsidR="00BC5CED" w:rsidRPr="00BC5CED">
              <w:rPr>
                <w:sz w:val="20"/>
              </w:rPr>
              <w:tab/>
            </w:r>
          </w:p>
        </w:tc>
        <w:tc>
          <w:tcPr>
            <w:tcW w:w="6410" w:type="dxa"/>
            <w:shd w:val="clear" w:color="auto" w:fill="D9D9D9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Opis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Typ stanowiska: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Komputer przenośny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Wydajność obliczeniowa: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Procesor osiągający min. 3 000 pkt w teście </w:t>
            </w:r>
            <w:proofErr w:type="spellStart"/>
            <w:r w:rsidRPr="00BC5CED">
              <w:rPr>
                <w:sz w:val="20"/>
              </w:rPr>
              <w:t>PassMark</w:t>
            </w:r>
            <w:proofErr w:type="spellEnd"/>
            <w:r w:rsidRPr="00BC5CED">
              <w:rPr>
                <w:sz w:val="20"/>
              </w:rPr>
              <w:t xml:space="preserve"> - CPU Mark, Wymagany wydruk z aplikacji Performance Test 8.0 potwierdzający spełnienie tego wymagania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lastRenderedPageBreak/>
              <w:t>Pamięć operacyjna: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8GB 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Karta grafiki: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400 pkt w teście </w:t>
            </w:r>
            <w:proofErr w:type="spellStart"/>
            <w:r w:rsidRPr="00BC5CED">
              <w:rPr>
                <w:sz w:val="20"/>
              </w:rPr>
              <w:t>PassMark</w:t>
            </w:r>
            <w:proofErr w:type="spellEnd"/>
            <w:r w:rsidRPr="00BC5CED">
              <w:rPr>
                <w:sz w:val="20"/>
              </w:rPr>
              <w:t xml:space="preserve"> – G3D Mark, 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Wymagany wydruk z aplikacji Performance Test 8.0 potwierdzający spełnienie tego wymagania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Typ matrycy: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Dotykowy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Rozmiar matrycy: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13” – 14”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Rozdzielczość natywna: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Min. 1920x1080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Dysk twardy: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SDD 240 GB dysk systemowy 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Bateria: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Czas pracy min 2h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Wymagany wydruk z raportu z testu wydajności </w:t>
            </w:r>
            <w:proofErr w:type="spellStart"/>
            <w:r w:rsidRPr="00BC5CED">
              <w:rPr>
                <w:sz w:val="20"/>
              </w:rPr>
              <w:t>BAPCo</w:t>
            </w:r>
            <w:proofErr w:type="spellEnd"/>
            <w:r w:rsidRPr="00BC5CED">
              <w:rPr>
                <w:sz w:val="20"/>
              </w:rPr>
              <w:t xml:space="preserve"> </w:t>
            </w:r>
            <w:proofErr w:type="spellStart"/>
            <w:r w:rsidRPr="00BC5CED">
              <w:rPr>
                <w:sz w:val="20"/>
              </w:rPr>
              <w:t>MobileMark</w:t>
            </w:r>
            <w:proofErr w:type="spellEnd"/>
            <w:r w:rsidRPr="00BC5CED">
              <w:rPr>
                <w:sz w:val="20"/>
              </w:rPr>
              <w:t xml:space="preserve"> 2014 potwierdzający minimalny czas pracy laptopa na baterii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Wyposażenie: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Czytnik kart SD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Torba o wzmocnionej konstrukcji (twarda) ochraniająca przed uderzeniami w trakcie transportu w terenie</w:t>
            </w:r>
          </w:p>
        </w:tc>
      </w:tr>
      <w:tr w:rsidR="009531A1" w:rsidRPr="00033DB5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Złącza zewnętrzne: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  <w:lang w:val="en-GB"/>
              </w:rPr>
            </w:pPr>
            <w:r w:rsidRPr="00BC5CED">
              <w:rPr>
                <w:sz w:val="20"/>
                <w:lang w:val="en-GB"/>
              </w:rPr>
              <w:t>Min. 2 x USB 3.0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  <w:lang w:val="en-US"/>
              </w:rPr>
            </w:pPr>
            <w:r w:rsidRPr="00BC5CED">
              <w:rPr>
                <w:sz w:val="20"/>
                <w:lang w:val="en-US"/>
              </w:rPr>
              <w:t>Min. 1 x HDMI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Komunikacja:</w:t>
            </w:r>
          </w:p>
        </w:tc>
        <w:tc>
          <w:tcPr>
            <w:tcW w:w="6410" w:type="dxa"/>
          </w:tcPr>
          <w:p w:rsidR="009531A1" w:rsidRPr="00BC5CED" w:rsidRDefault="006E3510" w:rsidP="009531A1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Karta Wi-Fi</w:t>
            </w:r>
            <w:r w:rsidR="00EC5C9F">
              <w:rPr>
                <w:sz w:val="20"/>
              </w:rPr>
              <w:t xml:space="preserve"> </w:t>
            </w:r>
            <w:r w:rsidR="00EC5C9F">
              <w:rPr>
                <w:sz w:val="20"/>
                <w:szCs w:val="20"/>
              </w:rPr>
              <w:t xml:space="preserve">o standardzie min. </w:t>
            </w:r>
            <w:r>
              <w:rPr>
                <w:sz w:val="20"/>
              </w:rPr>
              <w:t xml:space="preserve">802.11ac 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Bluetooth </w:t>
            </w:r>
            <w:r w:rsidR="00EC5C9F">
              <w:rPr>
                <w:sz w:val="20"/>
                <w:szCs w:val="20"/>
              </w:rPr>
              <w:t xml:space="preserve">o standardzie min. </w:t>
            </w:r>
            <w:r w:rsidRPr="00BC5CED">
              <w:rPr>
                <w:sz w:val="20"/>
              </w:rPr>
              <w:t>v4.0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Obudowa: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Umożliwiająca pracę typu TABLET</w:t>
            </w:r>
            <w:r w:rsidR="003D688D">
              <w:rPr>
                <w:sz w:val="20"/>
              </w:rPr>
              <w:t xml:space="preserve"> </w:t>
            </w:r>
            <w:r w:rsidR="003D688D">
              <w:rPr>
                <w:sz w:val="20"/>
                <w:szCs w:val="20"/>
              </w:rPr>
              <w:t>(otwarcie o 180 stopni klawiatury za ekran)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rFonts w:cs="Calibri"/>
                <w:sz w:val="20"/>
              </w:rPr>
              <w:t>Zainstalowane oprogramowanie</w:t>
            </w:r>
            <w:r w:rsidRPr="00BC5CED">
              <w:rPr>
                <w:sz w:val="20"/>
              </w:rPr>
              <w:t>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ind w:left="34"/>
              <w:rPr>
                <w:sz w:val="20"/>
              </w:rPr>
            </w:pPr>
            <w:r w:rsidRPr="00BC5CED">
              <w:rPr>
                <w:sz w:val="20"/>
              </w:rPr>
              <w:t>Microsoft Windows 7 64-bit Professional lub równoważny</w:t>
            </w:r>
            <w:r w:rsidRPr="00BC5CED">
              <w:rPr>
                <w:sz w:val="20"/>
              </w:rPr>
              <w:br/>
            </w:r>
            <w:r w:rsidRPr="00BC5CED">
              <w:rPr>
                <w:rFonts w:cs="Calibri"/>
                <w:sz w:val="20"/>
              </w:rPr>
              <w:t xml:space="preserve">z partycją </w:t>
            </w:r>
            <w:proofErr w:type="spellStart"/>
            <w:r w:rsidRPr="00BC5CED">
              <w:rPr>
                <w:rFonts w:cs="Calibri"/>
                <w:i/>
                <w:sz w:val="20"/>
              </w:rPr>
              <w:t>recovery</w:t>
            </w:r>
            <w:proofErr w:type="spellEnd"/>
            <w:r w:rsidRPr="00BC5CED">
              <w:rPr>
                <w:rFonts w:cs="Calibri"/>
                <w:sz w:val="20"/>
              </w:rPr>
              <w:t xml:space="preserve"> lub płytą instalacyjną DVD</w:t>
            </w:r>
          </w:p>
        </w:tc>
      </w:tr>
      <w:tr w:rsidR="009531A1" w:rsidRPr="009531A1" w:rsidTr="00832749">
        <w:tc>
          <w:tcPr>
            <w:tcW w:w="2802" w:type="dxa"/>
            <w:vAlign w:val="center"/>
          </w:tcPr>
          <w:p w:rsidR="009531A1" w:rsidRPr="00BC5CED" w:rsidRDefault="009531A1" w:rsidP="009531A1">
            <w:pPr>
              <w:spacing w:after="0" w:line="240" w:lineRule="auto"/>
              <w:rPr>
                <w:rFonts w:cs="Calibri"/>
                <w:sz w:val="20"/>
              </w:rPr>
            </w:pPr>
            <w:r w:rsidRPr="00BC5CED">
              <w:rPr>
                <w:rFonts w:cs="Calibri"/>
                <w:sz w:val="20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9531A1" w:rsidRPr="00BC5CED" w:rsidRDefault="009531A1" w:rsidP="00F534E8">
            <w:pPr>
              <w:pStyle w:val="Akapitzlist"/>
              <w:numPr>
                <w:ilvl w:val="0"/>
                <w:numId w:val="39"/>
              </w:numPr>
              <w:contextualSpacing/>
              <w:rPr>
                <w:rFonts w:asciiTheme="minorHAnsi" w:hAnsiTheme="minorHAnsi" w:cs="Calibri"/>
                <w:szCs w:val="22"/>
              </w:rPr>
            </w:pPr>
            <w:r w:rsidRPr="00BC5CED">
              <w:rPr>
                <w:rFonts w:asciiTheme="minorHAnsi" w:hAnsiTheme="minorHAnsi" w:cs="Calibri"/>
                <w:szCs w:val="22"/>
              </w:rPr>
              <w:t>Potwierdzenie kompatybilności komputera na stronie Microsoft Windows Hardware Compatibility List na daną platformę systemową (</w:t>
            </w:r>
            <w:r w:rsidR="00A62852">
              <w:rPr>
                <w:rFonts w:asciiTheme="minorHAnsi" w:hAnsiTheme="minorHAnsi" w:cs="Calibri"/>
                <w:szCs w:val="22"/>
              </w:rPr>
              <w:t xml:space="preserve">możliwy </w:t>
            </w:r>
            <w:r w:rsidRPr="00BC5CED">
              <w:rPr>
                <w:rFonts w:asciiTheme="minorHAnsi" w:hAnsiTheme="minorHAnsi" w:cs="Calibri"/>
                <w:szCs w:val="22"/>
              </w:rPr>
              <w:t>wydruk ze strony), potwierdzenie producenta o zgodności z DMI 2.0 (Desktop Management Interface) oraz z WMI 1.5 (Windows Management Instrumentation);</w:t>
            </w:r>
          </w:p>
          <w:p w:rsidR="00F534E8" w:rsidRPr="009531A1" w:rsidRDefault="00F534E8" w:rsidP="00F534E8">
            <w:pPr>
              <w:pStyle w:val="Akapitzlist"/>
              <w:numPr>
                <w:ilvl w:val="0"/>
                <w:numId w:val="39"/>
              </w:numPr>
              <w:contextualSpacing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Komputer powinien posiadać Deklarację zgodności CE lub równoważną,</w:t>
            </w:r>
            <w:r w:rsidRPr="009531A1">
              <w:rPr>
                <w:rFonts w:asciiTheme="minorHAnsi" w:hAnsiTheme="minorHAnsi" w:cs="Calibri"/>
              </w:rPr>
              <w:t xml:space="preserve"> widoczne oznaczenie CE</w:t>
            </w:r>
            <w:r>
              <w:rPr>
                <w:rFonts w:asciiTheme="minorHAnsi" w:hAnsiTheme="minorHAnsi" w:cs="Calibri"/>
              </w:rPr>
              <w:t xml:space="preserve"> lub równoważne</w:t>
            </w:r>
            <w:r w:rsidRPr="009531A1">
              <w:rPr>
                <w:rFonts w:asciiTheme="minorHAnsi" w:hAnsiTheme="minorHAnsi" w:cs="Calibri"/>
              </w:rPr>
              <w:t>;</w:t>
            </w:r>
          </w:p>
          <w:p w:rsidR="009531A1" w:rsidRPr="00BC5CED" w:rsidRDefault="000F0727" w:rsidP="00C1440D">
            <w:pPr>
              <w:pStyle w:val="Akapitzlist"/>
              <w:numPr>
                <w:ilvl w:val="0"/>
                <w:numId w:val="39"/>
              </w:numPr>
              <w:contextualSpacing/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 w:cs="Calibri"/>
              </w:rPr>
              <w:t>Producent powinien posiadać c</w:t>
            </w:r>
            <w:r w:rsidRPr="009531A1">
              <w:rPr>
                <w:rFonts w:asciiTheme="minorHAnsi" w:hAnsiTheme="minorHAnsi" w:cs="Calibri"/>
              </w:rPr>
              <w:t>ertyfikaty ISO 9001 i ISO 14001 lub równoważne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rFonts w:cs="Tahoma"/>
                <w:sz w:val="20"/>
              </w:rPr>
            </w:pPr>
            <w:r w:rsidRPr="00BC5CED">
              <w:rPr>
                <w:rFonts w:cs="Tahoma"/>
                <w:sz w:val="20"/>
              </w:rPr>
              <w:t>Gwarancja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rFonts w:cs="Tahoma"/>
                <w:sz w:val="20"/>
              </w:rPr>
            </w:pPr>
            <w:r w:rsidRPr="00BC5CED">
              <w:rPr>
                <w:rFonts w:cs="Calibri"/>
                <w:sz w:val="20"/>
              </w:rPr>
              <w:t>Min. 36-miesięczna</w:t>
            </w:r>
          </w:p>
        </w:tc>
      </w:tr>
      <w:bookmarkEnd w:id="11"/>
    </w:tbl>
    <w:p w:rsidR="009531A1" w:rsidRPr="009531A1" w:rsidRDefault="009531A1" w:rsidP="009531A1">
      <w:pPr>
        <w:pStyle w:val="wyliczenie"/>
        <w:tabs>
          <w:tab w:val="clear" w:pos="360"/>
        </w:tabs>
        <w:spacing w:before="0" w:after="0" w:line="240" w:lineRule="auto"/>
        <w:ind w:left="357" w:hanging="357"/>
        <w:rPr>
          <w:rFonts w:asciiTheme="minorHAnsi" w:hAnsiTheme="minorHAnsi"/>
          <w:sz w:val="22"/>
          <w:szCs w:val="22"/>
        </w:rPr>
      </w:pPr>
    </w:p>
    <w:p w:rsidR="009531A1" w:rsidRPr="009531A1" w:rsidRDefault="009531A1" w:rsidP="009531A1">
      <w:pPr>
        <w:pStyle w:val="wyliczenie"/>
        <w:tabs>
          <w:tab w:val="clear" w:pos="360"/>
        </w:tabs>
        <w:spacing w:before="0" w:after="0" w:line="240" w:lineRule="auto"/>
        <w:ind w:left="357" w:hanging="357"/>
        <w:rPr>
          <w:rFonts w:asciiTheme="minorHAnsi" w:hAnsiTheme="minorHAnsi"/>
          <w:sz w:val="22"/>
          <w:szCs w:val="22"/>
        </w:rPr>
      </w:pPr>
    </w:p>
    <w:p w:rsidR="009531A1" w:rsidRPr="00BC5CED" w:rsidRDefault="009531A1" w:rsidP="00BC5CED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b/>
          <w:sz w:val="24"/>
          <w:szCs w:val="22"/>
          <w:lang w:val="en-US"/>
        </w:rPr>
      </w:pPr>
      <w:r w:rsidRPr="00BC5CED">
        <w:rPr>
          <w:rFonts w:asciiTheme="minorHAnsi" w:hAnsiTheme="minorHAnsi"/>
          <w:b/>
          <w:sz w:val="24"/>
          <w:szCs w:val="22"/>
          <w:lang w:val="en-US"/>
        </w:rPr>
        <w:t xml:space="preserve">Notebook C – 1 </w:t>
      </w:r>
      <w:proofErr w:type="spellStart"/>
      <w:r w:rsidRPr="00BC5CED">
        <w:rPr>
          <w:rFonts w:asciiTheme="minorHAnsi" w:hAnsiTheme="minorHAnsi"/>
          <w:b/>
          <w:sz w:val="24"/>
          <w:szCs w:val="22"/>
          <w:lang w:val="en-US"/>
        </w:rPr>
        <w:t>szt</w:t>
      </w:r>
      <w:proofErr w:type="spellEnd"/>
      <w:r w:rsidRPr="00BC5CED">
        <w:rPr>
          <w:rFonts w:asciiTheme="minorHAnsi" w:hAnsiTheme="minorHAnsi"/>
          <w:b/>
          <w:sz w:val="24"/>
          <w:szCs w:val="22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9531A1" w:rsidRPr="009531A1" w:rsidTr="00832749">
        <w:tc>
          <w:tcPr>
            <w:tcW w:w="2802" w:type="dxa"/>
            <w:shd w:val="clear" w:color="auto" w:fill="D9D9D9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bookmarkStart w:id="12" w:name="_Hlk455053488"/>
            <w:r w:rsidRPr="00BC5CED">
              <w:rPr>
                <w:sz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Opis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Typ stanowiska: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Komputer przenośny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Wydajność obliczeniowa: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Procesor osiągający min. 3 500 pkt w teście </w:t>
            </w:r>
            <w:proofErr w:type="spellStart"/>
            <w:r w:rsidRPr="00BC5CED">
              <w:rPr>
                <w:sz w:val="20"/>
              </w:rPr>
              <w:t>PassMark</w:t>
            </w:r>
            <w:proofErr w:type="spellEnd"/>
            <w:r w:rsidRPr="00BC5CED">
              <w:rPr>
                <w:sz w:val="20"/>
              </w:rPr>
              <w:t xml:space="preserve"> - CPU Mark, Wymagany wydruk z aplikacji Performance Test 8.0 potwierdzający spełnienie tego wymagania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Pamięć operacyjna: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4GB 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Karta grafiki: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600 pkt w teście </w:t>
            </w:r>
            <w:proofErr w:type="spellStart"/>
            <w:r w:rsidRPr="00BC5CED">
              <w:rPr>
                <w:sz w:val="20"/>
              </w:rPr>
              <w:t>PassMark</w:t>
            </w:r>
            <w:proofErr w:type="spellEnd"/>
            <w:r w:rsidRPr="00BC5CED">
              <w:rPr>
                <w:sz w:val="20"/>
              </w:rPr>
              <w:t xml:space="preserve"> – G3D Mark, 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Wymagany wydruk z aplikacji Performance Test 8.0 potwierdzający spełnienie tego wymagania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Typ matrycy: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TFT LCD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Rozmiar matrycy: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16.5” – 17.5”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Rozdzielczość natywna: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Min. 1600x900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Dysk twardy: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1000 GB dysk systemowy 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bookmarkStart w:id="13" w:name="OLE_LINK18"/>
            <w:bookmarkStart w:id="14" w:name="OLE_LINK19"/>
            <w:bookmarkStart w:id="15" w:name="OLE_LINK20"/>
            <w:r w:rsidRPr="00BC5CED">
              <w:rPr>
                <w:sz w:val="20"/>
              </w:rPr>
              <w:t>Napęd optyczny: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Napęd DVD RW wraz z oprogramowaniem do nagrywania z licencją do użytku komercyjnego</w:t>
            </w:r>
          </w:p>
        </w:tc>
      </w:tr>
      <w:bookmarkEnd w:id="13"/>
      <w:bookmarkEnd w:id="14"/>
      <w:bookmarkEnd w:id="15"/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Wyposażenie: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Czytnik kart SD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Torba o wzmocnionej konstrukcji (twarda) ochraniająca przed uderzeniami w trakcie transportu w terenie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bookmarkStart w:id="16" w:name="OLE_LINK35"/>
            <w:r w:rsidRPr="00BC5CED">
              <w:rPr>
                <w:sz w:val="20"/>
              </w:rPr>
              <w:t>Bateria: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bookmarkStart w:id="17" w:name="OLE_LINK32"/>
            <w:bookmarkStart w:id="18" w:name="OLE_LINK33"/>
            <w:bookmarkStart w:id="19" w:name="OLE_LINK34"/>
            <w:r w:rsidRPr="00BC5CED">
              <w:rPr>
                <w:sz w:val="20"/>
              </w:rPr>
              <w:t>Czas pracy min 2h</w:t>
            </w:r>
            <w:bookmarkEnd w:id="17"/>
            <w:bookmarkEnd w:id="18"/>
            <w:bookmarkEnd w:id="19"/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lastRenderedPageBreak/>
              <w:t xml:space="preserve">Wymagany wydruk z raportu z testu wydajności </w:t>
            </w:r>
            <w:proofErr w:type="spellStart"/>
            <w:r w:rsidRPr="00BC5CED">
              <w:rPr>
                <w:sz w:val="20"/>
              </w:rPr>
              <w:t>BAPCo</w:t>
            </w:r>
            <w:proofErr w:type="spellEnd"/>
            <w:r w:rsidRPr="00BC5CED">
              <w:rPr>
                <w:sz w:val="20"/>
              </w:rPr>
              <w:t xml:space="preserve"> </w:t>
            </w:r>
            <w:proofErr w:type="spellStart"/>
            <w:r w:rsidRPr="00BC5CED">
              <w:rPr>
                <w:sz w:val="20"/>
              </w:rPr>
              <w:t>MobileMark</w:t>
            </w:r>
            <w:proofErr w:type="spellEnd"/>
            <w:r w:rsidRPr="00BC5CED">
              <w:rPr>
                <w:sz w:val="20"/>
              </w:rPr>
              <w:t xml:space="preserve"> 2014 potwierdzający minimalny czas pracy laptopa na baterii</w:t>
            </w:r>
          </w:p>
        </w:tc>
      </w:tr>
      <w:bookmarkEnd w:id="16"/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lastRenderedPageBreak/>
              <w:t>Złącza zewnętrzne: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  <w:lang w:val="en-GB"/>
              </w:rPr>
            </w:pPr>
            <w:r w:rsidRPr="00BC5CED">
              <w:rPr>
                <w:sz w:val="20"/>
                <w:lang w:val="en-GB"/>
              </w:rPr>
              <w:t>Min. 2 x USB 3.0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  <w:lang w:val="en-US"/>
              </w:rPr>
            </w:pPr>
            <w:r w:rsidRPr="00BC5CED">
              <w:rPr>
                <w:sz w:val="20"/>
                <w:lang w:val="en-US"/>
              </w:rPr>
              <w:t>Min. 1 x HDMI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Min. 1 x RJ45</w:t>
            </w:r>
          </w:p>
        </w:tc>
      </w:tr>
      <w:tr w:rsidR="009531A1" w:rsidRPr="00A326F6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Komunikacja:</w:t>
            </w:r>
          </w:p>
        </w:tc>
        <w:tc>
          <w:tcPr>
            <w:tcW w:w="6410" w:type="dxa"/>
          </w:tcPr>
          <w:p w:rsidR="009531A1" w:rsidRPr="00FD0C7D" w:rsidRDefault="009531A1" w:rsidP="009531A1">
            <w:pPr>
              <w:spacing w:after="0" w:line="240" w:lineRule="auto"/>
              <w:rPr>
                <w:sz w:val="20"/>
              </w:rPr>
            </w:pPr>
            <w:bookmarkStart w:id="20" w:name="OLE_LINK36"/>
            <w:bookmarkStart w:id="21" w:name="OLE_LINK37"/>
            <w:r w:rsidRPr="00FD0C7D">
              <w:rPr>
                <w:sz w:val="20"/>
              </w:rPr>
              <w:t xml:space="preserve">Ethernet 10/100/1000 </w:t>
            </w:r>
            <w:proofErr w:type="spellStart"/>
            <w:r w:rsidRPr="00FD0C7D">
              <w:rPr>
                <w:sz w:val="20"/>
              </w:rPr>
              <w:t>Mbps</w:t>
            </w:r>
            <w:proofErr w:type="spellEnd"/>
          </w:p>
          <w:bookmarkEnd w:id="20"/>
          <w:bookmarkEnd w:id="21"/>
          <w:p w:rsidR="009531A1" w:rsidRPr="00A326F6" w:rsidRDefault="009531A1" w:rsidP="009531A1">
            <w:pPr>
              <w:spacing w:after="0" w:line="240" w:lineRule="auto"/>
              <w:rPr>
                <w:sz w:val="20"/>
              </w:rPr>
            </w:pPr>
            <w:r w:rsidRPr="00A326F6">
              <w:rPr>
                <w:sz w:val="20"/>
              </w:rPr>
              <w:t>K</w:t>
            </w:r>
            <w:r w:rsidR="006E3510" w:rsidRPr="00A326F6">
              <w:rPr>
                <w:sz w:val="20"/>
              </w:rPr>
              <w:t xml:space="preserve">arta Wi-Fi </w:t>
            </w:r>
            <w:r w:rsidR="00A326F6">
              <w:rPr>
                <w:sz w:val="20"/>
                <w:szCs w:val="20"/>
              </w:rPr>
              <w:t xml:space="preserve">o standardzie min. </w:t>
            </w:r>
            <w:r w:rsidR="006E3510" w:rsidRPr="00A326F6">
              <w:rPr>
                <w:sz w:val="20"/>
              </w:rPr>
              <w:t xml:space="preserve">802.11ac </w:t>
            </w:r>
          </w:p>
          <w:p w:rsidR="009531A1" w:rsidRPr="00A326F6" w:rsidRDefault="009531A1" w:rsidP="009531A1">
            <w:pPr>
              <w:spacing w:after="0" w:line="240" w:lineRule="auto"/>
              <w:rPr>
                <w:sz w:val="20"/>
              </w:rPr>
            </w:pPr>
            <w:r w:rsidRPr="00A326F6">
              <w:rPr>
                <w:sz w:val="20"/>
              </w:rPr>
              <w:t xml:space="preserve">Bluetooth </w:t>
            </w:r>
            <w:r w:rsidR="00A326F6">
              <w:rPr>
                <w:sz w:val="20"/>
                <w:szCs w:val="20"/>
              </w:rPr>
              <w:t xml:space="preserve">o standardzie min. </w:t>
            </w:r>
            <w:r w:rsidRPr="00A326F6">
              <w:rPr>
                <w:sz w:val="20"/>
              </w:rPr>
              <w:t>v4.0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rFonts w:cs="Calibri"/>
                <w:sz w:val="20"/>
              </w:rPr>
              <w:t>Zainstalowane oprogramowanie</w:t>
            </w:r>
            <w:r w:rsidRPr="00BC5CED">
              <w:rPr>
                <w:sz w:val="20"/>
              </w:rPr>
              <w:t>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ind w:left="34"/>
              <w:rPr>
                <w:sz w:val="20"/>
              </w:rPr>
            </w:pPr>
            <w:r w:rsidRPr="00BC5CED">
              <w:rPr>
                <w:sz w:val="20"/>
              </w:rPr>
              <w:t>Microsoft Windows 7 64-bit Professional lub równoważny</w:t>
            </w:r>
            <w:r w:rsidRPr="00BC5CED">
              <w:rPr>
                <w:sz w:val="20"/>
              </w:rPr>
              <w:br/>
            </w:r>
            <w:r w:rsidRPr="00BC5CED">
              <w:rPr>
                <w:rFonts w:cs="Calibri"/>
                <w:sz w:val="20"/>
              </w:rPr>
              <w:t xml:space="preserve">z partycją </w:t>
            </w:r>
            <w:proofErr w:type="spellStart"/>
            <w:r w:rsidRPr="00BC5CED">
              <w:rPr>
                <w:rFonts w:cs="Calibri"/>
                <w:i/>
                <w:sz w:val="20"/>
              </w:rPr>
              <w:t>recovery</w:t>
            </w:r>
            <w:proofErr w:type="spellEnd"/>
            <w:r w:rsidRPr="00BC5CED">
              <w:rPr>
                <w:rFonts w:cs="Calibri"/>
                <w:sz w:val="20"/>
              </w:rPr>
              <w:t xml:space="preserve"> lub płytą instalacyjną DVD</w:t>
            </w:r>
          </w:p>
        </w:tc>
      </w:tr>
      <w:tr w:rsidR="009531A1" w:rsidRPr="009531A1" w:rsidTr="00832749">
        <w:tc>
          <w:tcPr>
            <w:tcW w:w="2802" w:type="dxa"/>
            <w:vAlign w:val="center"/>
          </w:tcPr>
          <w:p w:rsidR="009531A1" w:rsidRPr="00BC5CED" w:rsidRDefault="009531A1" w:rsidP="009531A1">
            <w:pPr>
              <w:spacing w:after="0" w:line="240" w:lineRule="auto"/>
              <w:rPr>
                <w:rFonts w:cs="Calibri"/>
                <w:sz w:val="20"/>
              </w:rPr>
            </w:pPr>
            <w:r w:rsidRPr="00BC5CED">
              <w:rPr>
                <w:rFonts w:cs="Calibri"/>
                <w:sz w:val="20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9531A1" w:rsidRPr="00BC5CED" w:rsidRDefault="009531A1" w:rsidP="00F534E8">
            <w:pPr>
              <w:pStyle w:val="Akapitzlist"/>
              <w:numPr>
                <w:ilvl w:val="0"/>
                <w:numId w:val="40"/>
              </w:numPr>
              <w:contextualSpacing/>
              <w:rPr>
                <w:rFonts w:asciiTheme="minorHAnsi" w:hAnsiTheme="minorHAnsi" w:cs="Calibri"/>
                <w:szCs w:val="22"/>
              </w:rPr>
            </w:pPr>
            <w:r w:rsidRPr="00BC5CED">
              <w:rPr>
                <w:rFonts w:asciiTheme="minorHAnsi" w:hAnsiTheme="minorHAnsi" w:cs="Calibri"/>
                <w:szCs w:val="22"/>
              </w:rPr>
              <w:t>Potwierdzenie kompatybilności komputera na stronie Microsoft Windows Hardware Compatibility List na daną platformę systemową (</w:t>
            </w:r>
            <w:r w:rsidR="00B03FDC">
              <w:rPr>
                <w:rFonts w:asciiTheme="minorHAnsi" w:hAnsiTheme="minorHAnsi" w:cs="Calibri"/>
                <w:szCs w:val="22"/>
              </w:rPr>
              <w:t xml:space="preserve">możliwy </w:t>
            </w:r>
            <w:r w:rsidRPr="00BC5CED">
              <w:rPr>
                <w:rFonts w:asciiTheme="minorHAnsi" w:hAnsiTheme="minorHAnsi" w:cs="Calibri"/>
                <w:szCs w:val="22"/>
              </w:rPr>
              <w:t>wydruk ze strony), potwierdzenie producenta o zgodności z DMI 2.0 (Desktop Management Interface) oraz z WMI 1.5 (Windows Management Instrumentation);</w:t>
            </w:r>
          </w:p>
          <w:p w:rsidR="00F534E8" w:rsidRPr="009531A1" w:rsidRDefault="00F534E8" w:rsidP="00F534E8">
            <w:pPr>
              <w:pStyle w:val="Akapitzlist"/>
              <w:numPr>
                <w:ilvl w:val="0"/>
                <w:numId w:val="40"/>
              </w:numPr>
              <w:contextualSpacing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Komputer powinien posiadać Deklarację zgodności CE lub równoważną,</w:t>
            </w:r>
            <w:r w:rsidRPr="009531A1">
              <w:rPr>
                <w:rFonts w:asciiTheme="minorHAnsi" w:hAnsiTheme="minorHAnsi" w:cs="Calibri"/>
              </w:rPr>
              <w:t xml:space="preserve"> widoczne oznaczenie CE</w:t>
            </w:r>
            <w:r>
              <w:rPr>
                <w:rFonts w:asciiTheme="minorHAnsi" w:hAnsiTheme="minorHAnsi" w:cs="Calibri"/>
              </w:rPr>
              <w:t xml:space="preserve"> lub równoważne</w:t>
            </w:r>
            <w:r w:rsidRPr="009531A1">
              <w:rPr>
                <w:rFonts w:asciiTheme="minorHAnsi" w:hAnsiTheme="minorHAnsi" w:cs="Calibri"/>
              </w:rPr>
              <w:t>;</w:t>
            </w:r>
          </w:p>
          <w:p w:rsidR="009531A1" w:rsidRPr="00BC5CED" w:rsidRDefault="000F0727" w:rsidP="006D61F9">
            <w:pPr>
              <w:pStyle w:val="Akapitzlist"/>
              <w:numPr>
                <w:ilvl w:val="0"/>
                <w:numId w:val="40"/>
              </w:numPr>
              <w:contextualSpacing/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 w:cs="Calibri"/>
              </w:rPr>
              <w:t>Producent powinien posiadać c</w:t>
            </w:r>
            <w:r w:rsidRPr="009531A1">
              <w:rPr>
                <w:rFonts w:asciiTheme="minorHAnsi" w:hAnsiTheme="minorHAnsi" w:cs="Calibri"/>
              </w:rPr>
              <w:t>ertyfikaty u ISO 9001 i ISO 14001 lub równoważne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rFonts w:cs="Tahoma"/>
                <w:sz w:val="20"/>
              </w:rPr>
            </w:pPr>
            <w:r w:rsidRPr="00BC5CED">
              <w:rPr>
                <w:rFonts w:cs="Tahoma"/>
                <w:sz w:val="20"/>
              </w:rPr>
              <w:t>Gwarancja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rFonts w:cs="Tahoma"/>
                <w:sz w:val="20"/>
              </w:rPr>
            </w:pPr>
            <w:r w:rsidRPr="00BC5CED">
              <w:rPr>
                <w:rFonts w:cs="Calibri"/>
                <w:sz w:val="20"/>
              </w:rPr>
              <w:t>Min. 36-miesięczna</w:t>
            </w:r>
          </w:p>
        </w:tc>
      </w:tr>
      <w:bookmarkEnd w:id="12"/>
    </w:tbl>
    <w:p w:rsidR="009531A1" w:rsidRPr="009531A1" w:rsidRDefault="009531A1" w:rsidP="009531A1">
      <w:pPr>
        <w:spacing w:after="0" w:line="240" w:lineRule="auto"/>
        <w:rPr>
          <w:b/>
          <w:snapToGrid w:val="0"/>
        </w:rPr>
      </w:pPr>
    </w:p>
    <w:p w:rsidR="00BC5CED" w:rsidRPr="00553B7A" w:rsidRDefault="00644C40" w:rsidP="00BC5CED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eastAsiaTheme="minorHAnsi" w:hAnsiTheme="minorHAnsi" w:cs="Times New Roman"/>
          <w:snapToGrid w:val="0"/>
          <w:lang w:val="en-US" w:eastAsia="en-US"/>
        </w:rPr>
      </w:pPr>
      <w:proofErr w:type="spellStart"/>
      <w:r w:rsidRPr="00553B7A">
        <w:rPr>
          <w:rFonts w:asciiTheme="minorHAnsi" w:eastAsiaTheme="minorHAnsi" w:hAnsiTheme="minorHAnsi" w:cs="Times New Roman"/>
          <w:snapToGrid w:val="0"/>
          <w:lang w:val="en-US" w:eastAsia="en-US"/>
        </w:rPr>
        <w:t>Zakup</w:t>
      </w:r>
      <w:proofErr w:type="spellEnd"/>
      <w:r w:rsidRPr="00553B7A">
        <w:rPr>
          <w:rFonts w:asciiTheme="minorHAnsi" w:eastAsiaTheme="minorHAnsi" w:hAnsiTheme="minorHAnsi" w:cs="Times New Roman"/>
          <w:snapToGrid w:val="0"/>
          <w:lang w:val="en-US" w:eastAsia="en-US"/>
        </w:rPr>
        <w:t xml:space="preserve"> jest </w:t>
      </w:r>
      <w:proofErr w:type="spellStart"/>
      <w:r w:rsidRPr="00553B7A">
        <w:rPr>
          <w:rFonts w:asciiTheme="minorHAnsi" w:eastAsiaTheme="minorHAnsi" w:hAnsiTheme="minorHAnsi" w:cs="Times New Roman"/>
          <w:snapToGrid w:val="0"/>
          <w:lang w:val="en-US" w:eastAsia="en-US"/>
        </w:rPr>
        <w:t>realizowany</w:t>
      </w:r>
      <w:proofErr w:type="spellEnd"/>
      <w:r w:rsidRPr="00553B7A">
        <w:rPr>
          <w:rFonts w:asciiTheme="minorHAnsi" w:eastAsiaTheme="minorHAnsi" w:hAnsiTheme="minorHAnsi" w:cs="Times New Roman"/>
          <w:snapToGrid w:val="0"/>
          <w:lang w:val="en-US" w:eastAsia="en-US"/>
        </w:rPr>
        <w:t xml:space="preserve"> w </w:t>
      </w:r>
      <w:proofErr w:type="spellStart"/>
      <w:r w:rsidRPr="00553B7A">
        <w:rPr>
          <w:rFonts w:asciiTheme="minorHAnsi" w:eastAsiaTheme="minorHAnsi" w:hAnsiTheme="minorHAnsi" w:cs="Times New Roman"/>
          <w:snapToGrid w:val="0"/>
          <w:lang w:val="en-US" w:eastAsia="en-US"/>
        </w:rPr>
        <w:t>ramach</w:t>
      </w:r>
      <w:proofErr w:type="spellEnd"/>
      <w:r w:rsidRPr="00553B7A">
        <w:rPr>
          <w:rFonts w:asciiTheme="minorHAnsi" w:eastAsiaTheme="minorHAnsi" w:hAnsiTheme="minorHAnsi" w:cs="Times New Roman"/>
          <w:snapToGrid w:val="0"/>
          <w:lang w:val="en-US" w:eastAsia="en-US"/>
        </w:rPr>
        <w:t xml:space="preserve"> </w:t>
      </w:r>
      <w:proofErr w:type="spellStart"/>
      <w:r w:rsidRPr="00553B7A">
        <w:rPr>
          <w:rFonts w:asciiTheme="minorHAnsi" w:eastAsiaTheme="minorHAnsi" w:hAnsiTheme="minorHAnsi" w:cs="Times New Roman"/>
          <w:snapToGrid w:val="0"/>
          <w:lang w:val="en-US" w:eastAsia="en-US"/>
        </w:rPr>
        <w:t>projektu</w:t>
      </w:r>
      <w:proofErr w:type="spellEnd"/>
      <w:r w:rsidRPr="00553B7A">
        <w:rPr>
          <w:rFonts w:asciiTheme="minorHAnsi" w:eastAsiaTheme="minorHAnsi" w:hAnsiTheme="minorHAnsi" w:cs="Times New Roman"/>
          <w:snapToGrid w:val="0"/>
          <w:lang w:val="en-US" w:eastAsia="en-US"/>
        </w:rPr>
        <w:t xml:space="preserve"> pt. ”</w:t>
      </w:r>
      <w:r w:rsidRPr="00553B7A">
        <w:rPr>
          <w:rFonts w:asciiTheme="minorHAnsi" w:hAnsiTheme="minorHAnsi" w:cs="Times New Roman"/>
          <w:lang w:val="en-US"/>
        </w:rPr>
        <w:t xml:space="preserve">Management of Environmental Risks During and After </w:t>
      </w:r>
      <w:proofErr w:type="spellStart"/>
      <w:r w:rsidRPr="00553B7A">
        <w:rPr>
          <w:rFonts w:asciiTheme="minorHAnsi" w:hAnsiTheme="minorHAnsi" w:cs="Times New Roman"/>
          <w:lang w:val="en-US"/>
        </w:rPr>
        <w:t>mineclosure</w:t>
      </w:r>
      <w:proofErr w:type="spellEnd"/>
      <w:r w:rsidRPr="00553B7A">
        <w:rPr>
          <w:rFonts w:asciiTheme="minorHAnsi" w:hAnsiTheme="minorHAnsi" w:cs="Times New Roman"/>
          <w:lang w:val="en-US"/>
        </w:rPr>
        <w:t>" (MERIDA)</w:t>
      </w:r>
    </w:p>
    <w:p w:rsidR="009531A1" w:rsidRPr="00BC5CED" w:rsidRDefault="009531A1" w:rsidP="00BC5CED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b/>
          <w:sz w:val="24"/>
          <w:szCs w:val="22"/>
        </w:rPr>
      </w:pPr>
      <w:r w:rsidRPr="00BC5CED">
        <w:rPr>
          <w:rFonts w:asciiTheme="minorHAnsi" w:hAnsiTheme="minorHAnsi"/>
          <w:b/>
          <w:sz w:val="24"/>
          <w:szCs w:val="22"/>
        </w:rPr>
        <w:t>Notebook D –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9531A1" w:rsidRPr="009531A1" w:rsidTr="00832749">
        <w:tc>
          <w:tcPr>
            <w:tcW w:w="2802" w:type="dxa"/>
            <w:shd w:val="clear" w:color="auto" w:fill="D9D9D9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Opis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Typ stanowiska: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Komputer przenośny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Wydajność obliczeniowa: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Procesor osiągający min. 4 000 pkt w teście </w:t>
            </w:r>
            <w:proofErr w:type="spellStart"/>
            <w:r w:rsidRPr="00BC5CED">
              <w:rPr>
                <w:sz w:val="20"/>
              </w:rPr>
              <w:t>PassMark</w:t>
            </w:r>
            <w:proofErr w:type="spellEnd"/>
            <w:r w:rsidRPr="00BC5CED">
              <w:rPr>
                <w:sz w:val="20"/>
              </w:rPr>
              <w:t xml:space="preserve"> - CPU Mark, Wymagany wydruk z aplikacji Performance Test 8.0 potwierdzający spełnienie tego wymagania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Pamięć operacyjna: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16GB 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Karta grafiki: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900 pkt w teście </w:t>
            </w:r>
            <w:proofErr w:type="spellStart"/>
            <w:r w:rsidRPr="00BC5CED">
              <w:rPr>
                <w:sz w:val="20"/>
              </w:rPr>
              <w:t>PassMark</w:t>
            </w:r>
            <w:proofErr w:type="spellEnd"/>
            <w:r w:rsidRPr="00BC5CED">
              <w:rPr>
                <w:sz w:val="20"/>
              </w:rPr>
              <w:t xml:space="preserve"> – G3D Mark, 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Wymagany wydruk z aplikacji Performance Test 8.0 potwierdzający spełnienie tego wymagania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Min 2GB RAM pamięci własnej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Typ matrycy: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TFT LCD, 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Rozmiar matrycy: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15” – 16”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Rozdzielczość natywna: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Min. 2500x1600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Dysk twardy: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SSD 512 GB dysk systemowy 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Wyposażenie: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Czytnik kart SD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Torba o wzmocnionej konstrukcji (twarda) ochraniająca przed uderzeniami w trakcie transportu w terenie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Bateria: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Czas pracy min 2h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Wymagany wydruk z raportu z testu wydajności </w:t>
            </w:r>
            <w:proofErr w:type="spellStart"/>
            <w:r w:rsidRPr="00BC5CED">
              <w:rPr>
                <w:sz w:val="20"/>
              </w:rPr>
              <w:t>BAPCo</w:t>
            </w:r>
            <w:proofErr w:type="spellEnd"/>
            <w:r w:rsidRPr="00BC5CED">
              <w:rPr>
                <w:sz w:val="20"/>
              </w:rPr>
              <w:t xml:space="preserve"> </w:t>
            </w:r>
            <w:proofErr w:type="spellStart"/>
            <w:r w:rsidRPr="00BC5CED">
              <w:rPr>
                <w:sz w:val="20"/>
              </w:rPr>
              <w:t>MobileMark</w:t>
            </w:r>
            <w:proofErr w:type="spellEnd"/>
            <w:r w:rsidRPr="00BC5CED">
              <w:rPr>
                <w:sz w:val="20"/>
              </w:rPr>
              <w:t xml:space="preserve"> 2014 potwierdzający minimalny czas pracy laptopa na baterii</w:t>
            </w:r>
          </w:p>
        </w:tc>
      </w:tr>
      <w:tr w:rsidR="009531A1" w:rsidRPr="00033DB5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Złącza zewnętrzne: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  <w:lang w:val="en-GB"/>
              </w:rPr>
            </w:pPr>
            <w:r w:rsidRPr="00BC5CED">
              <w:rPr>
                <w:sz w:val="20"/>
                <w:lang w:val="en-GB"/>
              </w:rPr>
              <w:t>Min. 2 x USB 3.0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  <w:lang w:val="en-US"/>
              </w:rPr>
            </w:pPr>
            <w:r w:rsidRPr="00BC5CED">
              <w:rPr>
                <w:sz w:val="20"/>
                <w:lang w:val="en-US"/>
              </w:rPr>
              <w:t>Min. 1 x HDMI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Komunikacja: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</w:t>
            </w:r>
            <w:r w:rsidR="006E3510">
              <w:rPr>
                <w:sz w:val="20"/>
              </w:rPr>
              <w:t xml:space="preserve">arta Wi-Fi </w:t>
            </w:r>
            <w:r w:rsidR="00A326F6">
              <w:rPr>
                <w:sz w:val="20"/>
                <w:szCs w:val="20"/>
              </w:rPr>
              <w:t xml:space="preserve">o standardzie min. </w:t>
            </w:r>
            <w:r w:rsidR="006E3510">
              <w:rPr>
                <w:sz w:val="20"/>
              </w:rPr>
              <w:t xml:space="preserve">802.11ac 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Bluetooth </w:t>
            </w:r>
            <w:r w:rsidR="00A326F6">
              <w:rPr>
                <w:sz w:val="20"/>
                <w:szCs w:val="20"/>
              </w:rPr>
              <w:t xml:space="preserve">o standardzie min. </w:t>
            </w:r>
            <w:r w:rsidRPr="00BC5CED">
              <w:rPr>
                <w:sz w:val="20"/>
              </w:rPr>
              <w:t>v4.0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rFonts w:cs="Calibri"/>
                <w:sz w:val="20"/>
              </w:rPr>
              <w:t>Zainstalowane oprogramowanie</w:t>
            </w:r>
            <w:r w:rsidRPr="00BC5CED">
              <w:rPr>
                <w:sz w:val="20"/>
              </w:rPr>
              <w:t>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ind w:left="34"/>
              <w:rPr>
                <w:sz w:val="20"/>
              </w:rPr>
            </w:pPr>
            <w:r w:rsidRPr="00BC5CED">
              <w:rPr>
                <w:sz w:val="20"/>
              </w:rPr>
              <w:t>Microsoft Windows 7 64-bit Professional lub równoważny</w:t>
            </w:r>
            <w:r w:rsidRPr="00BC5CED">
              <w:rPr>
                <w:sz w:val="20"/>
              </w:rPr>
              <w:br/>
            </w:r>
            <w:r w:rsidRPr="00BC5CED">
              <w:rPr>
                <w:rFonts w:cs="Calibri"/>
                <w:sz w:val="20"/>
              </w:rPr>
              <w:t xml:space="preserve">z partycją </w:t>
            </w:r>
            <w:proofErr w:type="spellStart"/>
            <w:r w:rsidRPr="00BC5CED">
              <w:rPr>
                <w:rFonts w:cs="Calibri"/>
                <w:i/>
                <w:sz w:val="20"/>
              </w:rPr>
              <w:t>recovery</w:t>
            </w:r>
            <w:proofErr w:type="spellEnd"/>
            <w:r w:rsidRPr="00BC5CED">
              <w:rPr>
                <w:rFonts w:cs="Calibri"/>
                <w:sz w:val="20"/>
              </w:rPr>
              <w:t xml:space="preserve"> lub płytą instalacyjną DVD</w:t>
            </w:r>
          </w:p>
        </w:tc>
      </w:tr>
      <w:tr w:rsidR="009531A1" w:rsidRPr="009531A1" w:rsidTr="00832749">
        <w:tc>
          <w:tcPr>
            <w:tcW w:w="2802" w:type="dxa"/>
            <w:vAlign w:val="center"/>
          </w:tcPr>
          <w:p w:rsidR="009531A1" w:rsidRPr="00BC5CED" w:rsidRDefault="009531A1" w:rsidP="009531A1">
            <w:pPr>
              <w:spacing w:after="0" w:line="240" w:lineRule="auto"/>
              <w:rPr>
                <w:rFonts w:cs="Calibri"/>
                <w:sz w:val="20"/>
              </w:rPr>
            </w:pPr>
            <w:r w:rsidRPr="00BC5CED">
              <w:rPr>
                <w:rFonts w:cs="Calibri"/>
                <w:sz w:val="20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9531A1" w:rsidRPr="00BC5CED" w:rsidRDefault="009531A1" w:rsidP="00BF53CC">
            <w:pPr>
              <w:pStyle w:val="Akapitzlist"/>
              <w:numPr>
                <w:ilvl w:val="0"/>
                <w:numId w:val="41"/>
              </w:numPr>
              <w:contextualSpacing/>
              <w:rPr>
                <w:rFonts w:asciiTheme="minorHAnsi" w:hAnsiTheme="minorHAnsi" w:cs="Calibri"/>
                <w:szCs w:val="22"/>
              </w:rPr>
            </w:pPr>
            <w:r w:rsidRPr="00BC5CED">
              <w:rPr>
                <w:rFonts w:asciiTheme="minorHAnsi" w:hAnsiTheme="minorHAnsi" w:cs="Calibri"/>
                <w:szCs w:val="22"/>
              </w:rPr>
              <w:t>Potwierdzenie kompatybilności komputera na stronie Microsoft Windows Hardware Compatibility List na daną platformę systemową (</w:t>
            </w:r>
            <w:r w:rsidR="0057523B">
              <w:rPr>
                <w:rFonts w:asciiTheme="minorHAnsi" w:hAnsiTheme="minorHAnsi" w:cs="Calibri"/>
                <w:szCs w:val="22"/>
              </w:rPr>
              <w:t xml:space="preserve">możliwy </w:t>
            </w:r>
            <w:r w:rsidRPr="00BC5CED">
              <w:rPr>
                <w:rFonts w:asciiTheme="minorHAnsi" w:hAnsiTheme="minorHAnsi" w:cs="Calibri"/>
                <w:szCs w:val="22"/>
              </w:rPr>
              <w:t xml:space="preserve">wydruk ze strony), potwierdzenie producenta o zgodności z DMI 2.0 (Desktop Management Interface) oraz z WMI 1.5 (Windows </w:t>
            </w:r>
            <w:r w:rsidRPr="00BC5CED">
              <w:rPr>
                <w:rFonts w:asciiTheme="minorHAnsi" w:hAnsiTheme="minorHAnsi" w:cs="Calibri"/>
                <w:szCs w:val="22"/>
              </w:rPr>
              <w:lastRenderedPageBreak/>
              <w:t>Management Instrumentation);</w:t>
            </w:r>
          </w:p>
          <w:p w:rsidR="00BF53CC" w:rsidRPr="009531A1" w:rsidRDefault="00BF53CC" w:rsidP="00BF53CC">
            <w:pPr>
              <w:pStyle w:val="Akapitzlist"/>
              <w:numPr>
                <w:ilvl w:val="0"/>
                <w:numId w:val="41"/>
              </w:numPr>
              <w:contextualSpacing/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Komputer powinien posiadać Deklarację zgodności CE lub równoważną,</w:t>
            </w:r>
            <w:r w:rsidRPr="009531A1">
              <w:rPr>
                <w:rFonts w:asciiTheme="minorHAnsi" w:hAnsiTheme="minorHAnsi" w:cs="Calibri"/>
              </w:rPr>
              <w:t xml:space="preserve"> widoczne oznaczenie CE</w:t>
            </w:r>
            <w:r>
              <w:rPr>
                <w:rFonts w:asciiTheme="minorHAnsi" w:hAnsiTheme="minorHAnsi" w:cs="Calibri"/>
              </w:rPr>
              <w:t xml:space="preserve"> lub równoważne</w:t>
            </w:r>
            <w:r w:rsidRPr="009531A1">
              <w:rPr>
                <w:rFonts w:asciiTheme="minorHAnsi" w:hAnsiTheme="minorHAnsi" w:cs="Calibri"/>
              </w:rPr>
              <w:t>;</w:t>
            </w:r>
          </w:p>
          <w:p w:rsidR="009531A1" w:rsidRPr="00BC5CED" w:rsidRDefault="000F0727" w:rsidP="006D61F9">
            <w:pPr>
              <w:pStyle w:val="Akapitzlist"/>
              <w:numPr>
                <w:ilvl w:val="0"/>
                <w:numId w:val="41"/>
              </w:numPr>
              <w:contextualSpacing/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 w:cs="Calibri"/>
              </w:rPr>
              <w:t>Producent powinien posiadać c</w:t>
            </w:r>
            <w:r w:rsidRPr="009531A1">
              <w:rPr>
                <w:rFonts w:asciiTheme="minorHAnsi" w:hAnsiTheme="minorHAnsi" w:cs="Calibri"/>
              </w:rPr>
              <w:t>ertyfikaty ISO 9001 i ISO 14001 lub równoważne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rFonts w:cs="Tahoma"/>
                <w:sz w:val="20"/>
              </w:rPr>
            </w:pPr>
            <w:r w:rsidRPr="00BC5CED">
              <w:rPr>
                <w:rFonts w:cs="Tahoma"/>
                <w:sz w:val="20"/>
              </w:rPr>
              <w:lastRenderedPageBreak/>
              <w:t>Gwarancja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rFonts w:cs="Tahoma"/>
                <w:sz w:val="20"/>
              </w:rPr>
            </w:pPr>
            <w:r w:rsidRPr="00BC5CED">
              <w:rPr>
                <w:rFonts w:cs="Calibri"/>
                <w:sz w:val="20"/>
              </w:rPr>
              <w:t xml:space="preserve">Min. 36-miesięczna </w:t>
            </w:r>
          </w:p>
        </w:tc>
      </w:tr>
    </w:tbl>
    <w:p w:rsidR="00622AE6" w:rsidRDefault="00622AE6" w:rsidP="00622AE6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="Times New Roman" w:eastAsiaTheme="minorHAnsi" w:hAnsi="Times New Roman" w:cs="Times New Roman"/>
          <w:snapToGrid w:val="0"/>
          <w:lang w:val="en-US" w:eastAsia="en-US"/>
        </w:rPr>
      </w:pPr>
    </w:p>
    <w:p w:rsidR="00622AE6" w:rsidRPr="008F4B19" w:rsidRDefault="00622AE6" w:rsidP="00622AE6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eastAsiaTheme="minorHAnsi" w:hAnsiTheme="minorHAnsi" w:cs="Times New Roman"/>
          <w:snapToGrid w:val="0"/>
          <w:lang w:val="en-US" w:eastAsia="en-US"/>
        </w:rPr>
      </w:pPr>
      <w:proofErr w:type="spellStart"/>
      <w:r w:rsidRPr="008F4B19">
        <w:rPr>
          <w:rFonts w:asciiTheme="minorHAnsi" w:eastAsiaTheme="minorHAnsi" w:hAnsiTheme="minorHAnsi" w:cs="Times New Roman"/>
          <w:snapToGrid w:val="0"/>
          <w:lang w:val="en-US" w:eastAsia="en-US"/>
        </w:rPr>
        <w:t>Zakup</w:t>
      </w:r>
      <w:proofErr w:type="spellEnd"/>
      <w:r w:rsidRPr="008F4B19">
        <w:rPr>
          <w:rFonts w:asciiTheme="minorHAnsi" w:eastAsiaTheme="minorHAnsi" w:hAnsiTheme="minorHAnsi" w:cs="Times New Roman"/>
          <w:snapToGrid w:val="0"/>
          <w:lang w:val="en-US" w:eastAsia="en-US"/>
        </w:rPr>
        <w:t xml:space="preserve"> jest </w:t>
      </w:r>
      <w:proofErr w:type="spellStart"/>
      <w:r w:rsidRPr="008F4B19">
        <w:rPr>
          <w:rFonts w:asciiTheme="minorHAnsi" w:eastAsiaTheme="minorHAnsi" w:hAnsiTheme="minorHAnsi" w:cs="Times New Roman"/>
          <w:snapToGrid w:val="0"/>
          <w:lang w:val="en-US" w:eastAsia="en-US"/>
        </w:rPr>
        <w:t>realizowany</w:t>
      </w:r>
      <w:proofErr w:type="spellEnd"/>
      <w:r w:rsidRPr="008F4B19">
        <w:rPr>
          <w:rFonts w:asciiTheme="minorHAnsi" w:eastAsiaTheme="minorHAnsi" w:hAnsiTheme="minorHAnsi" w:cs="Times New Roman"/>
          <w:snapToGrid w:val="0"/>
          <w:lang w:val="en-US" w:eastAsia="en-US"/>
        </w:rPr>
        <w:t xml:space="preserve"> w </w:t>
      </w:r>
      <w:proofErr w:type="spellStart"/>
      <w:r w:rsidRPr="008F4B19">
        <w:rPr>
          <w:rFonts w:asciiTheme="minorHAnsi" w:eastAsiaTheme="minorHAnsi" w:hAnsiTheme="minorHAnsi" w:cs="Times New Roman"/>
          <w:snapToGrid w:val="0"/>
          <w:lang w:val="en-US" w:eastAsia="en-US"/>
        </w:rPr>
        <w:t>ramach</w:t>
      </w:r>
      <w:proofErr w:type="spellEnd"/>
      <w:r w:rsidRPr="008F4B19">
        <w:rPr>
          <w:rFonts w:asciiTheme="minorHAnsi" w:eastAsiaTheme="minorHAnsi" w:hAnsiTheme="minorHAnsi" w:cs="Times New Roman"/>
          <w:snapToGrid w:val="0"/>
          <w:lang w:val="en-US" w:eastAsia="en-US"/>
        </w:rPr>
        <w:t xml:space="preserve"> </w:t>
      </w:r>
      <w:proofErr w:type="spellStart"/>
      <w:r w:rsidRPr="008F4B19">
        <w:rPr>
          <w:rFonts w:asciiTheme="minorHAnsi" w:eastAsiaTheme="minorHAnsi" w:hAnsiTheme="minorHAnsi" w:cs="Times New Roman"/>
          <w:snapToGrid w:val="0"/>
          <w:lang w:val="en-US" w:eastAsia="en-US"/>
        </w:rPr>
        <w:t>projektu</w:t>
      </w:r>
      <w:proofErr w:type="spellEnd"/>
      <w:r w:rsidRPr="008F4B19">
        <w:rPr>
          <w:rFonts w:asciiTheme="minorHAnsi" w:eastAsiaTheme="minorHAnsi" w:hAnsiTheme="minorHAnsi" w:cs="Times New Roman"/>
          <w:snapToGrid w:val="0"/>
          <w:lang w:val="en-US" w:eastAsia="en-US"/>
        </w:rPr>
        <w:t xml:space="preserve"> pt. ”</w:t>
      </w:r>
      <w:r w:rsidRPr="008F4B19">
        <w:rPr>
          <w:rFonts w:asciiTheme="minorHAnsi" w:hAnsiTheme="minorHAnsi" w:cs="Times New Roman"/>
          <w:lang w:val="en-US"/>
        </w:rPr>
        <w:t xml:space="preserve">Management of Environmental Risks During and After </w:t>
      </w:r>
      <w:proofErr w:type="spellStart"/>
      <w:r w:rsidRPr="008F4B19">
        <w:rPr>
          <w:rFonts w:asciiTheme="minorHAnsi" w:hAnsiTheme="minorHAnsi" w:cs="Times New Roman"/>
          <w:lang w:val="en-US"/>
        </w:rPr>
        <w:t>mineclosure</w:t>
      </w:r>
      <w:proofErr w:type="spellEnd"/>
      <w:r w:rsidRPr="008F4B19">
        <w:rPr>
          <w:rFonts w:asciiTheme="minorHAnsi" w:hAnsiTheme="minorHAnsi" w:cs="Times New Roman"/>
          <w:lang w:val="en-US"/>
        </w:rPr>
        <w:t>" (MERIDA)</w:t>
      </w:r>
    </w:p>
    <w:p w:rsidR="009531A1" w:rsidRPr="00BC5CED" w:rsidRDefault="009531A1" w:rsidP="00BC5CED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b/>
          <w:sz w:val="24"/>
          <w:szCs w:val="22"/>
        </w:rPr>
      </w:pPr>
      <w:r w:rsidRPr="00BC5CED">
        <w:rPr>
          <w:rFonts w:asciiTheme="minorHAnsi" w:hAnsiTheme="minorHAnsi"/>
          <w:b/>
          <w:sz w:val="24"/>
          <w:szCs w:val="22"/>
        </w:rPr>
        <w:t>Notebook E – 1 szt.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9531A1" w:rsidRPr="009531A1" w:rsidTr="00832749">
        <w:tc>
          <w:tcPr>
            <w:tcW w:w="2802" w:type="dxa"/>
            <w:shd w:val="clear" w:color="auto" w:fill="D9D9D9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Opis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Typ stanowiska: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Komputer przenośny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Wydajność obliczeniowa: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Procesor osiągający min. 3 500 pkt w teście </w:t>
            </w:r>
            <w:proofErr w:type="spellStart"/>
            <w:r w:rsidRPr="00BC5CED">
              <w:rPr>
                <w:sz w:val="20"/>
              </w:rPr>
              <w:t>PassMark</w:t>
            </w:r>
            <w:proofErr w:type="spellEnd"/>
            <w:r w:rsidRPr="00BC5CED">
              <w:rPr>
                <w:sz w:val="20"/>
              </w:rPr>
              <w:t xml:space="preserve"> - CPU Mark, Wymagany wydruk z aplikacji Performance Test 8.0 potwierdzający spełnienie tego wymagania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Pamięć operacyjna: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8GB 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Karta grafiki: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600 pkt w teście </w:t>
            </w:r>
            <w:proofErr w:type="spellStart"/>
            <w:r w:rsidRPr="00BC5CED">
              <w:rPr>
                <w:sz w:val="20"/>
              </w:rPr>
              <w:t>PassMark</w:t>
            </w:r>
            <w:proofErr w:type="spellEnd"/>
            <w:r w:rsidRPr="00BC5CED">
              <w:rPr>
                <w:sz w:val="20"/>
              </w:rPr>
              <w:t xml:space="preserve"> – G3D Mark, 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Wymagany wydruk z aplikacji Performance Test 8.0 potwierdzający spełnienie tego wymagania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Typ matrycy: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TFT LCD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Rozmiar matrycy: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13.5” – 14.5”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Rozdzielczość natywna: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Min 1920 x 1080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Dysk twardy: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500 GB dysk systemowy 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Napęd optyczny: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Napęd DVD RW wraz z oprogramowaniem do nagrywania z licencją do użytku komercyjnego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Wyposażenie: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Czytnik kart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Torba o wzmocnionej konstrukcji (twarda) ochraniająca przed uderzeniami w trakcie transportu w terenie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Bateria: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Czas pracy min 2h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Wymagany wydruk z raportu z testu wydajności </w:t>
            </w:r>
            <w:proofErr w:type="spellStart"/>
            <w:r w:rsidRPr="00BC5CED">
              <w:rPr>
                <w:sz w:val="20"/>
              </w:rPr>
              <w:t>BAPCo</w:t>
            </w:r>
            <w:proofErr w:type="spellEnd"/>
            <w:r w:rsidRPr="00BC5CED">
              <w:rPr>
                <w:sz w:val="20"/>
              </w:rPr>
              <w:t xml:space="preserve"> </w:t>
            </w:r>
            <w:proofErr w:type="spellStart"/>
            <w:r w:rsidRPr="00BC5CED">
              <w:rPr>
                <w:sz w:val="20"/>
              </w:rPr>
              <w:t>MobileMark</w:t>
            </w:r>
            <w:proofErr w:type="spellEnd"/>
            <w:r w:rsidRPr="00BC5CED">
              <w:rPr>
                <w:sz w:val="20"/>
              </w:rPr>
              <w:t xml:space="preserve"> 2014 potwierdzający minimalny czas pracy laptopa na baterii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Złącza zewnętrzne: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  <w:lang w:val="en-GB"/>
              </w:rPr>
            </w:pPr>
            <w:r w:rsidRPr="00BC5CED">
              <w:rPr>
                <w:sz w:val="20"/>
                <w:lang w:val="en-GB"/>
              </w:rPr>
              <w:t>Min. 2 x USB 3.0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  <w:lang w:val="en-GB"/>
              </w:rPr>
            </w:pPr>
            <w:r w:rsidRPr="00BC5CED">
              <w:rPr>
                <w:sz w:val="20"/>
                <w:lang w:val="en-GB"/>
              </w:rPr>
              <w:t>Min. 1 x VGA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Min. 1 x HDMI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Min. 1 x RJ45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Napęd optyczny: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Napęd DVD RW wraz z oprogramowaniem do nagrywania z licencją do użytku komercyjnego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Komunikacja: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Karta sieciowa 10/100/1000 Base-T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</w:t>
            </w:r>
            <w:r w:rsidR="00050820">
              <w:rPr>
                <w:sz w:val="20"/>
              </w:rPr>
              <w:t>arta Wi-Fi</w:t>
            </w:r>
            <w:r w:rsidR="00A326F6">
              <w:rPr>
                <w:sz w:val="20"/>
              </w:rPr>
              <w:t xml:space="preserve"> </w:t>
            </w:r>
            <w:r w:rsidR="00A326F6">
              <w:rPr>
                <w:sz w:val="20"/>
                <w:szCs w:val="20"/>
              </w:rPr>
              <w:t xml:space="preserve">o standardzie min. </w:t>
            </w:r>
            <w:r w:rsidR="00050820">
              <w:rPr>
                <w:sz w:val="20"/>
              </w:rPr>
              <w:t xml:space="preserve"> 802.11ac 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Bluetooth </w:t>
            </w:r>
            <w:r w:rsidR="00A326F6">
              <w:rPr>
                <w:sz w:val="20"/>
                <w:szCs w:val="20"/>
              </w:rPr>
              <w:t xml:space="preserve">o standardzie min. </w:t>
            </w:r>
            <w:r w:rsidRPr="00BC5CED">
              <w:rPr>
                <w:sz w:val="20"/>
              </w:rPr>
              <w:t>v4.0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rFonts w:cs="Calibri"/>
                <w:sz w:val="20"/>
              </w:rPr>
              <w:t>Zainstalowane oprogramowanie</w:t>
            </w:r>
            <w:r w:rsidRPr="00BC5CED">
              <w:rPr>
                <w:sz w:val="20"/>
              </w:rPr>
              <w:t>:</w:t>
            </w:r>
          </w:p>
        </w:tc>
        <w:tc>
          <w:tcPr>
            <w:tcW w:w="6410" w:type="dxa"/>
          </w:tcPr>
          <w:p w:rsidR="009531A1" w:rsidRPr="00BC5CED" w:rsidRDefault="009531A1" w:rsidP="006F4407">
            <w:pPr>
              <w:spacing w:after="0" w:line="240" w:lineRule="auto"/>
              <w:ind w:left="34"/>
              <w:rPr>
                <w:sz w:val="20"/>
              </w:rPr>
            </w:pPr>
            <w:r w:rsidRPr="00BC5CED">
              <w:rPr>
                <w:sz w:val="20"/>
              </w:rPr>
              <w:t>Microsoft Windows 7 64-bit Professional lub równoważny</w:t>
            </w:r>
            <w:r w:rsidRPr="00BC5CED">
              <w:rPr>
                <w:sz w:val="20"/>
              </w:rPr>
              <w:br/>
            </w:r>
            <w:r w:rsidRPr="00BC5CED">
              <w:rPr>
                <w:rFonts w:cs="Calibri"/>
                <w:sz w:val="20"/>
              </w:rPr>
              <w:t xml:space="preserve">z partycją </w:t>
            </w:r>
            <w:proofErr w:type="spellStart"/>
            <w:r w:rsidRPr="00BC5CED">
              <w:rPr>
                <w:rFonts w:cs="Calibri"/>
                <w:i/>
                <w:sz w:val="20"/>
              </w:rPr>
              <w:t>recovery</w:t>
            </w:r>
            <w:proofErr w:type="spellEnd"/>
            <w:r w:rsidRPr="00BC5CED">
              <w:rPr>
                <w:rFonts w:cs="Calibri"/>
                <w:sz w:val="20"/>
              </w:rPr>
              <w:t xml:space="preserve"> lub płyt</w:t>
            </w:r>
            <w:r w:rsidR="006F4407">
              <w:rPr>
                <w:rFonts w:cs="Calibri"/>
                <w:sz w:val="20"/>
              </w:rPr>
              <w:t xml:space="preserve">ą instalacyjną DVD </w:t>
            </w:r>
          </w:p>
        </w:tc>
      </w:tr>
      <w:tr w:rsidR="009531A1" w:rsidRPr="009531A1" w:rsidTr="00832749">
        <w:tc>
          <w:tcPr>
            <w:tcW w:w="2802" w:type="dxa"/>
            <w:vAlign w:val="center"/>
          </w:tcPr>
          <w:p w:rsidR="009531A1" w:rsidRPr="00BC5CED" w:rsidRDefault="009531A1" w:rsidP="009531A1">
            <w:pPr>
              <w:spacing w:after="0" w:line="240" w:lineRule="auto"/>
              <w:rPr>
                <w:rFonts w:cs="Calibri"/>
                <w:sz w:val="20"/>
              </w:rPr>
            </w:pPr>
            <w:r w:rsidRPr="00BC5CED">
              <w:rPr>
                <w:rFonts w:cs="Calibri"/>
                <w:sz w:val="20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9531A1" w:rsidRPr="00BC5CED" w:rsidRDefault="009531A1" w:rsidP="009531A1">
            <w:pPr>
              <w:pStyle w:val="Akapitzlist"/>
              <w:numPr>
                <w:ilvl w:val="0"/>
                <w:numId w:val="42"/>
              </w:numPr>
              <w:contextualSpacing/>
              <w:rPr>
                <w:rFonts w:asciiTheme="minorHAnsi" w:hAnsiTheme="minorHAnsi" w:cs="Calibri"/>
                <w:szCs w:val="22"/>
              </w:rPr>
            </w:pPr>
            <w:r w:rsidRPr="00BC5CED">
              <w:rPr>
                <w:rFonts w:asciiTheme="minorHAnsi" w:hAnsiTheme="minorHAnsi" w:cs="Calibri"/>
                <w:szCs w:val="22"/>
              </w:rPr>
              <w:t>Potwierdzenie kompatybilności komputera na stronie Microsoft Windows Hardware Compatibility List na daną platformę systemową (</w:t>
            </w:r>
            <w:r w:rsidR="00301B91">
              <w:rPr>
                <w:rFonts w:asciiTheme="minorHAnsi" w:hAnsiTheme="minorHAnsi" w:cs="Calibri"/>
                <w:szCs w:val="22"/>
              </w:rPr>
              <w:t xml:space="preserve">możliwy </w:t>
            </w:r>
            <w:r w:rsidRPr="00BC5CED">
              <w:rPr>
                <w:rFonts w:asciiTheme="minorHAnsi" w:hAnsiTheme="minorHAnsi" w:cs="Calibri"/>
                <w:szCs w:val="22"/>
              </w:rPr>
              <w:t>wydruk ze strony), potwierdzenie producenta o zgodności z DMI 2.0 (Desktop Management Interface) oraz z WMI 1.5 (Windows Management Instrumentation);</w:t>
            </w:r>
          </w:p>
          <w:p w:rsidR="009531A1" w:rsidRPr="00BC5CED" w:rsidRDefault="004E7B30" w:rsidP="009531A1">
            <w:pPr>
              <w:pStyle w:val="Akapitzlist"/>
              <w:numPr>
                <w:ilvl w:val="0"/>
                <w:numId w:val="42"/>
              </w:numPr>
              <w:contextualSpacing/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 w:cs="Calibri"/>
                <w:szCs w:val="22"/>
              </w:rPr>
              <w:t>Komputer powinien posiadać Deklarację zgodności CE lub równoważną</w:t>
            </w:r>
            <w:r w:rsidR="00301B91">
              <w:rPr>
                <w:rFonts w:asciiTheme="minorHAnsi" w:hAnsiTheme="minorHAnsi" w:cs="Calibri"/>
                <w:szCs w:val="22"/>
              </w:rPr>
              <w:t>,</w:t>
            </w:r>
            <w:r w:rsidR="009531A1" w:rsidRPr="00BC5CED">
              <w:rPr>
                <w:rFonts w:asciiTheme="minorHAnsi" w:hAnsiTheme="minorHAnsi" w:cs="Calibri"/>
                <w:szCs w:val="22"/>
              </w:rPr>
              <w:t xml:space="preserve"> widoczne oznaczenie CE</w:t>
            </w:r>
            <w:r w:rsidR="00F8517B">
              <w:rPr>
                <w:rFonts w:asciiTheme="minorHAnsi" w:hAnsiTheme="minorHAnsi" w:cs="Calibri"/>
                <w:szCs w:val="22"/>
              </w:rPr>
              <w:t xml:space="preserve"> lub równoważne</w:t>
            </w:r>
            <w:r w:rsidR="009531A1" w:rsidRPr="00BC5CED">
              <w:rPr>
                <w:rFonts w:asciiTheme="minorHAnsi" w:hAnsiTheme="minorHAnsi" w:cs="Calibri"/>
                <w:szCs w:val="22"/>
              </w:rPr>
              <w:t xml:space="preserve"> na </w:t>
            </w:r>
            <w:r w:rsidR="00F8517B">
              <w:rPr>
                <w:rFonts w:asciiTheme="minorHAnsi" w:hAnsiTheme="minorHAnsi" w:cs="Calibri"/>
                <w:szCs w:val="22"/>
              </w:rPr>
              <w:t>obudowie</w:t>
            </w:r>
            <w:r w:rsidR="009531A1" w:rsidRPr="00BC5CED">
              <w:rPr>
                <w:rFonts w:asciiTheme="minorHAnsi" w:hAnsiTheme="minorHAnsi" w:cs="Calibri"/>
                <w:szCs w:val="22"/>
              </w:rPr>
              <w:t>;</w:t>
            </w:r>
          </w:p>
          <w:p w:rsidR="009531A1" w:rsidRPr="00D61AC4" w:rsidRDefault="000F0727" w:rsidP="006D61F9">
            <w:pPr>
              <w:pStyle w:val="Akapitzlist"/>
              <w:numPr>
                <w:ilvl w:val="0"/>
                <w:numId w:val="42"/>
              </w:numPr>
              <w:contextualSpacing/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 w:cs="Calibri"/>
              </w:rPr>
              <w:t>Producent powinien posiadać c</w:t>
            </w:r>
            <w:r w:rsidRPr="009531A1">
              <w:rPr>
                <w:rFonts w:asciiTheme="minorHAnsi" w:hAnsiTheme="minorHAnsi" w:cs="Calibri"/>
              </w:rPr>
              <w:t>ertyfikaty ISO 9001 i ISO 14001 lub równoważne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rFonts w:cs="Tahoma"/>
                <w:sz w:val="20"/>
              </w:rPr>
            </w:pPr>
            <w:r w:rsidRPr="00BC5CED">
              <w:rPr>
                <w:rFonts w:cs="Tahoma"/>
                <w:sz w:val="20"/>
              </w:rPr>
              <w:t>Gwarancja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rFonts w:cs="Tahoma"/>
                <w:sz w:val="20"/>
              </w:rPr>
            </w:pPr>
            <w:r w:rsidRPr="00BC5CED">
              <w:rPr>
                <w:rFonts w:cs="Calibri"/>
                <w:sz w:val="20"/>
              </w:rPr>
              <w:t xml:space="preserve">Min. 36-miesięczna </w:t>
            </w:r>
          </w:p>
        </w:tc>
      </w:tr>
    </w:tbl>
    <w:p w:rsidR="00BC5CED" w:rsidRDefault="00BC5CED" w:rsidP="00BC5CED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b/>
          <w:sz w:val="24"/>
          <w:szCs w:val="22"/>
          <w:lang w:val="en-US"/>
        </w:rPr>
      </w:pPr>
    </w:p>
    <w:p w:rsidR="00054150" w:rsidRDefault="00054150" w:rsidP="00BC5CED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b/>
          <w:sz w:val="24"/>
          <w:szCs w:val="22"/>
          <w:lang w:val="en-US"/>
        </w:rPr>
      </w:pPr>
    </w:p>
    <w:p w:rsidR="009531A1" w:rsidRPr="00BC5CED" w:rsidRDefault="009531A1" w:rsidP="00BC5CED">
      <w:pPr>
        <w:pStyle w:val="wyliczenie"/>
        <w:tabs>
          <w:tab w:val="clear" w:pos="360"/>
        </w:tabs>
        <w:spacing w:after="0" w:line="240" w:lineRule="auto"/>
        <w:ind w:left="0" w:firstLine="0"/>
        <w:rPr>
          <w:rFonts w:asciiTheme="minorHAnsi" w:hAnsiTheme="minorHAnsi"/>
          <w:b/>
          <w:sz w:val="24"/>
          <w:szCs w:val="22"/>
          <w:lang w:val="en-US"/>
        </w:rPr>
      </w:pPr>
      <w:r w:rsidRPr="00BC5CED">
        <w:rPr>
          <w:rFonts w:asciiTheme="minorHAnsi" w:hAnsiTheme="minorHAnsi"/>
          <w:b/>
          <w:sz w:val="24"/>
          <w:szCs w:val="22"/>
          <w:lang w:val="en-US"/>
        </w:rPr>
        <w:lastRenderedPageBreak/>
        <w:t xml:space="preserve">Notebook F – 4 </w:t>
      </w:r>
      <w:proofErr w:type="spellStart"/>
      <w:r w:rsidRPr="00BC5CED">
        <w:rPr>
          <w:rFonts w:asciiTheme="minorHAnsi" w:hAnsiTheme="minorHAnsi"/>
          <w:b/>
          <w:sz w:val="24"/>
          <w:szCs w:val="22"/>
          <w:lang w:val="en-US"/>
        </w:rPr>
        <w:t>szt</w:t>
      </w:r>
      <w:proofErr w:type="spellEnd"/>
      <w:r w:rsidRPr="00BC5CED">
        <w:rPr>
          <w:rFonts w:asciiTheme="minorHAnsi" w:hAnsiTheme="minorHAnsi"/>
          <w:b/>
          <w:sz w:val="24"/>
          <w:szCs w:val="22"/>
          <w:lang w:val="en-U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410"/>
      </w:tblGrid>
      <w:tr w:rsidR="009531A1" w:rsidRPr="009531A1" w:rsidTr="00832749">
        <w:tc>
          <w:tcPr>
            <w:tcW w:w="2802" w:type="dxa"/>
            <w:shd w:val="clear" w:color="auto" w:fill="D9D9D9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Atrybut</w:t>
            </w:r>
          </w:p>
        </w:tc>
        <w:tc>
          <w:tcPr>
            <w:tcW w:w="6410" w:type="dxa"/>
            <w:shd w:val="clear" w:color="auto" w:fill="D9D9D9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Opis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Typ stanowiska: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Komputer przenośny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Wydajność obliczeniowa: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Procesor osiągający min. 3 500 pkt w teście </w:t>
            </w:r>
            <w:proofErr w:type="spellStart"/>
            <w:r w:rsidRPr="00BC5CED">
              <w:rPr>
                <w:sz w:val="20"/>
              </w:rPr>
              <w:t>PassMark</w:t>
            </w:r>
            <w:proofErr w:type="spellEnd"/>
            <w:r w:rsidRPr="00BC5CED">
              <w:rPr>
                <w:sz w:val="20"/>
              </w:rPr>
              <w:t xml:space="preserve"> - CPU Mark, Wymagany wydruk z aplikacji Performance Test 8.0 potwierdzający spełnienie tego wymagania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Pamięć operacyjna: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8GB 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Karta grafiki: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700 pkt w teście </w:t>
            </w:r>
            <w:proofErr w:type="spellStart"/>
            <w:r w:rsidRPr="00BC5CED">
              <w:rPr>
                <w:sz w:val="20"/>
              </w:rPr>
              <w:t>PassMark</w:t>
            </w:r>
            <w:proofErr w:type="spellEnd"/>
            <w:r w:rsidRPr="00BC5CED">
              <w:rPr>
                <w:sz w:val="20"/>
              </w:rPr>
              <w:t xml:space="preserve"> – G3D Mark, 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Wymagany wydruk z aplikacji Performance Test 8.0 potwierdzający spełnienie tego wymagania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Typ matrycy: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TFT LCD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Rozmiar matrycy: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13” – 14”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Rozdzielczość natywna: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Min 1920 x 1080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Dysk twardy: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500 GB dysk systemowy 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Napęd optyczny:</w:t>
            </w:r>
          </w:p>
        </w:tc>
        <w:tc>
          <w:tcPr>
            <w:tcW w:w="6410" w:type="dxa"/>
          </w:tcPr>
          <w:p w:rsidR="009531A1" w:rsidRPr="00BC5CED" w:rsidRDefault="009531A1" w:rsidP="00054150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Napęd </w:t>
            </w:r>
            <w:proofErr w:type="spellStart"/>
            <w:r w:rsidRPr="00BC5CED">
              <w:rPr>
                <w:sz w:val="20"/>
              </w:rPr>
              <w:t>BlueRay</w:t>
            </w:r>
            <w:proofErr w:type="spellEnd"/>
            <w:r w:rsidRPr="00BC5CED">
              <w:rPr>
                <w:sz w:val="20"/>
              </w:rPr>
              <w:t xml:space="preserve">/DVD RW wraz z oprogramowaniem do nagrywania z licencją do użytku komercyjnego – </w:t>
            </w:r>
            <w:r w:rsidR="00054150" w:rsidRPr="00054150">
              <w:rPr>
                <w:sz w:val="20"/>
              </w:rPr>
              <w:t>dopuszczalne jest dostarczenie w/ w napędu jako napędu zewnętrznego na USB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Wyposażenie: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Czytnik kart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Torba o wzmocnionej konstrukcji (twarda) ochraniająca przed uderzeniami w trakcie transportu w terenie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Bateria: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Czas pracy min 2h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Wymagany wydruk z raportu z testu wydajności </w:t>
            </w:r>
            <w:proofErr w:type="spellStart"/>
            <w:r w:rsidRPr="00BC5CED">
              <w:rPr>
                <w:sz w:val="20"/>
              </w:rPr>
              <w:t>BAPCo</w:t>
            </w:r>
            <w:proofErr w:type="spellEnd"/>
            <w:r w:rsidRPr="00BC5CED">
              <w:rPr>
                <w:sz w:val="20"/>
              </w:rPr>
              <w:t xml:space="preserve"> </w:t>
            </w:r>
            <w:proofErr w:type="spellStart"/>
            <w:r w:rsidRPr="00BC5CED">
              <w:rPr>
                <w:sz w:val="20"/>
              </w:rPr>
              <w:t>MobileMark</w:t>
            </w:r>
            <w:proofErr w:type="spellEnd"/>
            <w:r w:rsidRPr="00BC5CED">
              <w:rPr>
                <w:sz w:val="20"/>
              </w:rPr>
              <w:t xml:space="preserve"> 2014 potwierdzający minimalny czas pracy laptopa na baterii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Złącza zewnętrzne: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  <w:lang w:val="en-GB"/>
              </w:rPr>
            </w:pPr>
            <w:r w:rsidRPr="00BC5CED">
              <w:rPr>
                <w:sz w:val="20"/>
                <w:lang w:val="en-GB"/>
              </w:rPr>
              <w:t>Min. 2 x USB 3.0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  <w:lang w:val="en-GB"/>
              </w:rPr>
            </w:pPr>
            <w:r w:rsidRPr="00BC5CED">
              <w:rPr>
                <w:sz w:val="20"/>
                <w:lang w:val="en-GB"/>
              </w:rPr>
              <w:t>Min. 1 x VGA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Min. 1 x </w:t>
            </w:r>
            <w:proofErr w:type="spellStart"/>
            <w:r w:rsidRPr="00BC5CED">
              <w:rPr>
                <w:sz w:val="20"/>
              </w:rPr>
              <w:t>DisplayPort</w:t>
            </w:r>
            <w:proofErr w:type="spellEnd"/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Komunikacja: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Karta sieciowa 10/100/1000 Base-T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K</w:t>
            </w:r>
            <w:r w:rsidR="00050820">
              <w:rPr>
                <w:sz w:val="20"/>
              </w:rPr>
              <w:t xml:space="preserve">arta Wi-Fi </w:t>
            </w:r>
            <w:r w:rsidR="00A326F6">
              <w:rPr>
                <w:sz w:val="20"/>
                <w:szCs w:val="20"/>
              </w:rPr>
              <w:t xml:space="preserve">o standardzie min. </w:t>
            </w:r>
            <w:r w:rsidR="00050820">
              <w:rPr>
                <w:sz w:val="20"/>
              </w:rPr>
              <w:t xml:space="preserve">802.11ac 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 xml:space="preserve">Bluetooth </w:t>
            </w:r>
            <w:r w:rsidR="00A326F6">
              <w:rPr>
                <w:sz w:val="20"/>
                <w:szCs w:val="20"/>
              </w:rPr>
              <w:t xml:space="preserve">o standardzie min. </w:t>
            </w:r>
            <w:r w:rsidRPr="00BC5CED">
              <w:rPr>
                <w:sz w:val="20"/>
              </w:rPr>
              <w:t>v4.0</w:t>
            </w:r>
          </w:p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Modem LTE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Pozostałe elementy wyposażenia: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ind w:left="34"/>
              <w:rPr>
                <w:sz w:val="20"/>
              </w:rPr>
            </w:pPr>
            <w:r w:rsidRPr="00BC5CED">
              <w:rPr>
                <w:sz w:val="20"/>
              </w:rPr>
              <w:t>Klawiatura w układzie polski programisty USB</w:t>
            </w:r>
          </w:p>
          <w:p w:rsidR="009531A1" w:rsidRPr="00BC5CED" w:rsidRDefault="009531A1" w:rsidP="009531A1">
            <w:pPr>
              <w:spacing w:after="0" w:line="240" w:lineRule="auto"/>
              <w:ind w:left="34"/>
              <w:rPr>
                <w:sz w:val="20"/>
              </w:rPr>
            </w:pPr>
            <w:r w:rsidRPr="00BC5CED">
              <w:rPr>
                <w:sz w:val="20"/>
              </w:rPr>
              <w:t>Mysz optyczna, przewodowa, (3 przyciski + rolka) USB</w:t>
            </w:r>
          </w:p>
          <w:p w:rsidR="009531A1" w:rsidRPr="00BC5CED" w:rsidRDefault="009531A1" w:rsidP="009531A1">
            <w:pPr>
              <w:spacing w:after="0" w:line="240" w:lineRule="auto"/>
              <w:ind w:left="34"/>
              <w:rPr>
                <w:sz w:val="20"/>
              </w:rPr>
            </w:pPr>
            <w:r w:rsidRPr="00BC5CED">
              <w:rPr>
                <w:sz w:val="20"/>
              </w:rPr>
              <w:t>Dysk USB 3.0 500GB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sz w:val="20"/>
              </w:rPr>
              <w:t>Stacja dokująca: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ind w:left="34"/>
              <w:rPr>
                <w:sz w:val="20"/>
                <w:lang w:val="en-US"/>
              </w:rPr>
            </w:pPr>
            <w:r w:rsidRPr="00BC5CED">
              <w:rPr>
                <w:sz w:val="20"/>
                <w:lang w:val="en-US"/>
              </w:rPr>
              <w:t>Min. 3 x USB3.0, Min. 1 x RJ45, Min. 1 x VGA, Min. 1 x DisplayPort</w:t>
            </w:r>
          </w:p>
          <w:p w:rsidR="009531A1" w:rsidRPr="00BC5CED" w:rsidRDefault="009531A1" w:rsidP="009531A1">
            <w:pPr>
              <w:spacing w:after="0" w:line="240" w:lineRule="auto"/>
              <w:ind w:left="34"/>
              <w:rPr>
                <w:sz w:val="20"/>
              </w:rPr>
            </w:pPr>
            <w:r w:rsidRPr="00BC5CED">
              <w:rPr>
                <w:sz w:val="20"/>
              </w:rPr>
              <w:t>Zasilacz min. 60W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sz w:val="20"/>
              </w:rPr>
            </w:pPr>
            <w:r w:rsidRPr="00BC5CED">
              <w:rPr>
                <w:rFonts w:cs="Calibri"/>
                <w:sz w:val="20"/>
              </w:rPr>
              <w:t>Zainstalowane oprogramowanie</w:t>
            </w:r>
            <w:r w:rsidRPr="00BC5CED">
              <w:rPr>
                <w:sz w:val="20"/>
              </w:rPr>
              <w:t>:</w:t>
            </w:r>
          </w:p>
        </w:tc>
        <w:tc>
          <w:tcPr>
            <w:tcW w:w="6410" w:type="dxa"/>
          </w:tcPr>
          <w:p w:rsidR="009531A1" w:rsidRPr="00BC5CED" w:rsidRDefault="009531A1" w:rsidP="004B56E2">
            <w:pPr>
              <w:spacing w:after="0" w:line="240" w:lineRule="auto"/>
              <w:ind w:left="34"/>
              <w:rPr>
                <w:sz w:val="20"/>
              </w:rPr>
            </w:pPr>
            <w:r w:rsidRPr="00BC5CED">
              <w:rPr>
                <w:sz w:val="20"/>
              </w:rPr>
              <w:t>Microsoft Windows 7 64-bit Professional lub równoważny</w:t>
            </w:r>
            <w:r w:rsidRPr="00BC5CED">
              <w:rPr>
                <w:sz w:val="20"/>
              </w:rPr>
              <w:br/>
            </w:r>
            <w:r w:rsidRPr="00BC5CED">
              <w:rPr>
                <w:rFonts w:cs="Calibri"/>
                <w:sz w:val="20"/>
              </w:rPr>
              <w:t xml:space="preserve">z partycją </w:t>
            </w:r>
            <w:proofErr w:type="spellStart"/>
            <w:r w:rsidRPr="00BC5CED">
              <w:rPr>
                <w:rFonts w:cs="Calibri"/>
                <w:i/>
                <w:sz w:val="20"/>
              </w:rPr>
              <w:t>recovery</w:t>
            </w:r>
            <w:proofErr w:type="spellEnd"/>
            <w:r w:rsidR="004B56E2">
              <w:rPr>
                <w:rFonts w:cs="Calibri"/>
                <w:sz w:val="20"/>
              </w:rPr>
              <w:t xml:space="preserve"> lub płytą instalacyjną DVD </w:t>
            </w:r>
          </w:p>
        </w:tc>
      </w:tr>
      <w:tr w:rsidR="009531A1" w:rsidRPr="009531A1" w:rsidTr="00832749">
        <w:tc>
          <w:tcPr>
            <w:tcW w:w="2802" w:type="dxa"/>
            <w:vAlign w:val="center"/>
          </w:tcPr>
          <w:p w:rsidR="009531A1" w:rsidRPr="00BC5CED" w:rsidRDefault="009531A1" w:rsidP="009531A1">
            <w:pPr>
              <w:spacing w:after="0" w:line="240" w:lineRule="auto"/>
              <w:rPr>
                <w:rFonts w:cs="Calibri"/>
                <w:sz w:val="20"/>
              </w:rPr>
            </w:pPr>
            <w:r w:rsidRPr="00BC5CED">
              <w:rPr>
                <w:rFonts w:cs="Calibri"/>
                <w:sz w:val="20"/>
              </w:rPr>
              <w:t>Certyfikaty i standardy</w:t>
            </w:r>
          </w:p>
        </w:tc>
        <w:tc>
          <w:tcPr>
            <w:tcW w:w="6410" w:type="dxa"/>
            <w:vAlign w:val="center"/>
          </w:tcPr>
          <w:p w:rsidR="009531A1" w:rsidRPr="00BC5CED" w:rsidRDefault="009531A1" w:rsidP="00A468EE">
            <w:pPr>
              <w:pStyle w:val="Akapitzlist"/>
              <w:numPr>
                <w:ilvl w:val="0"/>
                <w:numId w:val="43"/>
              </w:numPr>
              <w:contextualSpacing/>
              <w:rPr>
                <w:rFonts w:asciiTheme="minorHAnsi" w:hAnsiTheme="minorHAnsi" w:cs="Calibri"/>
                <w:szCs w:val="22"/>
              </w:rPr>
            </w:pPr>
            <w:r w:rsidRPr="00BC5CED">
              <w:rPr>
                <w:rFonts w:asciiTheme="minorHAnsi" w:hAnsiTheme="minorHAnsi" w:cs="Calibri"/>
                <w:szCs w:val="22"/>
              </w:rPr>
              <w:t>Potwierdzenie kompatybilności komputera na stronie Microsoft Windows Hardware Compatibility List na daną platformę systemową (</w:t>
            </w:r>
            <w:r w:rsidR="00DF7AEA">
              <w:rPr>
                <w:rFonts w:asciiTheme="minorHAnsi" w:hAnsiTheme="minorHAnsi" w:cs="Calibri"/>
                <w:szCs w:val="22"/>
              </w:rPr>
              <w:t xml:space="preserve">możliwy </w:t>
            </w:r>
            <w:r w:rsidRPr="00BC5CED">
              <w:rPr>
                <w:rFonts w:asciiTheme="minorHAnsi" w:hAnsiTheme="minorHAnsi" w:cs="Calibri"/>
                <w:szCs w:val="22"/>
              </w:rPr>
              <w:t>wydruk ze strony), potwierdzenie producenta o zgodności z DMI 2.0 (Desktop Management Interface) oraz z WMI 1.5 (Windows Management Instrumentation);</w:t>
            </w:r>
          </w:p>
          <w:p w:rsidR="00A468EE" w:rsidRPr="00BC5CED" w:rsidRDefault="00A468EE" w:rsidP="00A468EE">
            <w:pPr>
              <w:pStyle w:val="Akapitzlist"/>
              <w:numPr>
                <w:ilvl w:val="0"/>
                <w:numId w:val="43"/>
              </w:numPr>
              <w:contextualSpacing/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 w:cs="Calibri"/>
                <w:szCs w:val="22"/>
              </w:rPr>
              <w:t>Komputer powinien posiadać Deklarację zgodności CE lub równoważną,</w:t>
            </w:r>
            <w:r w:rsidRPr="00BC5CED">
              <w:rPr>
                <w:rFonts w:asciiTheme="minorHAnsi" w:hAnsiTheme="minorHAnsi" w:cs="Calibri"/>
                <w:szCs w:val="22"/>
              </w:rPr>
              <w:t xml:space="preserve"> widoczne oznaczenie CE</w:t>
            </w:r>
            <w:r>
              <w:rPr>
                <w:rFonts w:asciiTheme="minorHAnsi" w:hAnsiTheme="minorHAnsi" w:cs="Calibri"/>
                <w:szCs w:val="22"/>
              </w:rPr>
              <w:t xml:space="preserve"> lub równoważne</w:t>
            </w:r>
            <w:r w:rsidRPr="00BC5CED">
              <w:rPr>
                <w:rFonts w:asciiTheme="minorHAnsi" w:hAnsiTheme="minorHAnsi" w:cs="Calibri"/>
                <w:szCs w:val="22"/>
              </w:rPr>
              <w:t xml:space="preserve"> na </w:t>
            </w:r>
            <w:r>
              <w:rPr>
                <w:rFonts w:asciiTheme="minorHAnsi" w:hAnsiTheme="minorHAnsi" w:cs="Calibri"/>
                <w:szCs w:val="22"/>
              </w:rPr>
              <w:t>obudowie</w:t>
            </w:r>
            <w:r w:rsidRPr="00BC5CED">
              <w:rPr>
                <w:rFonts w:asciiTheme="minorHAnsi" w:hAnsiTheme="minorHAnsi" w:cs="Calibri"/>
                <w:szCs w:val="22"/>
              </w:rPr>
              <w:t>;</w:t>
            </w:r>
          </w:p>
          <w:p w:rsidR="009531A1" w:rsidRPr="00A45AD3" w:rsidRDefault="000F0727" w:rsidP="006D61F9">
            <w:pPr>
              <w:pStyle w:val="Akapitzlist"/>
              <w:numPr>
                <w:ilvl w:val="0"/>
                <w:numId w:val="43"/>
              </w:numPr>
              <w:contextualSpacing/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 w:cs="Calibri"/>
              </w:rPr>
              <w:t>Producent powinien posiadać c</w:t>
            </w:r>
            <w:r w:rsidRPr="009531A1">
              <w:rPr>
                <w:rFonts w:asciiTheme="minorHAnsi" w:hAnsiTheme="minorHAnsi" w:cs="Calibri"/>
              </w:rPr>
              <w:t>ertyfikaty ISO 9001 i ISO 14001 lub równoważne</w:t>
            </w:r>
          </w:p>
        </w:tc>
      </w:tr>
      <w:tr w:rsidR="009531A1" w:rsidRPr="009531A1" w:rsidTr="00832749">
        <w:tc>
          <w:tcPr>
            <w:tcW w:w="2802" w:type="dxa"/>
          </w:tcPr>
          <w:p w:rsidR="009531A1" w:rsidRPr="00BC5CED" w:rsidRDefault="009531A1" w:rsidP="009531A1">
            <w:pPr>
              <w:spacing w:after="0" w:line="240" w:lineRule="auto"/>
              <w:rPr>
                <w:rFonts w:cs="Tahoma"/>
                <w:sz w:val="20"/>
              </w:rPr>
            </w:pPr>
            <w:r w:rsidRPr="00BC5CED">
              <w:rPr>
                <w:rFonts w:cs="Tahoma"/>
                <w:sz w:val="20"/>
              </w:rPr>
              <w:t>Gwarancja</w:t>
            </w:r>
          </w:p>
        </w:tc>
        <w:tc>
          <w:tcPr>
            <w:tcW w:w="6410" w:type="dxa"/>
          </w:tcPr>
          <w:p w:rsidR="009531A1" w:rsidRPr="00BC5CED" w:rsidRDefault="009531A1" w:rsidP="009531A1">
            <w:pPr>
              <w:spacing w:after="0" w:line="240" w:lineRule="auto"/>
              <w:rPr>
                <w:rFonts w:cs="Tahoma"/>
                <w:sz w:val="20"/>
              </w:rPr>
            </w:pPr>
            <w:r w:rsidRPr="00BC5CED">
              <w:rPr>
                <w:rFonts w:cs="Calibri"/>
                <w:sz w:val="20"/>
              </w:rPr>
              <w:t xml:space="preserve">Min. 36-miesięczna </w:t>
            </w:r>
          </w:p>
        </w:tc>
      </w:tr>
    </w:tbl>
    <w:p w:rsidR="00B24615" w:rsidRPr="00B24615" w:rsidRDefault="00B24615" w:rsidP="00B24615">
      <w:pPr>
        <w:rPr>
          <w:rFonts w:eastAsia="Times New Roman" w:cs="Times New Roman"/>
          <w:sz w:val="20"/>
          <w:szCs w:val="20"/>
          <w:u w:val="single"/>
          <w:lang w:eastAsia="pl-PL"/>
        </w:rPr>
      </w:pPr>
      <w:r w:rsidRPr="00B24615">
        <w:rPr>
          <w:rFonts w:eastAsia="Times New Roman" w:cs="Times New Roman"/>
          <w:sz w:val="20"/>
          <w:szCs w:val="20"/>
          <w:u w:val="single"/>
          <w:lang w:eastAsia="pl-PL"/>
        </w:rPr>
        <w:t>Warunki równoważności dla Microsoft Windows 7 Professional PL 64-bit: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Współpraca z rozwiązaniami autorskimi Zamawiającego (aplikacje na bazie środowiska MS Access: Elektroniczna Dokumentacja Systemu Zarządzania, Ewidencja Stanowisk Komputerowych; aplikacje na bazie środowiska UNIFY: Telefony, Kadry, Delegacje, Nauka).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Obsługa aplikacji użytkowanych przez Zamawiającego:  ESET NOD32, </w:t>
      </w:r>
      <w:proofErr w:type="spellStart"/>
      <w:r w:rsidRPr="00B24615">
        <w:rPr>
          <w:rFonts w:eastAsia="Times New Roman" w:cs="Times New Roman"/>
          <w:sz w:val="20"/>
          <w:szCs w:val="20"/>
          <w:lang w:eastAsia="pl-PL"/>
        </w:rPr>
        <w:t>CorelDRAW</w:t>
      </w:r>
      <w:proofErr w:type="spellEnd"/>
      <w:r w:rsidRPr="00B24615">
        <w:rPr>
          <w:rFonts w:eastAsia="Times New Roman" w:cs="Times New Roman"/>
          <w:sz w:val="20"/>
          <w:szCs w:val="20"/>
          <w:lang w:eastAsia="pl-PL"/>
        </w:rPr>
        <w:t xml:space="preserve">, MS Office od wersji XP do wersji 2010, Internet Explorer od wersji 7.0, Total Commander, </w:t>
      </w:r>
      <w:proofErr w:type="spellStart"/>
      <w:r w:rsidRPr="00B24615">
        <w:rPr>
          <w:rFonts w:eastAsia="Times New Roman" w:cs="Times New Roman"/>
          <w:sz w:val="20"/>
          <w:szCs w:val="20"/>
          <w:lang w:eastAsia="pl-PL"/>
        </w:rPr>
        <w:t>AuditPro</w:t>
      </w:r>
      <w:proofErr w:type="spellEnd"/>
      <w:r w:rsidRPr="00B24615">
        <w:rPr>
          <w:rFonts w:eastAsia="Times New Roman" w:cs="Times New Roman"/>
          <w:sz w:val="20"/>
          <w:szCs w:val="20"/>
          <w:lang w:eastAsia="pl-PL"/>
        </w:rPr>
        <w:t>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Wsparcie dla architektury 64-bitowej.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lastRenderedPageBreak/>
        <w:t xml:space="preserve">Łączenie z sieciami firmowymi przy użyciu funkcji </w:t>
      </w:r>
      <w:hyperlink r:id="rId16" w:history="1">
        <w:r w:rsidRPr="00B24615">
          <w:rPr>
            <w:rFonts w:eastAsia="Times New Roman" w:cs="Times New Roman"/>
            <w:sz w:val="20"/>
            <w:szCs w:val="20"/>
            <w:u w:val="single"/>
            <w:lang w:eastAsia="pl-PL"/>
          </w:rPr>
          <w:t>przyłączania do domeny</w:t>
        </w:r>
      </w:hyperlink>
      <w:r w:rsidRPr="00B24615">
        <w:rPr>
          <w:rFonts w:eastAsia="Times New Roman" w:cs="Times New Roman"/>
          <w:sz w:val="20"/>
          <w:szCs w:val="20"/>
          <w:lang w:eastAsia="pl-PL"/>
        </w:rPr>
        <w:t>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Uruchamianie programów biznesowych przeznaczonych dla systemu MS Windows XP (dopuszczalna emulacja).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dokonywania aktualizacji i poprawek systemu przez Internet z wyborem instalowanych poprawek.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dokonywania uaktualnień sterowników urządzeń przez Internet z witryny producenta systemu.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Wbudowana zapora internetowa (firewall) dla ochrony połączeń internetowych; zintegrowana </w:t>
      </w:r>
      <w:r w:rsidRPr="00B24615">
        <w:rPr>
          <w:rFonts w:eastAsia="Times New Roman" w:cs="Times New Roman"/>
          <w:sz w:val="20"/>
          <w:szCs w:val="20"/>
          <w:lang w:eastAsia="pl-PL"/>
        </w:rPr>
        <w:br/>
        <w:t>z systemem konsola do zarządzania ustawieniami zapory i regułami IP v4 i v6 z możliwością odrębnego konfigurowania reguł dla ruchu przychodzącego i wychodzącego.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Wsparcie dla większości powszechnie używanych urządzeń peryferyjnych (drukarek, urządzeń sieciowych, standardów USB, </w:t>
      </w:r>
      <w:proofErr w:type="spellStart"/>
      <w:r w:rsidRPr="00B24615">
        <w:rPr>
          <w:rFonts w:eastAsia="Times New Roman" w:cs="Times New Roman"/>
          <w:sz w:val="20"/>
          <w:szCs w:val="20"/>
          <w:lang w:eastAsia="pl-PL"/>
        </w:rPr>
        <w:t>Plug&amp;Play</w:t>
      </w:r>
      <w:proofErr w:type="spellEnd"/>
      <w:r w:rsidRPr="00B24615">
        <w:rPr>
          <w:rFonts w:eastAsia="Times New Roman" w:cs="Times New Roman"/>
          <w:sz w:val="20"/>
          <w:szCs w:val="20"/>
          <w:lang w:eastAsia="pl-PL"/>
        </w:rPr>
        <w:t>, Wi-Fi).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Funkcjonalność automatycznej zmiany domyślnej drukarki w zależności od sieci, do której podłączony jest komputer.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Interfejs użytkownika działający w trybie graficznym z elementami 3D, zintegrowana z interfejsem użytkownika interaktywna część pulpitu służącą do uruchamiania aplikacji, które użytkownik może dowolnie wymieniać i pobrać ze strony producenta.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zdalnej automatycznej instalacji, konfiguracji, administrowania oraz aktualizowania systemu.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Zabezpieczony hasłem hierarchiczny dostęp do systemu, konta i profile użytkowników zarządzane zdalnie; praca systemu w trybie ochrony kont użytkowników.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Zintegrowany z systemem moduł wyszukiwania informacji (plików różnego typu, programów, ustawień) dostępny z kilku poziomów: poziom menu, poziom otwartego okna systemu operacyjnego; system wyszukiwania oparty na konfigurowalnym przez użytkownika module indeksacji zasobów lokalnych.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Zintegrowane z systemem operacyjnym narzędzia zwalczające złośliwe oprogramowanie; aktualizacje dostępne u producenta nieodpłatnie bez ograniczeń czasowych.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Funkcjonalność rozpoznawania mowy, pozwalającą na sterowanie komputerem głosowo, wraz </w:t>
      </w:r>
      <w:r w:rsidRPr="00B24615">
        <w:rPr>
          <w:rFonts w:eastAsia="Times New Roman" w:cs="Times New Roman"/>
          <w:sz w:val="20"/>
          <w:szCs w:val="20"/>
          <w:lang w:eastAsia="pl-PL"/>
        </w:rPr>
        <w:br/>
        <w:t>z modułem „uczenia się” głosu użytkownika.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Zintegrowany z systemem operacyjnym moduł synchronizacji komputera z urządzeniami zewnętrznymi.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Zapewnienie aktualnego wykazu sprzętu komputerowego certyfikowanego przez producenta oprogramowania. 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przystosowania stanowiska dla osób niepełnosprawnych (np. słabo widzących).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zarządzania stacją roboczą poprzez polityki – przez politykę rozumiemy zestaw reguł definiujących lub ograniczających funkcjonalność systemu lub aplikacji.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Wdrażanie IPSEC oparte na politykach – wdrażanie IPSEC oparte na zestawach reguł definiujących ustawienia zarządzanych w sposób centralny.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Rozbudowane polityki bezpieczeństwa – polityki dla systemu operacyjnego i dla wskazanych aplikacji.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System posiada narzędzia służące do administracji, do wykonywania kopii zapasowych polityk i ich odtwarzania oraz generowania raportów z ustawień polityk.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Wsparcie dla Sun Java i .NET Framework 1.1, 2.0, 3.0 i 4.0 – możliwość uruchomienia aplikacji działających we wskazanych środowiskach.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Wsparcie dla JScript i </w:t>
      </w:r>
      <w:proofErr w:type="spellStart"/>
      <w:r w:rsidRPr="00B24615">
        <w:rPr>
          <w:rFonts w:eastAsia="Times New Roman" w:cs="Times New Roman"/>
          <w:sz w:val="20"/>
          <w:szCs w:val="20"/>
          <w:lang w:eastAsia="pl-PL"/>
        </w:rPr>
        <w:t>VBScript</w:t>
      </w:r>
      <w:proofErr w:type="spellEnd"/>
      <w:r w:rsidRPr="00B24615">
        <w:rPr>
          <w:rFonts w:eastAsia="Times New Roman" w:cs="Times New Roman"/>
          <w:sz w:val="20"/>
          <w:szCs w:val="20"/>
          <w:lang w:eastAsia="pl-PL"/>
        </w:rPr>
        <w:t xml:space="preserve"> – możliwość uruchamiania interpretera poleceń.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Zdalna pomoc i współdzielenie aplikacji – możliwość zdalnego przejęcia sesji zalogowanego użytkownika celem rozwiązania problemu z komputerem.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Graficzne środowisko instalacji i konfiguracji.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Oprogramowanie dla tworzenia kopii zapasowych (Backup); automatyczne wykonywanie kopii plików </w:t>
      </w:r>
      <w:r w:rsidRPr="00B24615">
        <w:rPr>
          <w:rFonts w:eastAsia="Times New Roman" w:cs="Times New Roman"/>
          <w:sz w:val="20"/>
          <w:szCs w:val="20"/>
          <w:lang w:eastAsia="pl-PL"/>
        </w:rPr>
        <w:br/>
        <w:t>z możliwością automatycznego przywrócenia wersji wcześniejszej.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Możliwość przywracania plików systemowych.</w:t>
      </w:r>
    </w:p>
    <w:p w:rsidR="00B24615" w:rsidRP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System operacyjny musi posiadać możliwość identyfikacji sieci komputerowych, do których jest podłączony, zapamiętywania ustawień i przypisywania do minimum 3 kategorii bezpieczeństwa </w:t>
      </w:r>
      <w:r w:rsidRPr="00B24615">
        <w:rPr>
          <w:rFonts w:eastAsia="Times New Roman" w:cs="Times New Roman"/>
          <w:sz w:val="20"/>
          <w:szCs w:val="20"/>
          <w:lang w:eastAsia="pl-PL"/>
        </w:rPr>
        <w:br/>
        <w:t>(z predefiniowanymi odpowiednio do kategorii ustawieniami zapory sieciowej, udostępniania plików, itp.).</w:t>
      </w:r>
    </w:p>
    <w:p w:rsidR="00B24615" w:rsidRDefault="00B24615" w:rsidP="00B24615">
      <w:pPr>
        <w:numPr>
          <w:ilvl w:val="0"/>
          <w:numId w:val="37"/>
        </w:numPr>
        <w:spacing w:after="0" w:line="240" w:lineRule="exact"/>
        <w:ind w:left="567" w:hanging="567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>Zorganizowany system szkoleń i materiały edukacyjne w języku polskim.</w:t>
      </w:r>
    </w:p>
    <w:p w:rsidR="00B24615" w:rsidRDefault="00B24615" w:rsidP="00B24615">
      <w:pPr>
        <w:spacing w:after="0" w:line="240" w:lineRule="exact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B24615" w:rsidRPr="00B24615" w:rsidRDefault="00B24615" w:rsidP="00B24615">
      <w:pPr>
        <w:adjustRightInd w:val="0"/>
        <w:spacing w:after="0" w:line="240" w:lineRule="auto"/>
        <w:jc w:val="both"/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</w:pPr>
      <w:r w:rsidRPr="00B24615">
        <w:rPr>
          <w:rFonts w:eastAsia="Times New Roman" w:cs="Times New Roman"/>
          <w:b/>
          <w:bCs/>
          <w:sz w:val="20"/>
          <w:szCs w:val="20"/>
          <w:u w:val="single"/>
          <w:lang w:eastAsia="pl-PL"/>
        </w:rPr>
        <w:t>Równoważność norm i certyfikatów:</w:t>
      </w:r>
    </w:p>
    <w:p w:rsidR="00B24615" w:rsidRPr="00B24615" w:rsidRDefault="00B24615" w:rsidP="00B24615">
      <w:pPr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B24615">
        <w:rPr>
          <w:rFonts w:eastAsia="Times New Roman" w:cs="Times New Roman"/>
          <w:sz w:val="20"/>
          <w:szCs w:val="20"/>
          <w:lang w:eastAsia="pl-PL"/>
        </w:rPr>
        <w:t xml:space="preserve">Oferowane przez Wykonawców „urządzenia” muszą posiadać certyfikaty i normy wymienione w „Opisie przedmiotu zamówienia” lub ich odpowiedniki (równoważne normy i certyfikaty) zgodnie z art. 30, ust. 1-3 Ustawy z dnia 29 stycznia 2004r. Prawo zamówień publicznych (Dz. U. z 2013 r. poz. 907 z późniejszymi </w:t>
      </w:r>
      <w:r w:rsidRPr="00B24615">
        <w:rPr>
          <w:rFonts w:eastAsia="Times New Roman" w:cs="Times New Roman"/>
          <w:sz w:val="20"/>
          <w:szCs w:val="20"/>
          <w:lang w:eastAsia="pl-PL"/>
        </w:rPr>
        <w:lastRenderedPageBreak/>
        <w:t>zmianami). Zgodnie z art. 30, ust 4 w/w ustawy  Zamawiający,  powołując się na oznaczenie certyfikatu, normy oraz aprobaty, dopuszcza normalizację równoważną wskazanym w kolejności ważności zastosowania we wskazanym art. 30, ust 1 w/w. ustawy. W tym przypadku, gdy Wykonawca powoła się na system jakościowy lub normy równoważne, po jego stronie leży  wykazanie dowodu równoważności oraz dołączenie ich do oferty.</w:t>
      </w:r>
    </w:p>
    <w:p w:rsidR="00B24615" w:rsidRDefault="00B24615" w:rsidP="00B24615">
      <w:pPr>
        <w:spacing w:after="0" w:line="240" w:lineRule="auto"/>
        <w:rPr>
          <w:b/>
          <w:sz w:val="24"/>
          <w:szCs w:val="24"/>
        </w:rPr>
      </w:pPr>
    </w:p>
    <w:p w:rsidR="00B24615" w:rsidRDefault="00B24615" w:rsidP="00832749">
      <w:pPr>
        <w:spacing w:after="0" w:line="240" w:lineRule="auto"/>
        <w:jc w:val="center"/>
        <w:rPr>
          <w:b/>
          <w:sz w:val="24"/>
          <w:szCs w:val="24"/>
        </w:rPr>
      </w:pPr>
    </w:p>
    <w:p w:rsidR="00832749" w:rsidRPr="00B24615" w:rsidRDefault="00832749" w:rsidP="00832749">
      <w:pPr>
        <w:spacing w:after="0" w:line="240" w:lineRule="auto"/>
        <w:jc w:val="center"/>
        <w:rPr>
          <w:b/>
          <w:sz w:val="20"/>
          <w:szCs w:val="24"/>
        </w:rPr>
      </w:pPr>
      <w:r w:rsidRPr="00B24615">
        <w:rPr>
          <w:b/>
          <w:sz w:val="20"/>
          <w:szCs w:val="24"/>
        </w:rPr>
        <w:t>Uwagi do testów wydajności komputerów przenośnych</w:t>
      </w:r>
    </w:p>
    <w:p w:rsidR="00832749" w:rsidRPr="00B24615" w:rsidRDefault="00832749" w:rsidP="00832749">
      <w:pPr>
        <w:spacing w:after="0" w:line="240" w:lineRule="auto"/>
        <w:jc w:val="both"/>
        <w:rPr>
          <w:sz w:val="20"/>
          <w:szCs w:val="24"/>
        </w:rPr>
      </w:pPr>
    </w:p>
    <w:p w:rsidR="00832749" w:rsidRPr="00B24615" w:rsidRDefault="00832749" w:rsidP="00832749">
      <w:pPr>
        <w:spacing w:after="0" w:line="240" w:lineRule="auto"/>
        <w:jc w:val="both"/>
        <w:rPr>
          <w:sz w:val="20"/>
          <w:szCs w:val="24"/>
        </w:rPr>
      </w:pPr>
      <w:r w:rsidRPr="00B24615">
        <w:rPr>
          <w:sz w:val="20"/>
          <w:szCs w:val="24"/>
        </w:rPr>
        <w:t xml:space="preserve">Zamawiający zastrzega sobie prawo do testowania komputera w celu potwierdzenia, </w:t>
      </w:r>
      <w:r w:rsidR="00A6697A" w:rsidRPr="00B24615">
        <w:rPr>
          <w:sz w:val="20"/>
          <w:szCs w:val="24"/>
        </w:rPr>
        <w:t>w siedzibie Z</w:t>
      </w:r>
      <w:r w:rsidRPr="00B24615">
        <w:rPr>
          <w:sz w:val="20"/>
          <w:szCs w:val="24"/>
        </w:rPr>
        <w:t>amawiającego w trakcie trwania okresu gwarancyjnego,  testów wydajnościowych syntetycznych</w:t>
      </w:r>
      <w:r w:rsidR="00B24615">
        <w:rPr>
          <w:sz w:val="20"/>
          <w:szCs w:val="24"/>
        </w:rPr>
        <w:br/>
      </w:r>
      <w:r w:rsidRPr="00B24615">
        <w:rPr>
          <w:sz w:val="20"/>
          <w:szCs w:val="24"/>
        </w:rPr>
        <w:t xml:space="preserve"> i aplikacyjnych.</w:t>
      </w:r>
    </w:p>
    <w:p w:rsidR="00832749" w:rsidRPr="00B24615" w:rsidRDefault="00832749" w:rsidP="00832749">
      <w:pPr>
        <w:spacing w:after="0" w:line="240" w:lineRule="auto"/>
        <w:jc w:val="both"/>
        <w:rPr>
          <w:sz w:val="20"/>
          <w:szCs w:val="24"/>
        </w:rPr>
      </w:pPr>
      <w:r w:rsidRPr="00B24615">
        <w:rPr>
          <w:sz w:val="20"/>
          <w:szCs w:val="24"/>
        </w:rPr>
        <w:t>Procedura testowa:</w:t>
      </w:r>
    </w:p>
    <w:p w:rsidR="00832749" w:rsidRPr="00B24615" w:rsidRDefault="00832749" w:rsidP="00A6697A">
      <w:pPr>
        <w:pStyle w:val="Akapitzlist"/>
        <w:numPr>
          <w:ilvl w:val="0"/>
          <w:numId w:val="44"/>
        </w:numPr>
        <w:contextualSpacing/>
        <w:jc w:val="both"/>
        <w:rPr>
          <w:rFonts w:asciiTheme="minorHAnsi" w:hAnsiTheme="minorHAnsi"/>
          <w:szCs w:val="24"/>
        </w:rPr>
      </w:pPr>
      <w:r w:rsidRPr="00B24615">
        <w:rPr>
          <w:rFonts w:asciiTheme="minorHAnsi" w:hAnsiTheme="minorHAnsi"/>
          <w:szCs w:val="24"/>
        </w:rPr>
        <w:t>Zainstalowanie czystego systemu operacyjnego i koniecznych sterowników sprzętu;</w:t>
      </w:r>
    </w:p>
    <w:p w:rsidR="00832749" w:rsidRPr="00B24615" w:rsidRDefault="00832749" w:rsidP="00832749">
      <w:pPr>
        <w:pStyle w:val="Akapitzlist"/>
        <w:numPr>
          <w:ilvl w:val="0"/>
          <w:numId w:val="44"/>
        </w:numPr>
        <w:contextualSpacing/>
        <w:jc w:val="both"/>
        <w:rPr>
          <w:rFonts w:asciiTheme="minorHAnsi" w:hAnsiTheme="minorHAnsi"/>
          <w:szCs w:val="24"/>
        </w:rPr>
      </w:pPr>
      <w:bookmarkStart w:id="22" w:name="OLE_LINK51"/>
      <w:r w:rsidRPr="00B24615">
        <w:rPr>
          <w:rFonts w:asciiTheme="minorHAnsi" w:hAnsiTheme="minorHAnsi"/>
          <w:szCs w:val="24"/>
        </w:rPr>
        <w:t xml:space="preserve">Zainstalowanie oprogramowania </w:t>
      </w:r>
      <w:proofErr w:type="spellStart"/>
      <w:r w:rsidRPr="00B24615">
        <w:rPr>
          <w:rFonts w:asciiTheme="minorHAnsi" w:hAnsiTheme="minorHAnsi"/>
          <w:szCs w:val="24"/>
        </w:rPr>
        <w:t>PerformanceTest</w:t>
      </w:r>
      <w:proofErr w:type="spellEnd"/>
      <w:r w:rsidRPr="00B24615">
        <w:rPr>
          <w:rFonts w:asciiTheme="minorHAnsi" w:hAnsiTheme="minorHAnsi"/>
          <w:szCs w:val="24"/>
        </w:rPr>
        <w:t xml:space="preserve"> 8.0 i wykonanie 3 iteracji pełnego benchmarku.</w:t>
      </w:r>
    </w:p>
    <w:p w:rsidR="00832749" w:rsidRPr="00B24615" w:rsidRDefault="00832749" w:rsidP="00832749">
      <w:pPr>
        <w:spacing w:after="0" w:line="240" w:lineRule="auto"/>
        <w:ind w:left="709"/>
        <w:jc w:val="both"/>
        <w:rPr>
          <w:sz w:val="20"/>
          <w:szCs w:val="24"/>
        </w:rPr>
      </w:pPr>
      <w:r w:rsidRPr="00B24615">
        <w:rPr>
          <w:sz w:val="20"/>
          <w:szCs w:val="24"/>
        </w:rPr>
        <w:t>Otrzymany wynik po trzeciej iteracji CPU Mark oraz 3D Graphics Mark zostaną wzięte do oceny wydajności procesora i karty graficznej.</w:t>
      </w:r>
    </w:p>
    <w:bookmarkEnd w:id="22"/>
    <w:p w:rsidR="00832749" w:rsidRPr="00B24615" w:rsidRDefault="00832749" w:rsidP="00832749">
      <w:pPr>
        <w:spacing w:after="0" w:line="240" w:lineRule="auto"/>
        <w:ind w:left="709"/>
        <w:jc w:val="both"/>
        <w:rPr>
          <w:sz w:val="20"/>
          <w:szCs w:val="24"/>
        </w:rPr>
      </w:pPr>
    </w:p>
    <w:p w:rsidR="00832749" w:rsidRPr="00B24615" w:rsidRDefault="00832749" w:rsidP="00832749">
      <w:pPr>
        <w:spacing w:after="0" w:line="240" w:lineRule="auto"/>
        <w:jc w:val="both"/>
        <w:rPr>
          <w:sz w:val="20"/>
          <w:szCs w:val="24"/>
        </w:rPr>
      </w:pPr>
      <w:r w:rsidRPr="00B24615">
        <w:rPr>
          <w:sz w:val="20"/>
          <w:szCs w:val="24"/>
        </w:rPr>
        <w:t>Jeżeli którykolwiek z otrzymanych wyników będzie mniejszy niż wymagany w OPZ, komputer zostanie zakwalifikowany jako uszkodzony co będzie podstawą do roszczeń gwarancyjnych.</w:t>
      </w:r>
    </w:p>
    <w:p w:rsidR="00A6697A" w:rsidRPr="00B24615" w:rsidRDefault="00A6697A" w:rsidP="00832749">
      <w:pPr>
        <w:spacing w:after="0" w:line="240" w:lineRule="auto"/>
        <w:jc w:val="both"/>
        <w:rPr>
          <w:sz w:val="20"/>
          <w:szCs w:val="24"/>
        </w:rPr>
      </w:pPr>
    </w:p>
    <w:p w:rsidR="00A6697A" w:rsidRPr="00B24615" w:rsidRDefault="00A6697A" w:rsidP="00A6697A">
      <w:pPr>
        <w:spacing w:after="0" w:line="240" w:lineRule="auto"/>
        <w:jc w:val="both"/>
        <w:rPr>
          <w:b/>
          <w:sz w:val="20"/>
          <w:szCs w:val="24"/>
        </w:rPr>
      </w:pPr>
    </w:p>
    <w:p w:rsidR="00A6697A" w:rsidRPr="00832749" w:rsidRDefault="00A6697A" w:rsidP="00832749">
      <w:pPr>
        <w:spacing w:after="0" w:line="240" w:lineRule="auto"/>
        <w:jc w:val="both"/>
        <w:rPr>
          <w:sz w:val="24"/>
          <w:szCs w:val="24"/>
        </w:rPr>
      </w:pPr>
    </w:p>
    <w:p w:rsidR="00832749" w:rsidRPr="006B2B90" w:rsidRDefault="00832749" w:rsidP="00832749">
      <w:pPr>
        <w:jc w:val="both"/>
        <w:rPr>
          <w:sz w:val="28"/>
        </w:rPr>
      </w:pPr>
    </w:p>
    <w:p w:rsidR="00832749" w:rsidRPr="00A206A0" w:rsidRDefault="00832749" w:rsidP="00571D80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Cs/>
          <w:sz w:val="24"/>
          <w:lang w:eastAsia="pl-PL"/>
        </w:rPr>
        <w:sectPr w:rsidR="00832749" w:rsidRPr="00A206A0" w:rsidSect="00D86854">
          <w:headerReference w:type="default" r:id="rId17"/>
          <w:footerReference w:type="default" r:id="rId1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22C1B" w:rsidRPr="00A206A0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A22C1B" w:rsidRPr="00A206A0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A22C1B" w:rsidRPr="00A206A0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A22C1B" w:rsidRPr="00A206A0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A22C1B" w:rsidRPr="00A206A0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866800" w:rsidRPr="00A206A0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866800" w:rsidRPr="00A206A0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866800" w:rsidRPr="00A206A0" w:rsidRDefault="00866800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A22C1B" w:rsidRPr="00A206A0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A22C1B" w:rsidRPr="00A206A0" w:rsidRDefault="00A22C1B" w:rsidP="00BC5CED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lang w:eastAsia="pl-PL"/>
        </w:rPr>
      </w:pPr>
      <w:r w:rsidRPr="00A206A0">
        <w:rPr>
          <w:rFonts w:eastAsia="Times New Roman" w:cs="Times New Roman"/>
          <w:b/>
          <w:bCs/>
          <w:sz w:val="28"/>
          <w:lang w:eastAsia="pl-PL"/>
        </w:rPr>
        <w:t>ROZDZIAŁ III</w:t>
      </w:r>
    </w:p>
    <w:p w:rsidR="00A22C1B" w:rsidRPr="00A206A0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A22C1B" w:rsidRPr="00A206A0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</w:p>
    <w:p w:rsidR="00A22C1B" w:rsidRPr="00A206A0" w:rsidRDefault="00A22C1B" w:rsidP="00A22C1B">
      <w:pPr>
        <w:autoSpaceDE w:val="0"/>
        <w:autoSpaceDN w:val="0"/>
        <w:adjustRightInd w:val="0"/>
        <w:spacing w:after="0" w:line="231" w:lineRule="atLeast"/>
        <w:jc w:val="center"/>
        <w:rPr>
          <w:rFonts w:eastAsia="Times New Roman" w:cs="Times New Roman"/>
          <w:b/>
          <w:bCs/>
          <w:sz w:val="28"/>
          <w:lang w:eastAsia="pl-PL"/>
        </w:rPr>
      </w:pPr>
      <w:r w:rsidRPr="00A206A0">
        <w:rPr>
          <w:rFonts w:eastAsia="Times New Roman" w:cs="Times New Roman"/>
          <w:b/>
          <w:bCs/>
          <w:sz w:val="28"/>
          <w:lang w:eastAsia="pl-PL"/>
        </w:rPr>
        <w:t>FORMULARZ  OFERTY  I  INNE  DOKUMENTY  DLA  WYKONAWCÓW</w:t>
      </w:r>
    </w:p>
    <w:p w:rsidR="00A22C1B" w:rsidRPr="00A206A0" w:rsidRDefault="00A22C1B" w:rsidP="00E11492">
      <w:pPr>
        <w:autoSpaceDE w:val="0"/>
        <w:autoSpaceDN w:val="0"/>
        <w:adjustRightInd w:val="0"/>
        <w:spacing w:after="0" w:line="231" w:lineRule="atLeast"/>
        <w:rPr>
          <w:rFonts w:eastAsia="Times New Roman" w:cs="Times New Roman"/>
          <w:bCs/>
          <w:sz w:val="20"/>
          <w:lang w:eastAsia="pl-PL"/>
        </w:rPr>
        <w:sectPr w:rsidR="00A22C1B" w:rsidRPr="00A206A0" w:rsidSect="00A22C1B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E8277B" w:rsidRPr="00A206A0" w:rsidRDefault="00E8277B" w:rsidP="00A22C1B">
      <w:pPr>
        <w:spacing w:after="0" w:line="240" w:lineRule="auto"/>
        <w:jc w:val="right"/>
        <w:rPr>
          <w:rFonts w:eastAsia="Times New Roman" w:cs="Times New Roman"/>
          <w:b/>
          <w:bCs/>
          <w:sz w:val="20"/>
          <w:szCs w:val="20"/>
          <w:lang w:eastAsia="pl-PL"/>
        </w:rPr>
      </w:pPr>
      <w:r w:rsidRPr="00A206A0">
        <w:rPr>
          <w:rFonts w:cs="Times New Roman"/>
          <w:b/>
          <w:i/>
          <w:color w:val="000080"/>
          <w:sz w:val="20"/>
          <w:u w:val="single"/>
        </w:rPr>
        <w:lastRenderedPageBreak/>
        <w:t>Załącznik nr 1</w:t>
      </w:r>
    </w:p>
    <w:p w:rsidR="00E8277B" w:rsidRPr="00A206A0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</w:p>
    <w:p w:rsidR="00E8277B" w:rsidRPr="00A206A0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A206A0">
        <w:rPr>
          <w:rFonts w:asciiTheme="minorHAnsi" w:hAnsiTheme="minorHAnsi"/>
          <w:color w:val="000080"/>
          <w:sz w:val="20"/>
        </w:rPr>
        <w:t>…………………………….……</w:t>
      </w:r>
    </w:p>
    <w:p w:rsidR="00E8277B" w:rsidRPr="00A206A0" w:rsidRDefault="00E8277B" w:rsidP="00E8277B">
      <w:pPr>
        <w:pStyle w:val="Nagwek1"/>
        <w:jc w:val="left"/>
        <w:rPr>
          <w:rFonts w:asciiTheme="minorHAnsi" w:hAnsiTheme="minorHAnsi"/>
          <w:b/>
          <w:color w:val="000080"/>
          <w:sz w:val="20"/>
        </w:rPr>
      </w:pPr>
      <w:r w:rsidRPr="00A206A0">
        <w:rPr>
          <w:rFonts w:asciiTheme="minorHAnsi" w:hAnsiTheme="minorHAnsi"/>
          <w:color w:val="000080"/>
          <w:sz w:val="20"/>
        </w:rPr>
        <w:t xml:space="preserve"> (miejscowość i data)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u w:val="single"/>
          <w:lang w:eastAsia="pl-PL"/>
        </w:rPr>
      </w:pPr>
      <w:r w:rsidRPr="00A206A0">
        <w:rPr>
          <w:rFonts w:eastAsia="Times New Roman" w:cs="Times New Roman"/>
          <w:b/>
          <w:sz w:val="24"/>
          <w:szCs w:val="28"/>
          <w:u w:val="single"/>
          <w:lang w:eastAsia="pl-PL"/>
        </w:rPr>
        <w:t>FORMULARZ OFERTY</w:t>
      </w:r>
    </w:p>
    <w:p w:rsidR="00C107B8" w:rsidRPr="00A206A0" w:rsidRDefault="00C107B8" w:rsidP="00BC5CED">
      <w:pPr>
        <w:spacing w:after="0" w:line="240" w:lineRule="auto"/>
        <w:rPr>
          <w:rFonts w:eastAsia="Times New Roman" w:cs="Times New Roman"/>
          <w:b/>
          <w:sz w:val="24"/>
          <w:szCs w:val="28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i/>
          <w:iCs/>
          <w:sz w:val="20"/>
          <w:szCs w:val="20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  <w:r w:rsidRPr="00A206A0">
        <w:rPr>
          <w:rFonts w:eastAsia="Times New Roman" w:cs="Times New Roman"/>
          <w:b/>
          <w:bCs/>
          <w:u w:val="single"/>
          <w:lang w:eastAsia="pl-PL"/>
        </w:rPr>
        <w:t>Nazwa Wykonawcy / Wykonawców w przypadku oferty wspólnej :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lang w:eastAsia="pl-PL"/>
        </w:rPr>
        <w:t>……………………………………………………………………..………………</w:t>
      </w:r>
    </w:p>
    <w:p w:rsidR="003105C7" w:rsidRPr="003C4C0A" w:rsidRDefault="003105C7" w:rsidP="003105C7">
      <w:pPr>
        <w:spacing w:after="0" w:line="240" w:lineRule="auto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lang w:eastAsia="pl-PL"/>
        </w:rPr>
        <w:t>…………………………………………………………............................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b/>
          <w:bCs/>
          <w:lang w:eastAsia="pl-PL"/>
        </w:rPr>
        <w:t>Adres*:</w:t>
      </w:r>
      <w:r w:rsidRPr="00A206A0">
        <w:rPr>
          <w:rFonts w:eastAsia="Times New Roman" w:cs="Times New Roman"/>
          <w:b/>
          <w:bCs/>
          <w:lang w:eastAsia="pl-PL"/>
        </w:rPr>
        <w:tab/>
      </w:r>
      <w:r w:rsidR="00A40A4F" w:rsidRPr="00A206A0">
        <w:rPr>
          <w:rFonts w:eastAsia="Times New Roman" w:cs="Times New Roman"/>
          <w:b/>
          <w:bCs/>
          <w:lang w:eastAsia="pl-PL"/>
        </w:rPr>
        <w:tab/>
      </w:r>
      <w:r w:rsidR="00A40A4F" w:rsidRPr="00A206A0">
        <w:rPr>
          <w:rFonts w:eastAsia="Times New Roman" w:cs="Times New Roman"/>
          <w:lang w:eastAsia="pl-PL"/>
        </w:rPr>
        <w:t>………………………………………………..……………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b/>
          <w:bCs/>
          <w:lang w:eastAsia="pl-PL"/>
        </w:rPr>
        <w:t>NIP*:</w:t>
      </w:r>
      <w:r w:rsidRPr="00A206A0">
        <w:rPr>
          <w:rFonts w:eastAsia="Times New Roman" w:cs="Times New Roman"/>
          <w:b/>
          <w:bCs/>
          <w:lang w:eastAsia="pl-PL"/>
        </w:rPr>
        <w:tab/>
      </w:r>
      <w:r w:rsidRPr="00A206A0">
        <w:rPr>
          <w:rFonts w:eastAsia="Times New Roman" w:cs="Times New Roman"/>
          <w:b/>
          <w:bCs/>
          <w:lang w:eastAsia="pl-PL"/>
        </w:rPr>
        <w:tab/>
      </w:r>
      <w:r w:rsidRPr="00A206A0">
        <w:rPr>
          <w:rFonts w:eastAsia="Times New Roman" w:cs="Times New Roman"/>
          <w:lang w:eastAsia="pl-PL"/>
        </w:rPr>
        <w:t>…………………………………………………..………...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b/>
          <w:bCs/>
          <w:lang w:eastAsia="pl-PL"/>
        </w:rPr>
        <w:t>Regon*:</w:t>
      </w:r>
      <w:r w:rsidRPr="00A206A0">
        <w:rPr>
          <w:rFonts w:eastAsia="Times New Roman" w:cs="Times New Roman"/>
          <w:b/>
          <w:bCs/>
          <w:lang w:eastAsia="pl-PL"/>
        </w:rPr>
        <w:tab/>
      </w:r>
      <w:r w:rsidRPr="00A206A0">
        <w:rPr>
          <w:rFonts w:eastAsia="Times New Roman" w:cs="Times New Roman"/>
          <w:lang w:eastAsia="pl-PL"/>
        </w:rPr>
        <w:t>………………………………………………………..…...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b/>
          <w:bCs/>
          <w:lang w:eastAsia="pl-PL"/>
        </w:rPr>
        <w:t xml:space="preserve">Nr </w:t>
      </w:r>
      <w:r w:rsidR="00F071EE" w:rsidRPr="00A206A0">
        <w:rPr>
          <w:rFonts w:eastAsia="Times New Roman" w:cs="Times New Roman"/>
          <w:b/>
          <w:bCs/>
          <w:lang w:eastAsia="pl-PL"/>
        </w:rPr>
        <w:t xml:space="preserve"> tel.</w:t>
      </w:r>
      <w:r w:rsidRPr="00A206A0">
        <w:rPr>
          <w:rFonts w:eastAsia="Times New Roman" w:cs="Times New Roman"/>
          <w:b/>
          <w:bCs/>
          <w:lang w:eastAsia="pl-PL"/>
        </w:rPr>
        <w:t>*.:</w:t>
      </w:r>
      <w:r w:rsidRPr="00A206A0">
        <w:rPr>
          <w:rFonts w:eastAsia="Times New Roman" w:cs="Times New Roman"/>
          <w:b/>
          <w:bCs/>
          <w:lang w:eastAsia="pl-PL"/>
        </w:rPr>
        <w:tab/>
      </w:r>
      <w:r w:rsidRPr="00A206A0">
        <w:rPr>
          <w:rFonts w:eastAsia="Times New Roman" w:cs="Times New Roman"/>
          <w:lang w:eastAsia="pl-PL"/>
        </w:rPr>
        <w:t>………………………………………………..…….………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A206A0">
        <w:rPr>
          <w:rFonts w:eastAsia="Times New Roman" w:cs="Times New Roman"/>
          <w:b/>
          <w:bCs/>
          <w:lang w:eastAsia="pl-PL"/>
        </w:rPr>
        <w:t xml:space="preserve">Nr </w:t>
      </w:r>
      <w:r w:rsidR="00BB248A" w:rsidRPr="00A206A0">
        <w:rPr>
          <w:rFonts w:eastAsia="Times New Roman" w:cs="Times New Roman"/>
          <w:b/>
          <w:bCs/>
          <w:lang w:eastAsia="pl-PL"/>
        </w:rPr>
        <w:t xml:space="preserve"> </w:t>
      </w:r>
      <w:r w:rsidRPr="00A206A0">
        <w:rPr>
          <w:rFonts w:eastAsia="Times New Roman" w:cs="Times New Roman"/>
          <w:b/>
          <w:bCs/>
          <w:lang w:eastAsia="pl-PL"/>
        </w:rPr>
        <w:t>faksu*:</w:t>
      </w:r>
      <w:r w:rsidRPr="00A206A0">
        <w:rPr>
          <w:rFonts w:eastAsia="Times New Roman" w:cs="Times New Roman"/>
          <w:b/>
          <w:bCs/>
          <w:lang w:eastAsia="pl-PL"/>
        </w:rPr>
        <w:tab/>
      </w:r>
      <w:r w:rsidRPr="00A206A0">
        <w:rPr>
          <w:rFonts w:eastAsia="Times New Roman" w:cs="Times New Roman"/>
          <w:lang w:eastAsia="pl-PL"/>
        </w:rPr>
        <w:t>………………………………………………………….…</w:t>
      </w:r>
      <w:r w:rsidR="00BB248A" w:rsidRPr="00A206A0">
        <w:rPr>
          <w:rFonts w:eastAsia="Times New Roman" w:cs="Times New Roman"/>
          <w:lang w:eastAsia="pl-PL"/>
        </w:rPr>
        <w:t>..</w:t>
      </w:r>
    </w:p>
    <w:p w:rsidR="003105C7" w:rsidRPr="00A206A0" w:rsidRDefault="005A12C8" w:rsidP="003105C7">
      <w:pPr>
        <w:spacing w:after="0" w:line="240" w:lineRule="auto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b/>
          <w:bCs/>
          <w:lang w:eastAsia="pl-PL"/>
        </w:rPr>
        <w:t>Adres e-mai</w:t>
      </w:r>
      <w:r w:rsidR="003105C7" w:rsidRPr="00A206A0">
        <w:rPr>
          <w:rFonts w:eastAsia="Times New Roman" w:cs="Times New Roman"/>
          <w:b/>
          <w:bCs/>
          <w:lang w:eastAsia="pl-PL"/>
        </w:rPr>
        <w:t>l</w:t>
      </w:r>
      <w:r w:rsidRPr="00A206A0">
        <w:rPr>
          <w:rFonts w:eastAsia="Times New Roman" w:cs="Times New Roman"/>
          <w:b/>
          <w:bCs/>
          <w:lang w:eastAsia="pl-PL"/>
        </w:rPr>
        <w:t>*</w:t>
      </w:r>
      <w:r w:rsidR="003105C7" w:rsidRPr="00A206A0">
        <w:rPr>
          <w:rFonts w:eastAsia="Times New Roman" w:cs="Times New Roman"/>
          <w:b/>
          <w:bCs/>
          <w:lang w:eastAsia="pl-PL"/>
        </w:rPr>
        <w:t>:</w:t>
      </w:r>
      <w:r w:rsidR="003105C7" w:rsidRPr="00A206A0">
        <w:rPr>
          <w:rFonts w:eastAsia="Times New Roman" w:cs="Times New Roman"/>
          <w:b/>
          <w:bCs/>
          <w:lang w:eastAsia="pl-PL"/>
        </w:rPr>
        <w:tab/>
      </w:r>
      <w:r w:rsidR="003105C7" w:rsidRPr="00A206A0">
        <w:rPr>
          <w:rFonts w:eastAsia="Times New Roman" w:cs="Times New Roman"/>
          <w:lang w:eastAsia="pl-PL"/>
        </w:rPr>
        <w:t>………………………………………………….…..………</w:t>
      </w:r>
    </w:p>
    <w:p w:rsidR="00E612B3" w:rsidRPr="00A206A0" w:rsidRDefault="00E612B3" w:rsidP="003105C7">
      <w:pPr>
        <w:spacing w:after="0" w:line="240" w:lineRule="auto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b/>
          <w:lang w:eastAsia="pl-PL"/>
        </w:rPr>
        <w:t>Osoba do kontaktu:</w:t>
      </w:r>
      <w:r w:rsidRPr="00A206A0">
        <w:rPr>
          <w:rFonts w:eastAsia="Times New Roman" w:cs="Times New Roman"/>
          <w:lang w:eastAsia="pl-PL"/>
        </w:rPr>
        <w:t xml:space="preserve"> ……………………………………………………….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lang w:eastAsia="pl-PL"/>
        </w:rPr>
      </w:pPr>
      <w:r w:rsidRPr="00A206A0">
        <w:rPr>
          <w:rFonts w:eastAsia="Times New Roman" w:cs="Times New Roman"/>
          <w:b/>
          <w:bCs/>
          <w:lang w:eastAsia="pl-PL"/>
        </w:rPr>
        <w:t xml:space="preserve">Nazwa banku:  </w:t>
      </w:r>
      <w:r w:rsidRPr="00A206A0">
        <w:rPr>
          <w:rFonts w:eastAsia="Times New Roman" w:cs="Times New Roman"/>
          <w:lang w:eastAsia="pl-PL"/>
        </w:rPr>
        <w:t>………………………………………………………..……..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lang w:eastAsia="pl-PL"/>
        </w:rPr>
      </w:pPr>
      <w:r w:rsidRPr="00A206A0">
        <w:rPr>
          <w:rFonts w:eastAsia="Times New Roman" w:cs="Times New Roman"/>
          <w:b/>
          <w:bCs/>
          <w:lang w:eastAsia="pl-PL"/>
        </w:rPr>
        <w:t xml:space="preserve">Nr rachunku:  </w:t>
      </w:r>
      <w:r w:rsidRPr="00A206A0">
        <w:rPr>
          <w:rFonts w:eastAsia="Times New Roman" w:cs="Times New Roman"/>
          <w:lang w:eastAsia="pl-PL"/>
        </w:rPr>
        <w:t>…………………………………………………………………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A206A0">
        <w:rPr>
          <w:rFonts w:eastAsia="Times New Roman" w:cs="Times New Roman"/>
          <w:b/>
          <w:bCs/>
          <w:sz w:val="16"/>
          <w:szCs w:val="16"/>
          <w:lang w:eastAsia="pl-PL"/>
        </w:rPr>
        <w:t xml:space="preserve">* </w:t>
      </w:r>
      <w:r w:rsidRPr="00A206A0">
        <w:rPr>
          <w:rFonts w:eastAsia="Times New Roman" w:cs="Times New Roman"/>
          <w:sz w:val="16"/>
          <w:szCs w:val="16"/>
          <w:lang w:eastAsia="pl-PL"/>
        </w:rPr>
        <w:t>- W przypadku oferty wspólnej należy podać dane dotyczące Pełnomocnika Wykonawcy.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sz w:val="16"/>
          <w:szCs w:val="16"/>
          <w:lang w:eastAsia="pl-PL"/>
        </w:rPr>
      </w:pPr>
      <w:r w:rsidRPr="00A206A0">
        <w:rPr>
          <w:rFonts w:eastAsia="Times New Roman" w:cs="Times New Roman"/>
          <w:sz w:val="16"/>
          <w:szCs w:val="16"/>
          <w:lang w:eastAsia="pl-PL"/>
        </w:rPr>
        <w:t xml:space="preserve">    Wszystkie podane informacje winny być zgodne z dokumentem rejestracyjnym Firmy.</w:t>
      </w:r>
    </w:p>
    <w:p w:rsidR="003105C7" w:rsidRPr="00A206A0" w:rsidRDefault="003105C7" w:rsidP="00CA3BB1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A206A0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A206A0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A206A0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A206A0">
        <w:rPr>
          <w:rFonts w:eastAsia="Times New Roman" w:cs="Times New Roman"/>
          <w:i/>
          <w:iCs/>
          <w:sz w:val="16"/>
          <w:szCs w:val="16"/>
          <w:lang w:eastAsia="pl-PL"/>
        </w:rPr>
        <w:tab/>
      </w:r>
      <w:r w:rsidRPr="00A206A0">
        <w:rPr>
          <w:rFonts w:eastAsia="Times New Roman" w:cs="Times New Roman"/>
          <w:i/>
          <w:iCs/>
          <w:sz w:val="16"/>
          <w:szCs w:val="16"/>
          <w:lang w:eastAsia="pl-PL"/>
        </w:rPr>
        <w:tab/>
      </w:r>
    </w:p>
    <w:p w:rsidR="003105C7" w:rsidRPr="00A206A0" w:rsidRDefault="003105C7" w:rsidP="003105C7">
      <w:pPr>
        <w:spacing w:after="0" w:line="240" w:lineRule="auto"/>
        <w:ind w:left="360"/>
        <w:rPr>
          <w:rFonts w:eastAsia="Times New Roman" w:cs="Times New Roman"/>
          <w:sz w:val="24"/>
          <w:szCs w:val="24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A206A0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A206A0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A206A0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A206A0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A206A0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A206A0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A206A0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A206A0">
        <w:rPr>
          <w:rFonts w:eastAsia="Times New Roman" w:cs="Times New Roman"/>
          <w:i/>
          <w:iCs/>
          <w:sz w:val="24"/>
          <w:szCs w:val="24"/>
          <w:lang w:eastAsia="pl-PL"/>
        </w:rPr>
        <w:tab/>
      </w:r>
      <w:r w:rsidRPr="00A206A0">
        <w:rPr>
          <w:rFonts w:eastAsia="Times New Roman" w:cs="Times New Roman"/>
          <w:b/>
          <w:bCs/>
          <w:sz w:val="24"/>
          <w:szCs w:val="24"/>
          <w:lang w:eastAsia="pl-PL"/>
        </w:rPr>
        <w:t>Główny Instytut Górnictwa</w:t>
      </w:r>
    </w:p>
    <w:p w:rsidR="003105C7" w:rsidRPr="00A206A0" w:rsidRDefault="00CA3BB1" w:rsidP="003105C7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A206A0">
        <w:rPr>
          <w:rFonts w:eastAsia="Times New Roman" w:cs="Times New Roman"/>
          <w:b/>
          <w:bCs/>
          <w:sz w:val="24"/>
          <w:szCs w:val="24"/>
          <w:lang w:eastAsia="pl-PL"/>
        </w:rPr>
        <w:t>Plac Gwarków 1</w:t>
      </w:r>
    </w:p>
    <w:p w:rsidR="003105C7" w:rsidRPr="00A206A0" w:rsidRDefault="003105C7" w:rsidP="00CA3BB1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  <w:r w:rsidRPr="00A206A0">
        <w:rPr>
          <w:rFonts w:eastAsia="Times New Roman" w:cs="Times New Roman"/>
          <w:b/>
          <w:bCs/>
          <w:sz w:val="24"/>
          <w:szCs w:val="24"/>
          <w:lang w:eastAsia="pl-PL"/>
        </w:rPr>
        <w:t>40 - 166 Katowice</w:t>
      </w:r>
    </w:p>
    <w:p w:rsidR="00CA3BB1" w:rsidRPr="00A206A0" w:rsidRDefault="00CA3BB1" w:rsidP="00CA3BB1">
      <w:pPr>
        <w:spacing w:after="0" w:line="240" w:lineRule="auto"/>
        <w:ind w:left="4956" w:firstLine="708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:rsidR="00D933DF" w:rsidRPr="003C4C0A" w:rsidRDefault="003105C7" w:rsidP="003C4C0A">
      <w:pPr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W odpowiedzi na ogłoszenie o przetargu nieograniczonym </w:t>
      </w:r>
      <w:r w:rsidR="008E0026" w:rsidRPr="00A206A0">
        <w:rPr>
          <w:rFonts w:eastAsia="Times New Roman" w:cs="Times New Roman"/>
          <w:bCs/>
          <w:sz w:val="20"/>
          <w:szCs w:val="20"/>
          <w:lang w:eastAsia="pl-PL"/>
        </w:rPr>
        <w:t xml:space="preserve">na </w:t>
      </w:r>
      <w:r w:rsidR="00BC5CED" w:rsidRPr="00BC5CED">
        <w:rPr>
          <w:rFonts w:eastAsia="Times New Roman" w:cs="Times New Roman"/>
          <w:b/>
          <w:bCs/>
          <w:sz w:val="20"/>
          <w:szCs w:val="20"/>
          <w:lang w:eastAsia="pl-PL"/>
        </w:rPr>
        <w:t>dostawę komputerów przenośnych</w:t>
      </w:r>
      <w:r w:rsidR="003C4C0A">
        <w:rPr>
          <w:rFonts w:eastAsia="Times New Roman" w:cs="Times New Roman"/>
          <w:b/>
          <w:bCs/>
          <w:sz w:val="20"/>
          <w:szCs w:val="20"/>
          <w:lang w:eastAsia="pl-PL"/>
        </w:rPr>
        <w:t>,</w:t>
      </w:r>
      <w:r w:rsidR="00BC5CED" w:rsidRPr="00BC5CED">
        <w:rPr>
          <w:rFonts w:eastAsia="Times New Roman" w:cs="Times New Roman"/>
          <w:b/>
          <w:bCs/>
          <w:sz w:val="20"/>
          <w:szCs w:val="20"/>
          <w:lang w:eastAsia="pl-PL"/>
        </w:rPr>
        <w:t xml:space="preserve"> </w:t>
      </w:r>
    </w:p>
    <w:p w:rsidR="003105C7" w:rsidRPr="00A206A0" w:rsidRDefault="003C4C0A" w:rsidP="00D933DF">
      <w:pPr>
        <w:spacing w:after="0" w:line="240" w:lineRule="auto"/>
        <w:jc w:val="center"/>
        <w:rPr>
          <w:rFonts w:eastAsia="Times New Roman" w:cs="Times New Roman"/>
          <w:bCs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>o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świadczamy, że akceptujemy w całości wszystkie warunki zawarte w Specyfikacji Istotnych Warunków Zamówienia.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1.</w:t>
      </w: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ab/>
        <w:t>SKŁADAMY OFERTĘ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na wykonanie przedmiotu zamówienia zgodnie z wymaganiami Zamawiającego </w:t>
      </w:r>
      <w:r w:rsidR="000D77A0" w:rsidRPr="00A206A0">
        <w:rPr>
          <w:rFonts w:eastAsia="Times New Roman" w:cs="Times New Roman"/>
          <w:sz w:val="20"/>
          <w:szCs w:val="20"/>
          <w:lang w:eastAsia="pl-PL"/>
        </w:rPr>
        <w:br/>
      </w:r>
      <w:r w:rsidRPr="00A206A0">
        <w:rPr>
          <w:rFonts w:eastAsia="Times New Roman" w:cs="Times New Roman"/>
          <w:sz w:val="20"/>
          <w:szCs w:val="20"/>
          <w:lang w:eastAsia="pl-PL"/>
        </w:rPr>
        <w:t>w zakresie określonym w Specyfikacji Istotnych Warunków Zamówienia  za cenę:</w:t>
      </w:r>
    </w:p>
    <w:p w:rsidR="003105C7" w:rsidRPr="00A206A0" w:rsidRDefault="003105C7" w:rsidP="003105C7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0B02A2" w:rsidP="003105C7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netto: ………………………………….. / PLN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="003105C7" w:rsidRPr="00A206A0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  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(kwota z form</w:t>
      </w:r>
      <w:r w:rsidR="00AE6A5A" w:rsidRPr="00A206A0">
        <w:rPr>
          <w:rFonts w:eastAsia="Times New Roman" w:cs="Times New Roman"/>
          <w:sz w:val="20"/>
          <w:szCs w:val="20"/>
          <w:lang w:eastAsia="pl-PL"/>
        </w:rPr>
        <w:t>ularza cenowego, załącznik nr 3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)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A206A0" w:rsidRDefault="003105C7" w:rsidP="003105C7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AE6A5A" w:rsidP="003105C7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wartość podatku VAT: ………………….. / PLN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="003105C7" w:rsidRPr="00A206A0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A206A0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(kwota z form</w:t>
      </w:r>
      <w:r w:rsidRPr="00A206A0">
        <w:rPr>
          <w:rFonts w:eastAsia="Times New Roman" w:cs="Times New Roman"/>
          <w:sz w:val="20"/>
          <w:szCs w:val="20"/>
          <w:lang w:eastAsia="pl-PL"/>
        </w:rPr>
        <w:t>ularza cenowego, załącznik nr 3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)</w:t>
      </w:r>
    </w:p>
    <w:p w:rsidR="003105C7" w:rsidRPr="00A206A0" w:rsidRDefault="003105C7" w:rsidP="003105C7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słownie: ……………………………………………………………………………………………………………..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brutto: ……………………………</w:t>
      </w:r>
      <w:r w:rsidR="00AE6A5A" w:rsidRPr="00A206A0">
        <w:rPr>
          <w:rFonts w:eastAsia="Times New Roman" w:cs="Times New Roman"/>
          <w:sz w:val="20"/>
          <w:szCs w:val="20"/>
          <w:lang w:eastAsia="pl-PL"/>
        </w:rPr>
        <w:t>………….…   / PLN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/ …….. </w:t>
      </w:r>
      <w:r w:rsidRPr="00A206A0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="00AE6A5A" w:rsidRPr="00A206A0">
        <w:rPr>
          <w:rFonts w:eastAsia="Times New Roman" w:cs="Times New Roman"/>
          <w:sz w:val="20"/>
          <w:szCs w:val="20"/>
          <w:lang w:eastAsia="pl-PL"/>
        </w:rPr>
        <w:t xml:space="preserve"> (</w:t>
      </w:r>
      <w:r w:rsidRPr="00A206A0">
        <w:rPr>
          <w:rFonts w:eastAsia="Times New Roman" w:cs="Times New Roman"/>
          <w:sz w:val="20"/>
          <w:szCs w:val="20"/>
          <w:lang w:eastAsia="pl-PL"/>
        </w:rPr>
        <w:t>łączna kwota z form</w:t>
      </w:r>
      <w:r w:rsidR="00AE6A5A" w:rsidRPr="00A206A0">
        <w:rPr>
          <w:rFonts w:eastAsia="Times New Roman" w:cs="Times New Roman"/>
          <w:sz w:val="20"/>
          <w:szCs w:val="20"/>
          <w:lang w:eastAsia="pl-PL"/>
        </w:rPr>
        <w:t>ularza cenowego, załącznik nr 3</w:t>
      </w:r>
      <w:r w:rsidRPr="00A206A0">
        <w:rPr>
          <w:rFonts w:eastAsia="Times New Roman" w:cs="Times New Roman"/>
          <w:sz w:val="20"/>
          <w:szCs w:val="20"/>
          <w:lang w:eastAsia="pl-PL"/>
        </w:rPr>
        <w:t>)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vertAlign w:val="superscript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słownie:……………………………………………………………………………………………………………...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A206A0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>*)</w:t>
      </w:r>
      <w:r w:rsidRPr="00A206A0">
        <w:rPr>
          <w:rFonts w:eastAsia="Times New Roman" w:cs="Times New Roman"/>
          <w:iCs/>
          <w:sz w:val="16"/>
          <w:szCs w:val="16"/>
          <w:lang w:eastAsia="pl-PL"/>
        </w:rPr>
        <w:t xml:space="preserve"> wpisać nazwę waluty (jeżeli dotyczy)</w:t>
      </w:r>
    </w:p>
    <w:p w:rsidR="003105C7" w:rsidRDefault="00AE6A5A" w:rsidP="003105C7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  <w:r w:rsidRPr="00A206A0">
        <w:rPr>
          <w:rFonts w:eastAsia="Times New Roman" w:cs="Times New Roman"/>
          <w:iCs/>
          <w:sz w:val="20"/>
          <w:szCs w:val="20"/>
          <w:vertAlign w:val="superscript"/>
          <w:lang w:eastAsia="pl-PL"/>
        </w:rPr>
        <w:t xml:space="preserve">*) *)  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105C7" w:rsidRPr="00A206A0">
        <w:rPr>
          <w:rFonts w:eastAsia="Times New Roman" w:cs="Times New Roman"/>
          <w:iCs/>
          <w:sz w:val="16"/>
          <w:szCs w:val="16"/>
          <w:lang w:eastAsia="pl-PL"/>
        </w:rPr>
        <w:t>dot. Wykonawcy polskiego lub Wykonawcy posiadającego oddział na terytorium Polski.</w:t>
      </w:r>
    </w:p>
    <w:p w:rsidR="00832749" w:rsidRPr="00A206A0" w:rsidRDefault="00832749" w:rsidP="003105C7">
      <w:pPr>
        <w:spacing w:after="0" w:line="240" w:lineRule="auto"/>
        <w:jc w:val="both"/>
        <w:rPr>
          <w:rFonts w:eastAsia="Times New Roman" w:cs="Times New Roman"/>
          <w:iCs/>
          <w:sz w:val="16"/>
          <w:szCs w:val="16"/>
          <w:lang w:eastAsia="pl-PL"/>
        </w:rPr>
      </w:pPr>
    </w:p>
    <w:p w:rsidR="003C4C0A" w:rsidRDefault="003105C7" w:rsidP="00297E9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sz w:val="20"/>
          <w:szCs w:val="20"/>
          <w:lang w:eastAsia="pl-PL"/>
        </w:rPr>
        <w:t>2</w:t>
      </w:r>
      <w:r w:rsidRPr="00A206A0">
        <w:rPr>
          <w:rFonts w:eastAsia="Times New Roman" w:cs="Times New Roman"/>
          <w:sz w:val="20"/>
          <w:szCs w:val="20"/>
          <w:lang w:eastAsia="pl-PL"/>
        </w:rPr>
        <w:t>.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Oświadczamy, że powyższa cena brutto zawiera wszystkie koszty, jakie ponosi Zamawiający w przypadku wyboru niniejszej oferty.</w:t>
      </w:r>
    </w:p>
    <w:p w:rsidR="00297E9B" w:rsidRDefault="00297E9B" w:rsidP="00297E9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97E9B" w:rsidRDefault="00297E9B" w:rsidP="00297E9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97E9B" w:rsidRDefault="00297E9B" w:rsidP="00297E9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297E9B" w:rsidRPr="00A206A0" w:rsidRDefault="00297E9B" w:rsidP="00297E9B">
      <w:p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B853BC" w:rsidP="00151F4E">
      <w:pPr>
        <w:spacing w:after="0" w:line="240" w:lineRule="auto"/>
        <w:ind w:left="360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lastRenderedPageBreak/>
        <w:t>3.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Oświadczamy, że:</w:t>
      </w:r>
    </w:p>
    <w:p w:rsidR="004A542D" w:rsidRPr="00A206A0" w:rsidRDefault="003105C7" w:rsidP="000F3A4C">
      <w:pPr>
        <w:pStyle w:val="Akapitzlist"/>
        <w:numPr>
          <w:ilvl w:val="0"/>
          <w:numId w:val="26"/>
        </w:numPr>
        <w:tabs>
          <w:tab w:val="left" w:pos="993"/>
        </w:tabs>
        <w:jc w:val="both"/>
        <w:rPr>
          <w:rFonts w:asciiTheme="minorHAnsi" w:hAnsiTheme="minorHAnsi"/>
        </w:rPr>
      </w:pPr>
      <w:r w:rsidRPr="00A206A0">
        <w:rPr>
          <w:rFonts w:asciiTheme="minorHAnsi" w:hAnsiTheme="minorHAnsi"/>
        </w:rPr>
        <w:t>za</w:t>
      </w:r>
      <w:r w:rsidR="008E0026" w:rsidRPr="00A206A0">
        <w:rPr>
          <w:rFonts w:asciiTheme="minorHAnsi" w:hAnsiTheme="minorHAnsi"/>
        </w:rPr>
        <w:t>mówienie wykonamy w terminie</w:t>
      </w:r>
      <w:r w:rsidR="004A542D" w:rsidRPr="00A206A0">
        <w:rPr>
          <w:rFonts w:asciiTheme="minorHAnsi" w:hAnsiTheme="minorHAnsi"/>
        </w:rPr>
        <w:t xml:space="preserve"> </w:t>
      </w:r>
      <w:r w:rsidR="00E929E2" w:rsidRPr="00A206A0">
        <w:rPr>
          <w:rFonts w:asciiTheme="minorHAnsi" w:hAnsiTheme="minorHAnsi"/>
          <w:b/>
        </w:rPr>
        <w:t xml:space="preserve">do </w:t>
      </w:r>
      <w:r w:rsidR="00D933DF" w:rsidRPr="00A206A0">
        <w:rPr>
          <w:rFonts w:asciiTheme="minorHAnsi" w:hAnsiTheme="minorHAnsi"/>
          <w:b/>
        </w:rPr>
        <w:t>4</w:t>
      </w:r>
      <w:r w:rsidR="00E929E2" w:rsidRPr="00A206A0">
        <w:rPr>
          <w:rFonts w:asciiTheme="minorHAnsi" w:hAnsiTheme="minorHAnsi"/>
          <w:b/>
        </w:rPr>
        <w:t xml:space="preserve"> tygodni </w:t>
      </w:r>
      <w:r w:rsidR="004A542D" w:rsidRPr="00A206A0">
        <w:rPr>
          <w:rFonts w:asciiTheme="minorHAnsi" w:hAnsiTheme="minorHAnsi"/>
          <w:b/>
        </w:rPr>
        <w:t>od daty zawarcia umowy</w:t>
      </w:r>
      <w:r w:rsidR="004A542D" w:rsidRPr="00A206A0">
        <w:rPr>
          <w:rFonts w:asciiTheme="minorHAnsi" w:hAnsiTheme="minorHAnsi"/>
        </w:rPr>
        <w:t xml:space="preserve">, na warunkach CIP </w:t>
      </w:r>
      <w:proofErr w:type="spellStart"/>
      <w:r w:rsidR="004A542D" w:rsidRPr="00A206A0">
        <w:rPr>
          <w:rFonts w:asciiTheme="minorHAnsi" w:hAnsiTheme="minorHAnsi"/>
        </w:rPr>
        <w:t>Incoterms</w:t>
      </w:r>
      <w:proofErr w:type="spellEnd"/>
      <w:r w:rsidR="004A542D" w:rsidRPr="00A206A0">
        <w:rPr>
          <w:rFonts w:asciiTheme="minorHAnsi" w:hAnsiTheme="minorHAnsi"/>
        </w:rPr>
        <w:t xml:space="preserve"> 2010, do oznaczonego miejsca wykonania, tj. Główny Instytut Górnictwa, 40-166 Katowice, Plac Gwarków 1, </w:t>
      </w:r>
      <w:r w:rsidR="000F49D0" w:rsidRPr="00A206A0">
        <w:rPr>
          <w:rFonts w:asciiTheme="minorHAnsi" w:hAnsiTheme="minorHAnsi"/>
        </w:rPr>
        <w:t>Zespół Informatyki - RI</w:t>
      </w:r>
      <w:r w:rsidR="00D2281F" w:rsidRPr="00A206A0">
        <w:rPr>
          <w:rFonts w:asciiTheme="minorHAnsi" w:hAnsiTheme="minorHAnsi"/>
        </w:rPr>
        <w:t xml:space="preserve"> (wjazd od Al. Korfantego 79). </w:t>
      </w:r>
    </w:p>
    <w:p w:rsidR="008E17DF" w:rsidRPr="00A206A0" w:rsidRDefault="00A62384" w:rsidP="000F3A4C">
      <w:pPr>
        <w:pStyle w:val="Akapitzlist"/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Theme="minorHAnsi" w:hAnsiTheme="minorHAnsi"/>
          <w:color w:val="000000" w:themeColor="text1"/>
        </w:rPr>
      </w:pPr>
      <w:r w:rsidRPr="00A206A0">
        <w:rPr>
          <w:rFonts w:asciiTheme="minorHAnsi" w:hAnsiTheme="minorHAnsi"/>
        </w:rPr>
        <w:t xml:space="preserve">akceptujemy płatność za przedmiot zamówienia: płatność będzie dokonana w terminie </w:t>
      </w:r>
      <w:r w:rsidRPr="00A206A0">
        <w:rPr>
          <w:rFonts w:asciiTheme="minorHAnsi" w:hAnsiTheme="minorHAnsi"/>
          <w:b/>
        </w:rPr>
        <w:t xml:space="preserve">do </w:t>
      </w:r>
      <w:r w:rsidR="008E17DF" w:rsidRPr="00A206A0">
        <w:rPr>
          <w:rFonts w:asciiTheme="minorHAnsi" w:hAnsiTheme="minorHAnsi"/>
          <w:b/>
        </w:rPr>
        <w:t>30</w:t>
      </w:r>
      <w:r w:rsidRPr="00A206A0">
        <w:rPr>
          <w:rFonts w:asciiTheme="minorHAnsi" w:hAnsiTheme="minorHAnsi"/>
          <w:b/>
        </w:rPr>
        <w:t xml:space="preserve"> dni.</w:t>
      </w:r>
      <w:r w:rsidRPr="00A206A0">
        <w:rPr>
          <w:rFonts w:asciiTheme="minorHAnsi" w:hAnsiTheme="minorHAnsi"/>
        </w:rPr>
        <w:t xml:space="preserve"> Termin płatności będzie liczony od daty dostarczenia do GIG prawidłowo wystawionej faktury. </w:t>
      </w:r>
      <w:r w:rsidRPr="00A206A0">
        <w:rPr>
          <w:rFonts w:asciiTheme="minorHAnsi" w:hAnsiTheme="minorHAnsi"/>
          <w:color w:val="000000" w:themeColor="text1"/>
        </w:rPr>
        <w:t>Podstawą do wystawienia faktury będą podpisane przez obie strony protokoły odbioru ilościowo – jakościowego.</w:t>
      </w:r>
    </w:p>
    <w:p w:rsidR="008E17DF" w:rsidRPr="00A206A0" w:rsidRDefault="008E17DF" w:rsidP="000F3A4C">
      <w:pPr>
        <w:numPr>
          <w:ilvl w:val="0"/>
          <w:numId w:val="26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zapewniamy okres rękojmi i gwarancji nie krótszy niż 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>……………..*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miesięcy od daty końcowego odbioru „przedmiotu zamówienia”.</w:t>
      </w:r>
    </w:p>
    <w:p w:rsidR="00691446" w:rsidRDefault="008E17DF" w:rsidP="00A16D8B">
      <w:pPr>
        <w:spacing w:after="0" w:line="240" w:lineRule="auto"/>
        <w:ind w:left="1288"/>
        <w:jc w:val="both"/>
        <w:rPr>
          <w:rFonts w:eastAsia="Times New Roman" w:cs="Times New Roman"/>
          <w:b/>
          <w:sz w:val="16"/>
          <w:szCs w:val="20"/>
          <w:lang w:eastAsia="pl-PL"/>
        </w:rPr>
      </w:pPr>
      <w:r w:rsidRPr="00A206A0">
        <w:rPr>
          <w:rFonts w:eastAsia="Times New Roman" w:cs="Times New Roman"/>
          <w:b/>
          <w:sz w:val="16"/>
          <w:szCs w:val="20"/>
          <w:lang w:eastAsia="pl-PL"/>
        </w:rPr>
        <w:t xml:space="preserve">* należy wpisać 36 lub 48 lub 60 miesięcy </w:t>
      </w:r>
    </w:p>
    <w:p w:rsidR="003105C7" w:rsidRPr="00A206A0" w:rsidRDefault="003105C7" w:rsidP="003105C7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4.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 Ośw</w:t>
      </w:r>
      <w:r w:rsidR="00DC5F25" w:rsidRPr="00A206A0">
        <w:rPr>
          <w:rFonts w:eastAsia="Times New Roman" w:cs="Times New Roman"/>
          <w:sz w:val="20"/>
          <w:szCs w:val="20"/>
          <w:lang w:eastAsia="pl-PL"/>
        </w:rPr>
        <w:t xml:space="preserve">iadczamy, że dostarczony </w:t>
      </w:r>
      <w:r w:rsidR="00635021" w:rsidRPr="00A206A0">
        <w:rPr>
          <w:rFonts w:eastAsia="Times New Roman" w:cs="Times New Roman"/>
          <w:sz w:val="20"/>
          <w:szCs w:val="20"/>
          <w:lang w:eastAsia="pl-PL"/>
        </w:rPr>
        <w:t>„przedmiot zamówienia”:</w:t>
      </w:r>
      <w:r w:rsidR="00FB49C4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:rsidR="00FB49C4" w:rsidRPr="00A206A0" w:rsidRDefault="00FB49C4" w:rsidP="003105C7">
      <w:pPr>
        <w:tabs>
          <w:tab w:val="left" w:pos="0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będzie w stanie fabrycznie nowym (</w:t>
      </w:r>
      <w:r w:rsidR="008C4195" w:rsidRPr="00A206A0">
        <w:rPr>
          <w:rFonts w:eastAsia="Times New Roman" w:cs="Times New Roman"/>
          <w:sz w:val="20"/>
          <w:szCs w:val="20"/>
          <w:lang w:eastAsia="pl-PL"/>
        </w:rPr>
        <w:t>tzn. wyprodukowany nie wcześniej, niż na 6 miesięcy przed jego dostarczeniem</w:t>
      </w:r>
      <w:r w:rsidR="009F416D" w:rsidRPr="00A206A0">
        <w:rPr>
          <w:rFonts w:eastAsia="Times New Roman" w:cs="Times New Roman"/>
          <w:sz w:val="20"/>
          <w:szCs w:val="20"/>
          <w:lang w:eastAsia="pl-PL"/>
        </w:rPr>
        <w:t>), nie został wcześniej użyty oraz nie służył wcześniej jako urządzenie/urządzenia demonstracyjne na konfer</w:t>
      </w:r>
      <w:r w:rsidR="00E45EE5" w:rsidRPr="00A206A0">
        <w:rPr>
          <w:rFonts w:eastAsia="Times New Roman" w:cs="Times New Roman"/>
          <w:sz w:val="20"/>
          <w:szCs w:val="20"/>
          <w:lang w:eastAsia="pl-PL"/>
        </w:rPr>
        <w:t xml:space="preserve">encjach i imprezach targowych oraz nie pochodzi z dostaw do realizacji projektu u innego klienta, </w:t>
      </w:r>
    </w:p>
    <w:p w:rsidR="003105C7" w:rsidRPr="00A206A0" w:rsidRDefault="003105C7" w:rsidP="000F3A4C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532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będzie wolny od wad technicznych, prawnych i formalnych.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1776CE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5</w:t>
      </w:r>
      <w:r w:rsidR="003105C7" w:rsidRPr="00A206A0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Oświadczamy, że zgodnie z artykułem 44 Ustawy Prawo Zamówień Publicznych, spełniamy warunki udziału </w:t>
      </w:r>
      <w:r w:rsidR="009C5C18" w:rsidRPr="00A206A0">
        <w:rPr>
          <w:rFonts w:eastAsia="Times New Roman" w:cs="Times New Roman"/>
          <w:sz w:val="20"/>
          <w:szCs w:val="20"/>
          <w:lang w:eastAsia="pl-PL"/>
        </w:rPr>
        <w:br/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w postępowaniu i złożymy żądane przez Zamawiającego dokumenty potwierdzające spełnienie tych warunków.</w:t>
      </w:r>
    </w:p>
    <w:p w:rsidR="003105C7" w:rsidRPr="00A206A0" w:rsidRDefault="003105C7" w:rsidP="003105C7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1776CE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6</w:t>
      </w:r>
      <w:r w:rsidR="003105C7" w:rsidRPr="00A206A0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Oświadczamy, że jesteśmy związani niniejszą ofertą przez okres 30 dni licząc od daty, w której upływa termin składania ofert, wskazanej w SIWZ.</w:t>
      </w:r>
    </w:p>
    <w:p w:rsidR="003105C7" w:rsidRPr="00A206A0" w:rsidRDefault="003105C7" w:rsidP="003105C7">
      <w:pPr>
        <w:spacing w:after="0" w:line="240" w:lineRule="auto"/>
        <w:ind w:left="284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1776CE" w:rsidP="001776CE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7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Oświadczamy, że jesteśmy gotowi do zawarcia umowy z Zamawia</w:t>
      </w:r>
      <w:r w:rsidR="009F416D" w:rsidRPr="00A206A0">
        <w:rPr>
          <w:rFonts w:eastAsia="Times New Roman" w:cs="Times New Roman"/>
          <w:sz w:val="20"/>
          <w:szCs w:val="20"/>
          <w:lang w:eastAsia="pl-PL"/>
        </w:rPr>
        <w:t>jącym zgodnie ze wzorem umowy</w:t>
      </w:r>
      <w:r w:rsidR="009F416D" w:rsidRPr="00A206A0">
        <w:rPr>
          <w:rFonts w:eastAsia="Times New Roman" w:cs="Times New Roman"/>
          <w:sz w:val="20"/>
          <w:szCs w:val="20"/>
          <w:lang w:eastAsia="pl-PL"/>
        </w:rPr>
        <w:br/>
        <w:t>(załącznik nr 4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) stanowiącym integralną część Specyfikacji Istotnych Warunków Zamówienia w miejscu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br/>
        <w:t>i terminie wyznaczonym przez Zamawiającego.</w:t>
      </w:r>
    </w:p>
    <w:p w:rsidR="00312A05" w:rsidRPr="00A206A0" w:rsidRDefault="00312A05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11"/>
        </w:numPr>
        <w:spacing w:after="0" w:line="240" w:lineRule="auto"/>
        <w:ind w:left="284" w:hanging="284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Oświadczamy, że niżej wymienione części zamówienia zostaną powierzone podwykonawcom:</w:t>
      </w:r>
    </w:p>
    <w:p w:rsidR="003105C7" w:rsidRPr="00A206A0" w:rsidRDefault="003105C7" w:rsidP="003105C7">
      <w:pPr>
        <w:spacing w:after="0" w:line="240" w:lineRule="auto"/>
        <w:ind w:left="705" w:hanging="705"/>
        <w:jc w:val="center"/>
        <w:rPr>
          <w:rFonts w:eastAsia="Times New Roman" w:cs="Times New Roman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705" w:hanging="705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…………………………………………………………………………………………...….............................................................................</w:t>
      </w:r>
    </w:p>
    <w:p w:rsidR="005D31D4" w:rsidRPr="00A206A0" w:rsidRDefault="003105C7" w:rsidP="000F776D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16"/>
          <w:szCs w:val="20"/>
          <w:lang w:eastAsia="pl-PL"/>
        </w:rPr>
      </w:pPr>
      <w:r w:rsidRPr="00A206A0">
        <w:rPr>
          <w:rFonts w:eastAsia="Times New Roman" w:cs="Times New Roman"/>
          <w:iCs/>
          <w:sz w:val="16"/>
          <w:szCs w:val="20"/>
          <w:lang w:eastAsia="pl-PL"/>
        </w:rPr>
        <w:t>/ nazwa część zamówienia /</w:t>
      </w:r>
    </w:p>
    <w:p w:rsidR="00A66646" w:rsidRPr="00A206A0" w:rsidRDefault="00A66646" w:rsidP="000F776D">
      <w:pPr>
        <w:spacing w:after="0" w:line="240" w:lineRule="auto"/>
        <w:ind w:left="705" w:hanging="705"/>
        <w:jc w:val="center"/>
        <w:rPr>
          <w:rFonts w:eastAsia="Times New Roman" w:cs="Times New Roman"/>
          <w:iCs/>
          <w:sz w:val="16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Oświadczamy, że niżej wyszczególnieni Wykonawcy będą wspólnie ubiegać się o udzielenie zamówienia:</w:t>
      </w:r>
    </w:p>
    <w:p w:rsidR="003105C7" w:rsidRPr="00A206A0" w:rsidRDefault="003105C7" w:rsidP="003105C7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F776D" w:rsidRPr="00A206A0" w:rsidRDefault="000F776D" w:rsidP="000F776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  <w:i/>
          <w:iCs/>
          <w:color w:val="000080"/>
          <w:u w:val="single"/>
        </w:rPr>
      </w:pPr>
      <w:r w:rsidRPr="00A206A0">
        <w:rPr>
          <w:rFonts w:asciiTheme="minorHAnsi" w:hAnsiTheme="minorHAnsi"/>
          <w:i/>
          <w:iCs/>
          <w:color w:val="000080"/>
          <w:u w:val="single"/>
        </w:rPr>
        <w:t xml:space="preserve">Lp.  </w:t>
      </w:r>
      <w:r w:rsidRPr="00A206A0">
        <w:rPr>
          <w:rFonts w:asciiTheme="minorHAnsi" w:hAnsiTheme="minorHAnsi"/>
          <w:i/>
          <w:iCs/>
          <w:color w:val="000080"/>
        </w:rPr>
        <w:tab/>
      </w:r>
      <w:r w:rsidRPr="00A206A0">
        <w:rPr>
          <w:rFonts w:asciiTheme="minorHAnsi" w:hAnsiTheme="minorHAnsi"/>
          <w:i/>
          <w:iCs/>
          <w:color w:val="000080"/>
          <w:u w:val="single"/>
        </w:rPr>
        <w:t>Nazwa i adres Wykonawcy</w:t>
      </w:r>
      <w:r w:rsidRPr="00A206A0">
        <w:rPr>
          <w:rFonts w:asciiTheme="minorHAnsi" w:hAnsiTheme="minorHAnsi"/>
          <w:i/>
          <w:iCs/>
          <w:color w:val="000080"/>
        </w:rPr>
        <w:tab/>
      </w:r>
      <w:r w:rsidRPr="00A206A0">
        <w:rPr>
          <w:rFonts w:asciiTheme="minorHAnsi" w:hAnsiTheme="minorHAnsi"/>
          <w:i/>
          <w:iCs/>
          <w:color w:val="000080"/>
        </w:rPr>
        <w:tab/>
      </w:r>
      <w:r w:rsidRPr="00A206A0">
        <w:rPr>
          <w:rFonts w:asciiTheme="minorHAnsi" w:hAnsiTheme="minorHAnsi"/>
          <w:i/>
          <w:iCs/>
          <w:color w:val="000080"/>
        </w:rPr>
        <w:tab/>
      </w:r>
      <w:r w:rsidRPr="00A206A0">
        <w:rPr>
          <w:rFonts w:asciiTheme="minorHAnsi" w:hAnsiTheme="minorHAnsi"/>
          <w:i/>
          <w:iCs/>
          <w:color w:val="000080"/>
          <w:u w:val="single"/>
        </w:rPr>
        <w:t>Zakres zamówienia wykonywanego</w:t>
      </w:r>
    </w:p>
    <w:p w:rsidR="000F776D" w:rsidRPr="00A206A0" w:rsidRDefault="000F776D" w:rsidP="000F776D">
      <w:pPr>
        <w:autoSpaceDE w:val="0"/>
        <w:autoSpaceDN w:val="0"/>
        <w:adjustRightInd w:val="0"/>
        <w:ind w:left="4248" w:firstLine="708"/>
        <w:rPr>
          <w:rFonts w:cs="Times New Roman"/>
          <w:i/>
          <w:iCs/>
          <w:color w:val="000080"/>
          <w:sz w:val="20"/>
          <w:szCs w:val="20"/>
          <w:u w:val="single"/>
        </w:rPr>
      </w:pPr>
      <w:r w:rsidRPr="00A206A0">
        <w:rPr>
          <w:rFonts w:cs="Times New Roman"/>
          <w:i/>
          <w:iCs/>
          <w:color w:val="000080"/>
          <w:sz w:val="20"/>
          <w:szCs w:val="20"/>
          <w:u w:val="single"/>
        </w:rPr>
        <w:t>przez poszczególnych Wykonawców</w:t>
      </w:r>
    </w:p>
    <w:p w:rsidR="000F776D" w:rsidRPr="00A206A0" w:rsidRDefault="000F776D" w:rsidP="000F776D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A206A0">
        <w:rPr>
          <w:rFonts w:asciiTheme="minorHAnsi" w:hAnsiTheme="minorHAnsi"/>
        </w:rPr>
        <w:t>1.  ………………………………………………...</w:t>
      </w:r>
      <w:r w:rsidRPr="00A206A0">
        <w:rPr>
          <w:rFonts w:asciiTheme="minorHAnsi" w:hAnsiTheme="minorHAnsi"/>
        </w:rPr>
        <w:tab/>
      </w:r>
      <w:r w:rsidRPr="00A206A0">
        <w:rPr>
          <w:rFonts w:asciiTheme="minorHAnsi" w:hAnsiTheme="minorHAnsi"/>
        </w:rPr>
        <w:tab/>
      </w:r>
      <w:r w:rsidRPr="00A206A0">
        <w:rPr>
          <w:rFonts w:asciiTheme="minorHAnsi" w:hAnsiTheme="minorHAnsi"/>
        </w:rPr>
        <w:tab/>
        <w:t>……………………………………….</w:t>
      </w:r>
    </w:p>
    <w:p w:rsidR="003105C7" w:rsidRPr="00A206A0" w:rsidRDefault="000F776D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A206A0">
        <w:rPr>
          <w:rFonts w:asciiTheme="minorHAnsi" w:hAnsiTheme="minorHAnsi"/>
        </w:rPr>
        <w:t>2.  …………………………………………………</w:t>
      </w:r>
      <w:r w:rsidRPr="00A206A0">
        <w:rPr>
          <w:rFonts w:asciiTheme="minorHAnsi" w:hAnsiTheme="minorHAnsi"/>
        </w:rPr>
        <w:tab/>
      </w:r>
      <w:r w:rsidRPr="00A206A0">
        <w:rPr>
          <w:rFonts w:asciiTheme="minorHAnsi" w:hAnsiTheme="minorHAnsi"/>
        </w:rPr>
        <w:tab/>
      </w:r>
      <w:r w:rsidRPr="00A206A0">
        <w:rPr>
          <w:rFonts w:asciiTheme="minorHAnsi" w:hAnsiTheme="minorHAnsi"/>
        </w:rPr>
        <w:tab/>
        <w:t>……………………………………….</w:t>
      </w:r>
    </w:p>
    <w:p w:rsidR="00062335" w:rsidRPr="00A206A0" w:rsidRDefault="00062335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  <w:r w:rsidRPr="00A206A0">
        <w:rPr>
          <w:rFonts w:asciiTheme="minorHAnsi" w:hAnsiTheme="minorHAnsi"/>
        </w:rPr>
        <w:t>3. ………………………………………………….</w:t>
      </w:r>
      <w:r w:rsidRPr="00A206A0">
        <w:rPr>
          <w:rFonts w:asciiTheme="minorHAnsi" w:hAnsiTheme="minorHAnsi"/>
        </w:rPr>
        <w:tab/>
      </w:r>
      <w:r w:rsidRPr="00A206A0">
        <w:rPr>
          <w:rFonts w:asciiTheme="minorHAnsi" w:hAnsiTheme="minorHAnsi"/>
        </w:rPr>
        <w:tab/>
      </w:r>
      <w:r w:rsidRPr="00A206A0">
        <w:rPr>
          <w:rFonts w:asciiTheme="minorHAnsi" w:hAnsiTheme="minorHAnsi"/>
        </w:rPr>
        <w:tab/>
        <w:t>……………………………………….</w:t>
      </w:r>
    </w:p>
    <w:p w:rsidR="00BB2326" w:rsidRPr="00A206A0" w:rsidRDefault="00BB2326" w:rsidP="001776CE">
      <w:pPr>
        <w:pStyle w:val="Akapitzlist"/>
        <w:autoSpaceDE w:val="0"/>
        <w:autoSpaceDN w:val="0"/>
        <w:adjustRightInd w:val="0"/>
        <w:ind w:left="360"/>
        <w:rPr>
          <w:rFonts w:asciiTheme="minorHAnsi" w:hAnsiTheme="minorHAnsi"/>
        </w:rPr>
      </w:pPr>
    </w:p>
    <w:p w:rsidR="00464420" w:rsidRPr="00A206A0" w:rsidRDefault="000F776D" w:rsidP="000F3A4C">
      <w:pPr>
        <w:pStyle w:val="Akapitzlist"/>
        <w:numPr>
          <w:ilvl w:val="0"/>
          <w:numId w:val="11"/>
        </w:numPr>
        <w:tabs>
          <w:tab w:val="left" w:pos="720"/>
        </w:tabs>
        <w:jc w:val="both"/>
        <w:rPr>
          <w:rFonts w:asciiTheme="minorHAnsi" w:hAnsiTheme="minorHAnsi"/>
        </w:rPr>
      </w:pPr>
      <w:r w:rsidRPr="00A206A0">
        <w:rPr>
          <w:rFonts w:asciiTheme="minorHAnsi" w:hAnsiTheme="minorHAnsi"/>
        </w:rPr>
        <w:t>Zastrzegamy sobie następujące informacje, stanowiące tajemnicę przedsiębiorstwa w rozumieniu  przepisów o zwalczaniu nieuczciwej konkurencji</w:t>
      </w:r>
      <w:r w:rsidR="00464420" w:rsidRPr="00A206A0">
        <w:rPr>
          <w:rFonts w:asciiTheme="minorHAnsi" w:hAnsiTheme="minorHAnsi"/>
        </w:rPr>
        <w:t xml:space="preserve">: </w:t>
      </w:r>
    </w:p>
    <w:p w:rsidR="000F776D" w:rsidRDefault="000F776D" w:rsidP="000F776D">
      <w:pPr>
        <w:spacing w:after="0" w:line="240" w:lineRule="auto"/>
        <w:ind w:left="708"/>
        <w:jc w:val="both"/>
        <w:rPr>
          <w:rFonts w:cs="Times New Roman"/>
          <w:sz w:val="20"/>
          <w:szCs w:val="20"/>
        </w:rPr>
      </w:pPr>
    </w:p>
    <w:p w:rsidR="003C4C0A" w:rsidRPr="00A206A0" w:rsidRDefault="003C4C0A" w:rsidP="000F776D">
      <w:pPr>
        <w:spacing w:after="0" w:line="240" w:lineRule="auto"/>
        <w:ind w:left="708"/>
        <w:jc w:val="both"/>
        <w:rPr>
          <w:rFonts w:cs="Times New Roman"/>
          <w:sz w:val="20"/>
          <w:szCs w:val="20"/>
        </w:rPr>
      </w:pPr>
    </w:p>
    <w:p w:rsidR="00107200" w:rsidRPr="00A206A0" w:rsidRDefault="000F776D" w:rsidP="0021649D">
      <w:pPr>
        <w:spacing w:after="0" w:line="240" w:lineRule="auto"/>
        <w:ind w:left="708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……………………………………………………………………………………………………………………………………………………………….</w:t>
      </w:r>
    </w:p>
    <w:p w:rsidR="00516775" w:rsidRPr="00A206A0" w:rsidRDefault="00516775" w:rsidP="00634A11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0F776D" w:rsidRPr="00A206A0" w:rsidRDefault="000F776D" w:rsidP="000F3A4C">
      <w:pPr>
        <w:pStyle w:val="Akapitzlist"/>
        <w:numPr>
          <w:ilvl w:val="0"/>
          <w:numId w:val="11"/>
        </w:numPr>
        <w:rPr>
          <w:rFonts w:asciiTheme="minorHAnsi" w:hAnsiTheme="minorHAnsi"/>
        </w:rPr>
      </w:pPr>
      <w:r w:rsidRPr="00A206A0">
        <w:rPr>
          <w:rFonts w:asciiTheme="minorHAnsi" w:hAnsiTheme="minorHAnsi"/>
          <w:b/>
        </w:rPr>
        <w:t xml:space="preserve">WRAZ Z OFERTĄ </w:t>
      </w:r>
      <w:r w:rsidRPr="00A206A0">
        <w:rPr>
          <w:rFonts w:asciiTheme="minorHAnsi" w:hAnsiTheme="minorHAnsi"/>
        </w:rPr>
        <w:t>składamy następujące oświadczenia i dokumenty:</w:t>
      </w:r>
    </w:p>
    <w:p w:rsidR="000F776D" w:rsidRPr="00A206A0" w:rsidRDefault="000F776D" w:rsidP="000F776D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0F776D" w:rsidRPr="00A206A0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A206A0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A206A0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A206A0" w:rsidRDefault="000F776D" w:rsidP="000F3A4C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FB2083" w:rsidRPr="00151F4E" w:rsidRDefault="000F776D" w:rsidP="00151F4E">
      <w:pPr>
        <w:numPr>
          <w:ilvl w:val="1"/>
          <w:numId w:val="29"/>
        </w:numPr>
        <w:tabs>
          <w:tab w:val="clear" w:pos="1440"/>
          <w:tab w:val="num" w:pos="1080"/>
        </w:tabs>
        <w:spacing w:after="0" w:line="240" w:lineRule="auto"/>
        <w:ind w:hanging="900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……………………………………………………………………………………………………</w:t>
      </w:r>
    </w:p>
    <w:p w:rsidR="000F776D" w:rsidRPr="00A206A0" w:rsidRDefault="000F776D" w:rsidP="000F776D">
      <w:pPr>
        <w:spacing w:after="0" w:line="240" w:lineRule="auto"/>
        <w:jc w:val="center"/>
        <w:rPr>
          <w:rFonts w:cs="Times New Roman"/>
          <w:b/>
          <w:sz w:val="24"/>
          <w:szCs w:val="20"/>
        </w:rPr>
      </w:pPr>
      <w:r w:rsidRPr="00A206A0">
        <w:rPr>
          <w:rFonts w:cs="Times New Roman"/>
          <w:b/>
          <w:sz w:val="24"/>
          <w:szCs w:val="20"/>
        </w:rPr>
        <w:lastRenderedPageBreak/>
        <w:t xml:space="preserve">Oświadczamy, że zapoznaliśmy się ze Specyfikacją i nie wnosimy do niej zastrzeżeń oraz, </w:t>
      </w:r>
      <w:r w:rsidRPr="00A206A0">
        <w:rPr>
          <w:rFonts w:cs="Times New Roman"/>
          <w:b/>
          <w:sz w:val="24"/>
          <w:szCs w:val="20"/>
        </w:rPr>
        <w:br/>
        <w:t>że zdobyliśmy konieczną wiedzę do przygotowania oferty.</w:t>
      </w:r>
    </w:p>
    <w:p w:rsidR="000F776D" w:rsidRPr="00A206A0" w:rsidRDefault="000F776D" w:rsidP="000F776D">
      <w:pPr>
        <w:spacing w:after="0" w:line="240" w:lineRule="auto"/>
        <w:ind w:left="720"/>
        <w:jc w:val="both"/>
        <w:rPr>
          <w:rFonts w:cs="Times New Roman"/>
          <w:color w:val="800080"/>
          <w:sz w:val="20"/>
          <w:szCs w:val="20"/>
        </w:rPr>
      </w:pPr>
    </w:p>
    <w:p w:rsidR="000F776D" w:rsidRPr="00A206A0" w:rsidRDefault="000F776D" w:rsidP="000F776D">
      <w:pPr>
        <w:spacing w:after="0" w:line="240" w:lineRule="auto"/>
        <w:jc w:val="both"/>
        <w:rPr>
          <w:rFonts w:cs="Times New Roman"/>
          <w:color w:val="800080"/>
          <w:sz w:val="20"/>
          <w:szCs w:val="20"/>
        </w:rPr>
      </w:pPr>
    </w:p>
    <w:p w:rsidR="000F776D" w:rsidRDefault="000F776D" w:rsidP="000F776D">
      <w:pPr>
        <w:tabs>
          <w:tab w:val="num" w:pos="1440"/>
        </w:tabs>
        <w:spacing w:after="0" w:line="240" w:lineRule="auto"/>
        <w:jc w:val="both"/>
        <w:rPr>
          <w:rFonts w:cs="Times New Roman"/>
          <w:color w:val="800080"/>
          <w:sz w:val="20"/>
          <w:szCs w:val="20"/>
        </w:rPr>
      </w:pPr>
    </w:p>
    <w:p w:rsidR="00FB2083" w:rsidRDefault="00FB2083" w:rsidP="000F776D">
      <w:pPr>
        <w:tabs>
          <w:tab w:val="num" w:pos="1440"/>
        </w:tabs>
        <w:spacing w:after="0" w:line="240" w:lineRule="auto"/>
        <w:jc w:val="both"/>
        <w:rPr>
          <w:rFonts w:cs="Times New Roman"/>
          <w:color w:val="800080"/>
          <w:sz w:val="20"/>
          <w:szCs w:val="20"/>
        </w:rPr>
      </w:pPr>
    </w:p>
    <w:p w:rsidR="00FB2083" w:rsidRDefault="00FB2083" w:rsidP="000F776D">
      <w:pPr>
        <w:tabs>
          <w:tab w:val="num" w:pos="1440"/>
        </w:tabs>
        <w:spacing w:after="0" w:line="240" w:lineRule="auto"/>
        <w:jc w:val="both"/>
        <w:rPr>
          <w:rFonts w:cs="Times New Roman"/>
          <w:color w:val="800080"/>
          <w:sz w:val="20"/>
          <w:szCs w:val="20"/>
        </w:rPr>
      </w:pPr>
    </w:p>
    <w:p w:rsidR="00FB2083" w:rsidRPr="00A206A0" w:rsidRDefault="00FB2083" w:rsidP="000F776D">
      <w:pPr>
        <w:tabs>
          <w:tab w:val="num" w:pos="1440"/>
        </w:tabs>
        <w:spacing w:after="0" w:line="240" w:lineRule="auto"/>
        <w:jc w:val="both"/>
        <w:rPr>
          <w:rFonts w:cs="Times New Roman"/>
          <w:color w:val="800080"/>
          <w:sz w:val="20"/>
          <w:szCs w:val="20"/>
        </w:rPr>
      </w:pPr>
    </w:p>
    <w:p w:rsidR="000F776D" w:rsidRPr="00A206A0" w:rsidRDefault="000F776D" w:rsidP="000F776D">
      <w:pPr>
        <w:spacing w:after="0" w:line="240" w:lineRule="auto"/>
        <w:jc w:val="both"/>
        <w:rPr>
          <w:rFonts w:cs="Times New Roman"/>
          <w:color w:val="800080"/>
          <w:sz w:val="20"/>
          <w:szCs w:val="20"/>
        </w:rPr>
      </w:pPr>
    </w:p>
    <w:p w:rsidR="000F776D" w:rsidRPr="00A206A0" w:rsidRDefault="000F776D" w:rsidP="000F776D">
      <w:pPr>
        <w:spacing w:after="0" w:line="240" w:lineRule="auto"/>
        <w:jc w:val="both"/>
        <w:rPr>
          <w:rFonts w:cs="Times New Roman"/>
          <w:color w:val="800080"/>
          <w:sz w:val="20"/>
          <w:szCs w:val="20"/>
        </w:rPr>
      </w:pPr>
    </w:p>
    <w:p w:rsidR="000F776D" w:rsidRPr="00A206A0" w:rsidRDefault="000F776D" w:rsidP="000F776D">
      <w:pPr>
        <w:spacing w:after="0" w:line="240" w:lineRule="auto"/>
        <w:jc w:val="both"/>
        <w:rPr>
          <w:rFonts w:cs="Times New Roman"/>
          <w:color w:val="000080"/>
          <w:sz w:val="20"/>
          <w:szCs w:val="20"/>
        </w:rPr>
      </w:pPr>
      <w:r w:rsidRPr="00A206A0">
        <w:rPr>
          <w:rFonts w:cs="Times New Roman"/>
          <w:color w:val="000080"/>
          <w:sz w:val="20"/>
          <w:szCs w:val="20"/>
        </w:rPr>
        <w:t>.............................................................</w:t>
      </w:r>
      <w:r w:rsidRPr="00A206A0">
        <w:rPr>
          <w:rFonts w:cs="Times New Roman"/>
          <w:color w:val="000080"/>
          <w:sz w:val="20"/>
          <w:szCs w:val="20"/>
        </w:rPr>
        <w:tab/>
      </w:r>
      <w:r w:rsidRPr="00A206A0">
        <w:rPr>
          <w:rFonts w:cs="Times New Roman"/>
          <w:color w:val="000080"/>
          <w:sz w:val="20"/>
          <w:szCs w:val="20"/>
        </w:rPr>
        <w:tab/>
      </w:r>
      <w:r w:rsidRPr="00A206A0">
        <w:rPr>
          <w:rFonts w:cs="Times New Roman"/>
          <w:color w:val="000080"/>
          <w:sz w:val="20"/>
          <w:szCs w:val="20"/>
        </w:rPr>
        <w:tab/>
      </w:r>
      <w:r w:rsidRPr="00A206A0">
        <w:rPr>
          <w:rFonts w:cs="Times New Roman"/>
          <w:color w:val="000080"/>
          <w:sz w:val="20"/>
          <w:szCs w:val="20"/>
        </w:rPr>
        <w:tab/>
        <w:t>.............................................................</w:t>
      </w:r>
    </w:p>
    <w:p w:rsidR="000F776D" w:rsidRPr="00A206A0" w:rsidRDefault="000F776D" w:rsidP="000F776D">
      <w:pPr>
        <w:spacing w:after="0" w:line="240" w:lineRule="auto"/>
        <w:ind w:firstLine="708"/>
        <w:jc w:val="both"/>
        <w:rPr>
          <w:rFonts w:cs="Times New Roman"/>
          <w:i/>
          <w:color w:val="000080"/>
          <w:sz w:val="20"/>
          <w:szCs w:val="20"/>
        </w:rPr>
      </w:pPr>
      <w:r w:rsidRPr="00A206A0">
        <w:rPr>
          <w:rFonts w:cs="Times New Roman"/>
          <w:i/>
          <w:color w:val="000080"/>
          <w:sz w:val="20"/>
          <w:szCs w:val="20"/>
        </w:rPr>
        <w:t>(miejscowość, data)</w:t>
      </w:r>
      <w:r w:rsidRPr="00A206A0">
        <w:rPr>
          <w:rFonts w:cs="Times New Roman"/>
          <w:i/>
          <w:color w:val="000080"/>
          <w:sz w:val="20"/>
          <w:szCs w:val="20"/>
        </w:rPr>
        <w:tab/>
      </w:r>
      <w:r w:rsidRPr="00A206A0">
        <w:rPr>
          <w:rFonts w:cs="Times New Roman"/>
          <w:i/>
          <w:color w:val="000080"/>
          <w:sz w:val="20"/>
          <w:szCs w:val="20"/>
        </w:rPr>
        <w:tab/>
      </w:r>
      <w:r w:rsidRPr="00A206A0">
        <w:rPr>
          <w:rFonts w:cs="Times New Roman"/>
          <w:i/>
          <w:color w:val="000080"/>
          <w:sz w:val="20"/>
          <w:szCs w:val="20"/>
        </w:rPr>
        <w:tab/>
      </w:r>
      <w:r w:rsidRPr="00A206A0">
        <w:rPr>
          <w:rFonts w:cs="Times New Roman"/>
          <w:i/>
          <w:color w:val="000080"/>
          <w:sz w:val="20"/>
          <w:szCs w:val="20"/>
        </w:rPr>
        <w:tab/>
      </w:r>
      <w:r w:rsidRPr="00A206A0">
        <w:rPr>
          <w:rFonts w:cs="Times New Roman"/>
          <w:i/>
          <w:color w:val="000080"/>
          <w:sz w:val="20"/>
          <w:szCs w:val="20"/>
        </w:rPr>
        <w:tab/>
        <w:t xml:space="preserve">        (podpis osoby uprawnionej)</w:t>
      </w:r>
    </w:p>
    <w:p w:rsidR="003105C7" w:rsidRPr="00A206A0" w:rsidRDefault="003105C7" w:rsidP="000F776D">
      <w:pPr>
        <w:spacing w:after="0" w:line="240" w:lineRule="auto"/>
        <w:rPr>
          <w:rFonts w:eastAsia="Times New Roman" w:cs="Times New Roman"/>
          <w:b/>
          <w:bCs/>
          <w:i/>
          <w:iCs/>
          <w:u w:val="single"/>
          <w:lang w:eastAsia="pl-PL"/>
        </w:rPr>
      </w:pPr>
    </w:p>
    <w:p w:rsidR="00CE2648" w:rsidRPr="00A206A0" w:rsidRDefault="00CE2648" w:rsidP="003105C7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CE2648" w:rsidRPr="00A206A0" w:rsidRDefault="00CE2648" w:rsidP="003105C7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BA7530" w:rsidRPr="00A206A0" w:rsidRDefault="00BA7530" w:rsidP="003105C7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A206A0" w:rsidRDefault="00107200" w:rsidP="003105C7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A206A0" w:rsidRDefault="0021649D" w:rsidP="003105C7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21649D" w:rsidRPr="00A206A0" w:rsidRDefault="0021649D" w:rsidP="003105C7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107200" w:rsidRPr="00A206A0" w:rsidRDefault="00107200" w:rsidP="003105C7">
      <w:pPr>
        <w:spacing w:after="0" w:line="240" w:lineRule="auto"/>
        <w:jc w:val="right"/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</w:pPr>
    </w:p>
    <w:p w:rsidR="003105C7" w:rsidRPr="00A206A0" w:rsidRDefault="003105C7" w:rsidP="001A0702">
      <w:pPr>
        <w:spacing w:after="0" w:line="240" w:lineRule="auto"/>
        <w:jc w:val="center"/>
        <w:rPr>
          <w:rFonts w:eastAsia="Times New Roman" w:cs="Times New Roman"/>
          <w:b/>
          <w:bCs/>
          <w:iCs/>
          <w:sz w:val="20"/>
          <w:szCs w:val="20"/>
          <w:u w:val="single"/>
          <w:lang w:eastAsia="pl-PL"/>
        </w:rPr>
      </w:pPr>
      <w:r w:rsidRPr="00A206A0">
        <w:rPr>
          <w:rFonts w:eastAsia="Times New Roman" w:cs="Times New Roman"/>
          <w:b/>
          <w:bCs/>
          <w:i/>
          <w:iCs/>
          <w:color w:val="000080"/>
          <w:u w:val="single"/>
          <w:lang w:eastAsia="pl-PL"/>
        </w:rPr>
        <w:br w:type="page"/>
      </w:r>
    </w:p>
    <w:p w:rsidR="004E14E3" w:rsidRPr="00A206A0" w:rsidRDefault="004E14E3" w:rsidP="004E14E3">
      <w:pPr>
        <w:spacing w:after="0" w:line="240" w:lineRule="auto"/>
        <w:jc w:val="right"/>
        <w:rPr>
          <w:rFonts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A206A0">
        <w:rPr>
          <w:rFonts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2a </w:t>
      </w:r>
    </w:p>
    <w:p w:rsidR="004E14E3" w:rsidRPr="00A206A0" w:rsidRDefault="00107200" w:rsidP="004E14E3">
      <w:pPr>
        <w:spacing w:after="0" w:line="240" w:lineRule="auto"/>
        <w:rPr>
          <w:rFonts w:cs="Times New Roman"/>
          <w:b/>
          <w:iCs/>
          <w:color w:val="002060"/>
          <w:sz w:val="20"/>
          <w:szCs w:val="20"/>
        </w:rPr>
      </w:pPr>
      <w:r w:rsidRPr="00A206A0">
        <w:rPr>
          <w:rFonts w:cs="Times New Roman"/>
          <w:b/>
          <w:iCs/>
          <w:color w:val="002060"/>
          <w:sz w:val="20"/>
          <w:szCs w:val="20"/>
        </w:rPr>
        <w:t>Oznaczenie sprawy: FZ-1/</w:t>
      </w:r>
      <w:r w:rsidR="00A6697A">
        <w:rPr>
          <w:rFonts w:cs="Times New Roman"/>
          <w:b/>
          <w:iCs/>
          <w:color w:val="002060"/>
          <w:sz w:val="20"/>
          <w:szCs w:val="20"/>
        </w:rPr>
        <w:t>4525/SK/16</w:t>
      </w: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jc w:val="center"/>
        <w:rPr>
          <w:rFonts w:cs="Times New Roman"/>
          <w:b/>
          <w:bCs/>
          <w:color w:val="000080"/>
          <w:sz w:val="20"/>
          <w:szCs w:val="20"/>
        </w:rPr>
      </w:pPr>
      <w:r w:rsidRPr="00A206A0">
        <w:rPr>
          <w:rFonts w:cs="Times New Roman"/>
          <w:b/>
          <w:bCs/>
          <w:color w:val="000080"/>
          <w:sz w:val="20"/>
          <w:szCs w:val="20"/>
        </w:rPr>
        <w:t>OŚWIADCZENIE</w:t>
      </w: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Ja, niżej podpisany</w:t>
      </w:r>
      <w:r w:rsidRPr="00A206A0">
        <w:rPr>
          <w:rFonts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 xml:space="preserve">działając w imieniu i na rzecz (nazwa /firma/ i adres Wykonawcy) </w:t>
      </w: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A6697A">
        <w:rPr>
          <w:rFonts w:cs="Times New Roman"/>
          <w:sz w:val="20"/>
          <w:szCs w:val="20"/>
        </w:rPr>
        <w:t>…………………………………………………….</w:t>
      </w:r>
    </w:p>
    <w:p w:rsidR="004E14E3" w:rsidRPr="00A206A0" w:rsidRDefault="004E14E3" w:rsidP="004E14E3">
      <w:pPr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jc w:val="both"/>
        <w:rPr>
          <w:rFonts w:cs="Times New Roman"/>
          <w:b/>
          <w:color w:val="000080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Będąc/y uczestnikiem/</w:t>
      </w:r>
      <w:proofErr w:type="spellStart"/>
      <w:r w:rsidRPr="00A206A0">
        <w:rPr>
          <w:rFonts w:cs="Times New Roman"/>
          <w:sz w:val="20"/>
          <w:szCs w:val="20"/>
        </w:rPr>
        <w:t>ami</w:t>
      </w:r>
      <w:proofErr w:type="spellEnd"/>
      <w:r w:rsidRPr="00A206A0">
        <w:rPr>
          <w:rFonts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A206A0">
        <w:rPr>
          <w:rFonts w:cs="Times New Roman"/>
          <w:bCs/>
          <w:sz w:val="20"/>
          <w:szCs w:val="20"/>
        </w:rPr>
        <w:t>na</w:t>
      </w:r>
      <w:r w:rsidR="00D933DF" w:rsidRPr="00A206A0">
        <w:rPr>
          <w:rFonts w:cs="Times New Roman"/>
          <w:bCs/>
          <w:sz w:val="20"/>
          <w:szCs w:val="20"/>
        </w:rPr>
        <w:t xml:space="preserve"> dostawę</w:t>
      </w:r>
      <w:r w:rsidRPr="00A206A0">
        <w:rPr>
          <w:rFonts w:cs="Times New Roman"/>
          <w:sz w:val="20"/>
          <w:szCs w:val="20"/>
        </w:rPr>
        <w:t>:</w:t>
      </w:r>
    </w:p>
    <w:p w:rsidR="004F6D13" w:rsidRPr="00A206A0" w:rsidRDefault="004F6D13" w:rsidP="004F6D13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4F6D13" w:rsidRDefault="00A6697A" w:rsidP="004F6D13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komputerów przenośnych </w:t>
      </w:r>
    </w:p>
    <w:p w:rsidR="00A6697A" w:rsidRPr="00A206A0" w:rsidRDefault="00A6697A" w:rsidP="004F6D13">
      <w:pPr>
        <w:spacing w:after="0" w:line="240" w:lineRule="auto"/>
        <w:jc w:val="center"/>
        <w:rPr>
          <w:rFonts w:eastAsia="Times New Roman" w:cs="Times New Roman"/>
          <w:b/>
          <w:lang w:eastAsia="pl-PL"/>
        </w:rPr>
      </w:pPr>
    </w:p>
    <w:p w:rsidR="004E14E3" w:rsidRPr="00A206A0" w:rsidRDefault="004E14E3" w:rsidP="004E14E3">
      <w:pPr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 xml:space="preserve">oświadczam zgodnie z art. 22, ust. 1 ustawy z dnia 29 stycznia 2004r. Prawo zamówień publicznych </w:t>
      </w:r>
      <w:r w:rsidRPr="00A206A0">
        <w:rPr>
          <w:rFonts w:cs="Times New Roman"/>
          <w:sz w:val="20"/>
          <w:szCs w:val="20"/>
        </w:rPr>
        <w:br/>
        <w:t xml:space="preserve">(Dz. U. 2013 r.,  poz. 907 z </w:t>
      </w:r>
      <w:proofErr w:type="spellStart"/>
      <w:r w:rsidRPr="00A206A0">
        <w:rPr>
          <w:rFonts w:cs="Times New Roman"/>
          <w:sz w:val="20"/>
          <w:szCs w:val="20"/>
        </w:rPr>
        <w:t>późn</w:t>
      </w:r>
      <w:proofErr w:type="spellEnd"/>
      <w:r w:rsidRPr="00A206A0">
        <w:rPr>
          <w:rFonts w:cs="Times New Roman"/>
          <w:sz w:val="20"/>
          <w:szCs w:val="20"/>
        </w:rPr>
        <w:t>.   zm.), że podmiot, który reprezentuję spełnia wymagania:</w:t>
      </w:r>
    </w:p>
    <w:p w:rsidR="004E14E3" w:rsidRPr="00A206A0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tabs>
          <w:tab w:val="center" w:pos="851"/>
        </w:tabs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</w:p>
    <w:p w:rsidR="004E14E3" w:rsidRPr="00A206A0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posiadania uprawnień do wykonywania określonej działalności lub czynności, jeżeli przepisy prawa nakładają obowiązek ich posiadania;</w:t>
      </w:r>
    </w:p>
    <w:p w:rsidR="004E14E3" w:rsidRPr="00A206A0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cs="Times New Roman"/>
          <w:sz w:val="20"/>
          <w:szCs w:val="20"/>
        </w:rPr>
      </w:pPr>
      <w:proofErr w:type="spellStart"/>
      <w:r w:rsidRPr="00A206A0">
        <w:rPr>
          <w:rFonts w:cs="Times New Roman"/>
          <w:sz w:val="20"/>
          <w:szCs w:val="20"/>
          <w:lang w:val="en-GB"/>
        </w:rPr>
        <w:t>posiadania</w:t>
      </w:r>
      <w:proofErr w:type="spellEnd"/>
      <w:r w:rsidRPr="00A206A0">
        <w:rPr>
          <w:rFonts w:cs="Times New Roman"/>
          <w:sz w:val="20"/>
          <w:szCs w:val="20"/>
          <w:lang w:val="en-GB"/>
        </w:rPr>
        <w:t xml:space="preserve"> </w:t>
      </w:r>
      <w:proofErr w:type="spellStart"/>
      <w:r w:rsidRPr="00A206A0">
        <w:rPr>
          <w:rFonts w:cs="Times New Roman"/>
          <w:sz w:val="20"/>
          <w:szCs w:val="20"/>
          <w:lang w:val="en-GB"/>
        </w:rPr>
        <w:t>wiedzy</w:t>
      </w:r>
      <w:proofErr w:type="spellEnd"/>
      <w:r w:rsidRPr="00A206A0">
        <w:rPr>
          <w:rFonts w:cs="Times New Roman"/>
          <w:sz w:val="20"/>
          <w:szCs w:val="20"/>
          <w:lang w:val="en-GB"/>
        </w:rPr>
        <w:t xml:space="preserve"> </w:t>
      </w:r>
      <w:proofErr w:type="spellStart"/>
      <w:r w:rsidRPr="00A206A0">
        <w:rPr>
          <w:rFonts w:cs="Times New Roman"/>
          <w:sz w:val="20"/>
          <w:szCs w:val="20"/>
          <w:lang w:val="en-GB"/>
        </w:rPr>
        <w:t>i</w:t>
      </w:r>
      <w:proofErr w:type="spellEnd"/>
      <w:r w:rsidRPr="00A206A0">
        <w:rPr>
          <w:rFonts w:cs="Times New Roman"/>
          <w:sz w:val="20"/>
          <w:szCs w:val="20"/>
          <w:lang w:val="en-GB"/>
        </w:rPr>
        <w:t xml:space="preserve"> </w:t>
      </w:r>
      <w:proofErr w:type="spellStart"/>
      <w:r w:rsidRPr="00A206A0">
        <w:rPr>
          <w:rFonts w:cs="Times New Roman"/>
          <w:sz w:val="20"/>
          <w:szCs w:val="20"/>
          <w:lang w:val="en-GB"/>
        </w:rPr>
        <w:t>doświadczenia</w:t>
      </w:r>
      <w:proofErr w:type="spellEnd"/>
      <w:r w:rsidRPr="00A206A0">
        <w:rPr>
          <w:rFonts w:cs="Times New Roman"/>
          <w:sz w:val="20"/>
          <w:szCs w:val="20"/>
          <w:lang w:val="en-GB"/>
        </w:rPr>
        <w:t>;</w:t>
      </w:r>
    </w:p>
    <w:p w:rsidR="004E14E3" w:rsidRPr="00A206A0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dysponowania odpowiednim potencjałem technicznym oraz osobami zdolnymi do wykonania zamówienia;</w:t>
      </w:r>
    </w:p>
    <w:p w:rsidR="004E14E3" w:rsidRPr="00A206A0" w:rsidRDefault="004E14E3" w:rsidP="000F3A4C">
      <w:pPr>
        <w:numPr>
          <w:ilvl w:val="3"/>
          <w:numId w:val="15"/>
        </w:numPr>
        <w:tabs>
          <w:tab w:val="num" w:pos="720"/>
          <w:tab w:val="center" w:pos="851"/>
        </w:tabs>
        <w:spacing w:after="0" w:line="240" w:lineRule="auto"/>
        <w:ind w:left="720" w:right="-2"/>
        <w:jc w:val="both"/>
        <w:rPr>
          <w:rFonts w:cs="Times New Roman"/>
          <w:sz w:val="20"/>
          <w:szCs w:val="20"/>
        </w:rPr>
      </w:pPr>
      <w:proofErr w:type="spellStart"/>
      <w:r w:rsidRPr="00A206A0">
        <w:rPr>
          <w:rFonts w:cs="Times New Roman"/>
          <w:sz w:val="20"/>
          <w:szCs w:val="20"/>
          <w:lang w:val="en-GB"/>
        </w:rPr>
        <w:t>sytuacji</w:t>
      </w:r>
      <w:proofErr w:type="spellEnd"/>
      <w:r w:rsidRPr="00A206A0">
        <w:rPr>
          <w:rFonts w:cs="Times New Roman"/>
          <w:sz w:val="20"/>
          <w:szCs w:val="20"/>
          <w:lang w:val="en-GB"/>
        </w:rPr>
        <w:t xml:space="preserve"> </w:t>
      </w:r>
      <w:proofErr w:type="spellStart"/>
      <w:r w:rsidRPr="00A206A0">
        <w:rPr>
          <w:rFonts w:cs="Times New Roman"/>
          <w:sz w:val="20"/>
          <w:szCs w:val="20"/>
          <w:lang w:val="en-GB"/>
        </w:rPr>
        <w:t>ekonomicznej</w:t>
      </w:r>
      <w:proofErr w:type="spellEnd"/>
      <w:r w:rsidRPr="00A206A0">
        <w:rPr>
          <w:rFonts w:cs="Times New Roman"/>
          <w:sz w:val="20"/>
          <w:szCs w:val="20"/>
          <w:lang w:val="en-GB"/>
        </w:rPr>
        <w:t xml:space="preserve"> </w:t>
      </w:r>
      <w:proofErr w:type="spellStart"/>
      <w:r w:rsidRPr="00A206A0">
        <w:rPr>
          <w:rFonts w:cs="Times New Roman"/>
          <w:sz w:val="20"/>
          <w:szCs w:val="20"/>
          <w:lang w:val="en-GB"/>
        </w:rPr>
        <w:t>i</w:t>
      </w:r>
      <w:proofErr w:type="spellEnd"/>
      <w:r w:rsidRPr="00A206A0">
        <w:rPr>
          <w:rFonts w:cs="Times New Roman"/>
          <w:sz w:val="20"/>
          <w:szCs w:val="20"/>
          <w:lang w:val="en-GB"/>
        </w:rPr>
        <w:t xml:space="preserve"> </w:t>
      </w:r>
      <w:proofErr w:type="spellStart"/>
      <w:r w:rsidRPr="00A206A0">
        <w:rPr>
          <w:rFonts w:cs="Times New Roman"/>
          <w:sz w:val="20"/>
          <w:szCs w:val="20"/>
          <w:lang w:val="en-GB"/>
        </w:rPr>
        <w:t>finansowej</w:t>
      </w:r>
      <w:proofErr w:type="spellEnd"/>
      <w:r w:rsidRPr="00A206A0">
        <w:rPr>
          <w:rFonts w:cs="Times New Roman"/>
          <w:sz w:val="20"/>
          <w:szCs w:val="20"/>
          <w:lang w:val="en-GB"/>
        </w:rPr>
        <w:t>.</w:t>
      </w: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rPr>
          <w:rFonts w:cs="Times New Roman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jc w:val="both"/>
        <w:rPr>
          <w:rFonts w:cs="Times New Roman"/>
          <w:i/>
          <w:iCs/>
          <w:color w:val="000080"/>
          <w:sz w:val="20"/>
          <w:szCs w:val="20"/>
        </w:rPr>
      </w:pPr>
      <w:r w:rsidRPr="00A206A0">
        <w:rPr>
          <w:rFonts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4E14E3" w:rsidRPr="00A206A0" w:rsidRDefault="004E14E3" w:rsidP="004E14E3">
      <w:pPr>
        <w:spacing w:after="0" w:line="240" w:lineRule="auto"/>
        <w:rPr>
          <w:rFonts w:cs="Times New Roman"/>
          <w:i/>
          <w:iCs/>
          <w:color w:val="000080"/>
          <w:sz w:val="20"/>
          <w:szCs w:val="20"/>
        </w:rPr>
      </w:pPr>
      <w:r w:rsidRPr="00A206A0">
        <w:rPr>
          <w:rFonts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D933DF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D933DF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D933DF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D933DF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D933DF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D933DF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D933DF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D933DF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D933DF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D933DF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A206A0">
        <w:rPr>
          <w:rFonts w:cs="Times New Roman"/>
          <w:i/>
          <w:iCs/>
          <w:color w:val="000080"/>
          <w:sz w:val="20"/>
          <w:szCs w:val="20"/>
        </w:rPr>
        <w:t>ych</w:t>
      </w:r>
      <w:proofErr w:type="spellEnd"/>
      <w:r w:rsidRPr="00A206A0">
        <w:rPr>
          <w:rFonts w:cs="Times New Roman"/>
          <w:i/>
          <w:iCs/>
          <w:color w:val="000080"/>
          <w:sz w:val="20"/>
          <w:szCs w:val="20"/>
        </w:rPr>
        <w:t xml:space="preserve">) </w:t>
      </w:r>
    </w:p>
    <w:p w:rsidR="004E14E3" w:rsidRPr="00A206A0" w:rsidRDefault="004E14E3" w:rsidP="004E14E3">
      <w:pPr>
        <w:spacing w:after="0" w:line="240" w:lineRule="auto"/>
        <w:ind w:left="4956" w:firstLine="708"/>
        <w:rPr>
          <w:rFonts w:cs="Times New Roman"/>
          <w:i/>
          <w:iCs/>
          <w:color w:val="000080"/>
          <w:sz w:val="20"/>
          <w:szCs w:val="20"/>
        </w:rPr>
      </w:pPr>
      <w:r w:rsidRPr="00A206A0">
        <w:rPr>
          <w:rFonts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4E14E3" w:rsidRPr="00A206A0" w:rsidRDefault="004E14E3" w:rsidP="004E14E3">
      <w:pPr>
        <w:spacing w:after="0" w:line="240" w:lineRule="auto"/>
        <w:ind w:left="4956" w:firstLine="708"/>
        <w:rPr>
          <w:rFonts w:cs="Times New Roman"/>
          <w:i/>
          <w:iCs/>
          <w:color w:val="000080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ind w:left="4956" w:firstLine="708"/>
        <w:rPr>
          <w:rFonts w:cs="Times New Roman"/>
          <w:i/>
          <w:iCs/>
          <w:color w:val="000080"/>
          <w:sz w:val="20"/>
          <w:szCs w:val="20"/>
        </w:rPr>
      </w:pPr>
    </w:p>
    <w:p w:rsidR="004E14E3" w:rsidRPr="00A206A0" w:rsidRDefault="004E14E3" w:rsidP="004E14E3">
      <w:pPr>
        <w:spacing w:after="0" w:line="240" w:lineRule="auto"/>
        <w:ind w:left="4956" w:firstLine="708"/>
        <w:rPr>
          <w:rFonts w:cs="Times New Roman"/>
          <w:b/>
          <w:sz w:val="20"/>
          <w:szCs w:val="20"/>
        </w:rPr>
      </w:pPr>
    </w:p>
    <w:p w:rsidR="00D933DF" w:rsidRPr="00A206A0" w:rsidRDefault="00D933DF" w:rsidP="004E14E3">
      <w:pPr>
        <w:spacing w:after="0" w:line="240" w:lineRule="auto"/>
        <w:ind w:left="4956" w:firstLine="708"/>
        <w:rPr>
          <w:rFonts w:cs="Times New Roman"/>
          <w:b/>
          <w:sz w:val="20"/>
          <w:szCs w:val="20"/>
        </w:rPr>
      </w:pPr>
    </w:p>
    <w:p w:rsidR="00D933DF" w:rsidRPr="00A206A0" w:rsidRDefault="00D933DF" w:rsidP="004E14E3">
      <w:pPr>
        <w:spacing w:after="0" w:line="240" w:lineRule="auto"/>
        <w:ind w:left="4956" w:firstLine="708"/>
        <w:rPr>
          <w:rFonts w:cs="Times New Roman"/>
          <w:i/>
          <w:iCs/>
          <w:color w:val="000080"/>
          <w:sz w:val="20"/>
          <w:szCs w:val="20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D3086" w:rsidRPr="00A206A0" w:rsidRDefault="008D3086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2019B" w:rsidRPr="00A206A0" w:rsidRDefault="0032019B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E26E8" w:rsidRPr="00A206A0" w:rsidRDefault="002E26E8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E26E8" w:rsidRPr="00A206A0" w:rsidRDefault="002E26E8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2E26E8" w:rsidRPr="00A206A0" w:rsidRDefault="002E26E8" w:rsidP="003105C7">
      <w:pPr>
        <w:spacing w:after="0" w:line="240" w:lineRule="auto"/>
        <w:jc w:val="both"/>
        <w:rPr>
          <w:rFonts w:eastAsia="Times New Roman" w:cs="Times New Roman"/>
          <w:iCs/>
          <w:sz w:val="20"/>
          <w:szCs w:val="20"/>
          <w:lang w:eastAsia="pl-PL"/>
        </w:rPr>
      </w:pPr>
    </w:p>
    <w:p w:rsidR="00866800" w:rsidRPr="00A206A0" w:rsidRDefault="00866800" w:rsidP="004377EF">
      <w:pPr>
        <w:spacing w:after="0" w:line="240" w:lineRule="auto"/>
        <w:rPr>
          <w:rFonts w:cs="Times New Roman"/>
          <w:b/>
          <w:bCs/>
          <w:i/>
          <w:iCs/>
          <w:color w:val="000080"/>
          <w:sz w:val="20"/>
          <w:szCs w:val="20"/>
          <w:u w:val="single"/>
        </w:rPr>
      </w:pPr>
    </w:p>
    <w:p w:rsidR="00652C18" w:rsidRPr="00A206A0" w:rsidRDefault="00652C18" w:rsidP="00652C18">
      <w:pPr>
        <w:spacing w:after="0" w:line="240" w:lineRule="auto"/>
        <w:jc w:val="right"/>
        <w:rPr>
          <w:rFonts w:cs="Times New Roman"/>
          <w:b/>
          <w:bCs/>
          <w:i/>
          <w:iCs/>
          <w:color w:val="000080"/>
          <w:sz w:val="20"/>
          <w:szCs w:val="20"/>
          <w:u w:val="single"/>
        </w:rPr>
      </w:pPr>
      <w:r w:rsidRPr="00A206A0">
        <w:rPr>
          <w:rFonts w:cs="Times New Roman"/>
          <w:b/>
          <w:bCs/>
          <w:i/>
          <w:iCs/>
          <w:color w:val="000080"/>
          <w:sz w:val="20"/>
          <w:szCs w:val="20"/>
          <w:u w:val="single"/>
        </w:rPr>
        <w:lastRenderedPageBreak/>
        <w:t xml:space="preserve">Załącznik nr 2b </w:t>
      </w:r>
    </w:p>
    <w:p w:rsidR="00652C18" w:rsidRPr="00A206A0" w:rsidRDefault="002E26E8" w:rsidP="00652C18">
      <w:pPr>
        <w:spacing w:after="0" w:line="240" w:lineRule="auto"/>
        <w:rPr>
          <w:rFonts w:cs="Times New Roman"/>
          <w:b/>
          <w:iCs/>
          <w:color w:val="002060"/>
          <w:sz w:val="20"/>
          <w:szCs w:val="20"/>
        </w:rPr>
      </w:pPr>
      <w:r w:rsidRPr="00A206A0">
        <w:rPr>
          <w:rFonts w:cs="Times New Roman"/>
          <w:b/>
          <w:iCs/>
          <w:color w:val="002060"/>
          <w:sz w:val="20"/>
          <w:szCs w:val="20"/>
        </w:rPr>
        <w:t>Oznaczenie sprawy: FZ-1/</w:t>
      </w:r>
      <w:r w:rsidR="004377EF">
        <w:rPr>
          <w:rFonts w:cs="Times New Roman"/>
          <w:b/>
          <w:iCs/>
          <w:color w:val="002060"/>
          <w:sz w:val="20"/>
          <w:szCs w:val="20"/>
        </w:rPr>
        <w:t>4525/SK/16</w:t>
      </w:r>
      <w:r w:rsidR="00652C18" w:rsidRPr="00A206A0">
        <w:rPr>
          <w:rFonts w:cs="Times New Roman"/>
          <w:b/>
          <w:iCs/>
          <w:color w:val="002060"/>
          <w:sz w:val="20"/>
          <w:szCs w:val="20"/>
        </w:rPr>
        <w:t xml:space="preserve"> </w:t>
      </w: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jc w:val="center"/>
        <w:rPr>
          <w:rFonts w:cs="Times New Roman"/>
          <w:b/>
          <w:bCs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jc w:val="center"/>
        <w:rPr>
          <w:rFonts w:cs="Times New Roman"/>
          <w:b/>
          <w:bCs/>
          <w:color w:val="000080"/>
          <w:sz w:val="20"/>
          <w:szCs w:val="20"/>
        </w:rPr>
      </w:pPr>
      <w:r w:rsidRPr="00A206A0">
        <w:rPr>
          <w:rFonts w:cs="Times New Roman"/>
          <w:b/>
          <w:bCs/>
          <w:color w:val="000080"/>
          <w:sz w:val="20"/>
          <w:szCs w:val="20"/>
        </w:rPr>
        <w:t>OŚWIADCZENIE</w:t>
      </w: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Ja, niżej podpisany</w:t>
      </w:r>
      <w:r w:rsidRPr="00A206A0">
        <w:rPr>
          <w:rFonts w:cs="Times New Roman"/>
          <w:sz w:val="20"/>
          <w:szCs w:val="20"/>
        </w:rPr>
        <w:tab/>
        <w:t>………………………………………………………………………………………</w:t>
      </w: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 xml:space="preserve">działając w imieniu i na rzecz (nazwa /firma/ i adres Wykonawcy) </w:t>
      </w: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………………………………………………………………………………………………………………………</w:t>
      </w:r>
      <w:r w:rsidR="004377EF">
        <w:rPr>
          <w:rFonts w:cs="Times New Roman"/>
          <w:sz w:val="20"/>
          <w:szCs w:val="20"/>
        </w:rPr>
        <w:t>…………………………………………………….</w:t>
      </w:r>
    </w:p>
    <w:p w:rsidR="00652C18" w:rsidRPr="00A206A0" w:rsidRDefault="00652C18" w:rsidP="00652C18">
      <w:pPr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jc w:val="both"/>
        <w:rPr>
          <w:rFonts w:cs="Times New Roman"/>
          <w:b/>
          <w:color w:val="000080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Będąc/y uczestnikiem/</w:t>
      </w:r>
      <w:proofErr w:type="spellStart"/>
      <w:r w:rsidRPr="00A206A0">
        <w:rPr>
          <w:rFonts w:cs="Times New Roman"/>
          <w:sz w:val="20"/>
          <w:szCs w:val="20"/>
        </w:rPr>
        <w:t>ami</w:t>
      </w:r>
      <w:proofErr w:type="spellEnd"/>
      <w:r w:rsidRPr="00A206A0">
        <w:rPr>
          <w:rFonts w:cs="Times New Roman"/>
          <w:sz w:val="20"/>
          <w:szCs w:val="20"/>
        </w:rPr>
        <w:t xml:space="preserve"> postępowania o udzielenie zamówienia publicznego w trybie przetargu nieograniczonego organizowanego przez Główny Instytut Górnictwa  </w:t>
      </w:r>
      <w:r w:rsidRPr="00A206A0">
        <w:rPr>
          <w:rFonts w:cs="Times New Roman"/>
          <w:bCs/>
          <w:sz w:val="20"/>
          <w:szCs w:val="20"/>
        </w:rPr>
        <w:t>na</w:t>
      </w:r>
      <w:r w:rsidR="00D933DF" w:rsidRPr="00A206A0">
        <w:rPr>
          <w:rFonts w:cs="Times New Roman"/>
          <w:sz w:val="20"/>
          <w:szCs w:val="20"/>
        </w:rPr>
        <w:t xml:space="preserve"> dostawę:</w:t>
      </w:r>
    </w:p>
    <w:p w:rsidR="00DE6BD4" w:rsidRPr="00A206A0" w:rsidRDefault="00DE6BD4" w:rsidP="00DE6BD4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p w:rsidR="00DE6BD4" w:rsidRDefault="004377EF" w:rsidP="00DE6BD4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lang w:eastAsia="pl-PL"/>
        </w:rPr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 xml:space="preserve">komputerów przenośnych </w:t>
      </w:r>
    </w:p>
    <w:p w:rsidR="004377EF" w:rsidRPr="00A206A0" w:rsidRDefault="004377EF" w:rsidP="00DE6BD4">
      <w:pPr>
        <w:spacing w:after="0" w:line="240" w:lineRule="auto"/>
        <w:jc w:val="center"/>
        <w:rPr>
          <w:rFonts w:eastAsia="Times New Roman" w:cs="Times New Roman"/>
          <w:b/>
          <w:sz w:val="20"/>
          <w:lang w:eastAsia="pl-PL"/>
        </w:rPr>
      </w:pPr>
    </w:p>
    <w:p w:rsidR="00652C18" w:rsidRPr="00A206A0" w:rsidRDefault="00652C18" w:rsidP="00652C18">
      <w:pPr>
        <w:spacing w:after="0" w:line="240" w:lineRule="auto"/>
        <w:ind w:right="-2"/>
        <w:jc w:val="both"/>
        <w:rPr>
          <w:rFonts w:cs="Times New Roman"/>
          <w:color w:val="000000"/>
          <w:sz w:val="20"/>
          <w:szCs w:val="20"/>
        </w:rPr>
      </w:pPr>
      <w:r w:rsidRPr="00A206A0">
        <w:rPr>
          <w:rFonts w:cs="Times New Roman"/>
          <w:sz w:val="20"/>
          <w:szCs w:val="20"/>
        </w:rPr>
        <w:t xml:space="preserve">oświadczam zgodnie z art. 24, ust. 1 i ust 2a ustawy z dnia 29 stycznia 2004r. Prawo zamówień publicznych </w:t>
      </w:r>
      <w:r w:rsidRPr="00A206A0">
        <w:rPr>
          <w:rFonts w:cs="Times New Roman"/>
          <w:sz w:val="20"/>
          <w:szCs w:val="20"/>
        </w:rPr>
        <w:br/>
        <w:t>(Dz. U. 2013 r.,  poz. 907 z późniejszymi  zmianami), że podmiot</w:t>
      </w:r>
      <w:r w:rsidRPr="00A206A0">
        <w:rPr>
          <w:rFonts w:cs="Times New Roman"/>
          <w:color w:val="000000"/>
          <w:sz w:val="20"/>
          <w:szCs w:val="20"/>
        </w:rPr>
        <w:t>, który reprezentuję:</w:t>
      </w:r>
    </w:p>
    <w:p w:rsidR="00652C18" w:rsidRPr="00A206A0" w:rsidRDefault="00652C18" w:rsidP="00652C18">
      <w:pPr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</w:p>
    <w:p w:rsidR="00652C18" w:rsidRPr="00A206A0" w:rsidRDefault="00652C18" w:rsidP="000F3A4C">
      <w:pPr>
        <w:numPr>
          <w:ilvl w:val="0"/>
          <w:numId w:val="30"/>
        </w:numPr>
        <w:tabs>
          <w:tab w:val="num" w:pos="5040"/>
        </w:tabs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nie podlega wykluczeniu z postępowania o udzielenie zamówienia na podstawie art. 24 ustawy Prawo zamówień publicznych, który stanowi o wykluczeniu:</w:t>
      </w:r>
    </w:p>
    <w:p w:rsidR="00652C18" w:rsidRPr="00A206A0" w:rsidRDefault="00652C18" w:rsidP="00652C18">
      <w:pPr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ind w:left="709" w:right="-2" w:hanging="349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1.1</w:t>
      </w:r>
      <w:r w:rsidRPr="00A206A0">
        <w:rPr>
          <w:rFonts w:cs="Times New Roman"/>
          <w:sz w:val="20"/>
          <w:szCs w:val="20"/>
        </w:rPr>
        <w:tab/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652C18" w:rsidRPr="00A206A0" w:rsidRDefault="00652C18" w:rsidP="00652C18">
      <w:pPr>
        <w:spacing w:after="0" w:line="240" w:lineRule="auto"/>
        <w:ind w:left="709" w:right="-2" w:hanging="349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1.2</w:t>
      </w:r>
      <w:r w:rsidRPr="00A206A0">
        <w:rPr>
          <w:rFonts w:cs="Times New Roman"/>
          <w:sz w:val="20"/>
          <w:szCs w:val="20"/>
        </w:rPr>
        <w:tab/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652C18" w:rsidRPr="00A206A0" w:rsidRDefault="00652C18" w:rsidP="00652C18">
      <w:pPr>
        <w:spacing w:after="0" w:line="240" w:lineRule="auto"/>
        <w:ind w:left="709" w:right="-2" w:hanging="349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1.3</w:t>
      </w:r>
      <w:r w:rsidRPr="00A206A0">
        <w:rPr>
          <w:rFonts w:cs="Times New Roman"/>
          <w:sz w:val="20"/>
          <w:szCs w:val="20"/>
        </w:rPr>
        <w:tab/>
        <w:t xml:space="preserve">osoby fizyczne, które prawomocnie skazano za przestępstwo popełnione w związku z postępowaniem </w:t>
      </w:r>
      <w:r w:rsidRPr="00A206A0">
        <w:rPr>
          <w:rFonts w:cs="Times New Roman"/>
          <w:sz w:val="20"/>
          <w:szCs w:val="2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A206A0" w:rsidRDefault="00652C18" w:rsidP="00652C18">
      <w:pPr>
        <w:spacing w:after="0" w:line="240" w:lineRule="auto"/>
        <w:ind w:left="709" w:right="-2" w:hanging="349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1.4</w:t>
      </w:r>
      <w:r w:rsidRPr="00A206A0">
        <w:rPr>
          <w:rFonts w:cs="Times New Roman"/>
          <w:sz w:val="20"/>
          <w:szCs w:val="20"/>
        </w:rPr>
        <w:tab/>
        <w:t>spółki jawne, których wspólnika prawomocnie skazano za przestępstwo popełnione w związku 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A206A0" w:rsidRDefault="00652C18" w:rsidP="00652C18">
      <w:pPr>
        <w:spacing w:after="0" w:line="240" w:lineRule="auto"/>
        <w:ind w:left="709" w:right="-2" w:hanging="349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1.5</w:t>
      </w:r>
      <w:r w:rsidRPr="00A206A0">
        <w:rPr>
          <w:rFonts w:cs="Times New Roman"/>
          <w:sz w:val="20"/>
          <w:szCs w:val="20"/>
        </w:rPr>
        <w:tab/>
        <w:t>spółki partnerskie, których partnera lub członka zarządu prawomocnie skazano za przestępstwo popełnione 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A206A0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</w:t>
      </w:r>
      <w:r w:rsidRPr="00A206A0">
        <w:rPr>
          <w:rFonts w:cs="Times New Roman"/>
          <w:sz w:val="20"/>
          <w:szCs w:val="20"/>
        </w:rPr>
        <w:lastRenderedPageBreak/>
        <w:t>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A206A0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652C18" w:rsidRPr="00A206A0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podmioty zbiorowe, wobec których sąd orzekł zakaz ubiegania się o zamówienia na podstawie przepisów o odpowiedzialności podmiotów zbiorowych za czyny zabronione pod groźbą kary.</w:t>
      </w:r>
    </w:p>
    <w:p w:rsidR="00652C18" w:rsidRPr="00A206A0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652C18" w:rsidRPr="00A206A0" w:rsidRDefault="00652C18" w:rsidP="000F3A4C">
      <w:pPr>
        <w:numPr>
          <w:ilvl w:val="1"/>
          <w:numId w:val="30"/>
        </w:numPr>
        <w:spacing w:after="0" w:line="240" w:lineRule="auto"/>
        <w:ind w:right="-2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o skutkach powierzania wykonywania pracy cudzoziemcom przebywającym wbrew przepisom na terytorium Rzeczypospolitej Polskiej – przez okres 1 roku od dnia uprawomocnienia się wyroku.</w:t>
      </w: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color w:val="000080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color w:val="000080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color w:val="000080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color w:val="000080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jc w:val="both"/>
        <w:rPr>
          <w:rFonts w:cs="Times New Roman"/>
          <w:i/>
          <w:iCs/>
          <w:color w:val="000080"/>
          <w:sz w:val="20"/>
          <w:szCs w:val="20"/>
        </w:rPr>
      </w:pPr>
      <w:r w:rsidRPr="00A206A0">
        <w:rPr>
          <w:rFonts w:cs="Times New Roman"/>
          <w:i/>
          <w:iCs/>
          <w:color w:val="000080"/>
          <w:sz w:val="20"/>
          <w:szCs w:val="20"/>
        </w:rPr>
        <w:t>.............................................................</w:t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  <w:t>.............................................................</w:t>
      </w:r>
    </w:p>
    <w:p w:rsidR="00652C18" w:rsidRPr="00A206A0" w:rsidRDefault="00652C18" w:rsidP="00652C18">
      <w:pPr>
        <w:spacing w:after="0" w:line="240" w:lineRule="auto"/>
        <w:rPr>
          <w:rFonts w:cs="Times New Roman"/>
          <w:i/>
          <w:iCs/>
          <w:color w:val="000080"/>
          <w:sz w:val="20"/>
          <w:szCs w:val="20"/>
        </w:rPr>
      </w:pPr>
      <w:r w:rsidRPr="00A206A0">
        <w:rPr>
          <w:rFonts w:cs="Times New Roman"/>
          <w:i/>
          <w:iCs/>
          <w:color w:val="000080"/>
          <w:sz w:val="20"/>
          <w:szCs w:val="20"/>
        </w:rPr>
        <w:t xml:space="preserve">           (miejscowość, data)</w:t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ab/>
        <w:t xml:space="preserve">podpis osoby(osób) </w:t>
      </w:r>
      <w:r w:rsidR="00B67B89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B67B89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B67B89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B67B89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B67B89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B67B89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B67B89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B67B89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B67B89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="00B67B89" w:rsidRPr="00A206A0">
        <w:rPr>
          <w:rFonts w:cs="Times New Roman"/>
          <w:i/>
          <w:iCs/>
          <w:color w:val="000080"/>
          <w:sz w:val="20"/>
          <w:szCs w:val="20"/>
        </w:rPr>
        <w:tab/>
      </w:r>
      <w:r w:rsidRPr="00A206A0">
        <w:rPr>
          <w:rFonts w:cs="Times New Roman"/>
          <w:i/>
          <w:iCs/>
          <w:color w:val="000080"/>
          <w:sz w:val="20"/>
          <w:szCs w:val="20"/>
        </w:rPr>
        <w:t>uprawnionej(</w:t>
      </w:r>
      <w:proofErr w:type="spellStart"/>
      <w:r w:rsidRPr="00A206A0">
        <w:rPr>
          <w:rFonts w:cs="Times New Roman"/>
          <w:i/>
          <w:iCs/>
          <w:color w:val="000080"/>
          <w:sz w:val="20"/>
          <w:szCs w:val="20"/>
        </w:rPr>
        <w:t>ych</w:t>
      </w:r>
      <w:proofErr w:type="spellEnd"/>
      <w:r w:rsidRPr="00A206A0">
        <w:rPr>
          <w:rFonts w:cs="Times New Roman"/>
          <w:i/>
          <w:iCs/>
          <w:color w:val="000080"/>
          <w:sz w:val="20"/>
          <w:szCs w:val="20"/>
        </w:rPr>
        <w:t xml:space="preserve">) </w:t>
      </w:r>
    </w:p>
    <w:p w:rsidR="00652C18" w:rsidRPr="00A206A0" w:rsidRDefault="00652C18" w:rsidP="00652C18">
      <w:pPr>
        <w:spacing w:after="0" w:line="240" w:lineRule="auto"/>
        <w:ind w:left="4956" w:firstLine="708"/>
        <w:rPr>
          <w:rFonts w:cs="Times New Roman"/>
          <w:i/>
          <w:iCs/>
          <w:color w:val="000080"/>
          <w:sz w:val="20"/>
          <w:szCs w:val="20"/>
        </w:rPr>
      </w:pPr>
      <w:r w:rsidRPr="00A206A0">
        <w:rPr>
          <w:rFonts w:cs="Times New Roman"/>
          <w:i/>
          <w:iCs/>
          <w:color w:val="000080"/>
          <w:sz w:val="20"/>
          <w:szCs w:val="20"/>
        </w:rPr>
        <w:t xml:space="preserve">do reprezentowania Wykonawcy </w:t>
      </w:r>
    </w:p>
    <w:p w:rsidR="00652C18" w:rsidRPr="00A206A0" w:rsidRDefault="00652C18" w:rsidP="00652C18">
      <w:pPr>
        <w:keepNext/>
        <w:spacing w:after="0" w:line="240" w:lineRule="auto"/>
        <w:jc w:val="right"/>
        <w:outlineLvl w:val="0"/>
        <w:rPr>
          <w:rFonts w:cs="Times New Roman"/>
          <w:b/>
          <w:i/>
          <w:color w:val="000080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spacing w:after="0" w:line="240" w:lineRule="auto"/>
        <w:rPr>
          <w:rFonts w:cs="Times New Roman"/>
          <w:sz w:val="20"/>
          <w:szCs w:val="20"/>
        </w:rPr>
      </w:pPr>
    </w:p>
    <w:p w:rsidR="00652C18" w:rsidRPr="00A206A0" w:rsidRDefault="00652C18" w:rsidP="00652C18">
      <w:pPr>
        <w:keepNext/>
        <w:spacing w:after="0" w:line="240" w:lineRule="auto"/>
        <w:jc w:val="right"/>
        <w:outlineLvl w:val="0"/>
        <w:rPr>
          <w:rFonts w:cs="Times New Roman"/>
          <w:b/>
          <w:i/>
          <w:color w:val="000080"/>
          <w:sz w:val="20"/>
          <w:szCs w:val="20"/>
        </w:rPr>
      </w:pPr>
    </w:p>
    <w:p w:rsidR="003105C7" w:rsidRPr="00A206A0" w:rsidRDefault="003105C7" w:rsidP="00652C18">
      <w:pPr>
        <w:spacing w:after="0" w:line="240" w:lineRule="auto"/>
        <w:rPr>
          <w:rFonts w:eastAsia="Times New Roman" w:cs="Times New Roman"/>
          <w:iCs/>
          <w:sz w:val="20"/>
          <w:szCs w:val="20"/>
          <w:lang w:eastAsia="pl-PL"/>
        </w:rPr>
      </w:pPr>
    </w:p>
    <w:p w:rsidR="00F87C61" w:rsidRPr="00A206A0" w:rsidRDefault="003105C7" w:rsidP="00687D8C">
      <w:pPr>
        <w:spacing w:after="0" w:line="240" w:lineRule="auto"/>
        <w:ind w:left="6804" w:firstLine="708"/>
        <w:rPr>
          <w:rFonts w:eastAsia="Times New Roman" w:cs="Times New Roman"/>
          <w:iCs/>
          <w:sz w:val="20"/>
          <w:szCs w:val="20"/>
          <w:lang w:eastAsia="pl-PL"/>
        </w:rPr>
      </w:pPr>
      <w:r w:rsidRPr="00A206A0">
        <w:rPr>
          <w:rFonts w:eastAsia="Times New Roman" w:cs="Times New Roman"/>
          <w:iCs/>
          <w:sz w:val="20"/>
          <w:szCs w:val="20"/>
          <w:lang w:eastAsia="pl-PL"/>
        </w:rPr>
        <w:br w:type="page"/>
      </w:r>
    </w:p>
    <w:p w:rsidR="00E779A2" w:rsidRPr="00A206A0" w:rsidRDefault="00E779A2" w:rsidP="00E779A2">
      <w:pPr>
        <w:spacing w:after="0" w:line="240" w:lineRule="auto"/>
        <w:jc w:val="right"/>
        <w:rPr>
          <w:rFonts w:cs="Times New Roman"/>
          <w:b/>
          <w:i/>
          <w:color w:val="000080"/>
          <w:sz w:val="20"/>
          <w:szCs w:val="20"/>
          <w:u w:val="single"/>
        </w:rPr>
      </w:pPr>
      <w:r w:rsidRPr="00A206A0">
        <w:rPr>
          <w:rFonts w:cs="Times New Roman"/>
          <w:b/>
          <w:i/>
          <w:color w:val="000080"/>
          <w:sz w:val="20"/>
          <w:szCs w:val="20"/>
          <w:u w:val="single"/>
        </w:rPr>
        <w:lastRenderedPageBreak/>
        <w:t>Załącznik nr 3</w:t>
      </w:r>
    </w:p>
    <w:p w:rsidR="00E779A2" w:rsidRPr="00A206A0" w:rsidRDefault="00687D8C" w:rsidP="00E779A2">
      <w:pPr>
        <w:spacing w:after="0" w:line="240" w:lineRule="auto"/>
        <w:rPr>
          <w:rFonts w:cs="Times New Roman"/>
          <w:b/>
          <w:iCs/>
          <w:color w:val="002060"/>
          <w:sz w:val="20"/>
          <w:szCs w:val="20"/>
        </w:rPr>
      </w:pPr>
      <w:r w:rsidRPr="00A206A0">
        <w:rPr>
          <w:rFonts w:cs="Times New Roman"/>
          <w:b/>
          <w:iCs/>
          <w:color w:val="002060"/>
          <w:sz w:val="20"/>
          <w:szCs w:val="20"/>
        </w:rPr>
        <w:t>Oznaczenie sprawy: FZ-1/</w:t>
      </w:r>
      <w:r w:rsidR="00126F82">
        <w:rPr>
          <w:rFonts w:cs="Times New Roman"/>
          <w:b/>
          <w:iCs/>
          <w:color w:val="002060"/>
          <w:sz w:val="20"/>
          <w:szCs w:val="20"/>
        </w:rPr>
        <w:t>4525/SK/16</w:t>
      </w:r>
      <w:r w:rsidR="00E779A2" w:rsidRPr="00A206A0">
        <w:rPr>
          <w:rFonts w:cs="Times New Roman"/>
          <w:b/>
          <w:iCs/>
          <w:color w:val="002060"/>
          <w:sz w:val="20"/>
          <w:szCs w:val="20"/>
        </w:rPr>
        <w:t xml:space="preserve"> </w:t>
      </w:r>
    </w:p>
    <w:p w:rsidR="00F87C61" w:rsidRPr="00A206A0" w:rsidRDefault="00F87C61" w:rsidP="003105C7">
      <w:pPr>
        <w:spacing w:after="0" w:line="240" w:lineRule="auto"/>
        <w:ind w:left="6804" w:firstLine="708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B67B89" w:rsidRPr="00A206A0" w:rsidRDefault="00B67B89" w:rsidP="00E779A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</w:p>
    <w:p w:rsidR="00B67B89" w:rsidRPr="00A206A0" w:rsidRDefault="003105C7" w:rsidP="00126F82">
      <w:pPr>
        <w:spacing w:after="0" w:line="240" w:lineRule="auto"/>
        <w:jc w:val="center"/>
        <w:rPr>
          <w:rFonts w:eastAsia="Times New Roman" w:cs="Times New Roman"/>
          <w:b/>
          <w:szCs w:val="20"/>
          <w:lang w:eastAsia="pl-PL"/>
        </w:rPr>
      </w:pPr>
      <w:r w:rsidRPr="00A206A0">
        <w:rPr>
          <w:rFonts w:eastAsia="Times New Roman" w:cs="Times New Roman"/>
          <w:b/>
          <w:szCs w:val="20"/>
          <w:lang w:eastAsia="pl-PL"/>
        </w:rPr>
        <w:t>FORMULARZ TECHNICZ</w:t>
      </w:r>
      <w:r w:rsidR="00126F82">
        <w:rPr>
          <w:rFonts w:eastAsia="Times New Roman" w:cs="Times New Roman"/>
          <w:b/>
          <w:szCs w:val="20"/>
          <w:lang w:eastAsia="pl-PL"/>
        </w:rPr>
        <w:t>NO – CENOWY</w:t>
      </w:r>
    </w:p>
    <w:p w:rsidR="003105C7" w:rsidRPr="00A206A0" w:rsidRDefault="003105C7" w:rsidP="00181EDC">
      <w:pPr>
        <w:spacing w:after="0" w:line="240" w:lineRule="auto"/>
        <w:rPr>
          <w:rFonts w:eastAsia="Times New Roman" w:cs="Times New Roman"/>
          <w:b/>
          <w:sz w:val="20"/>
          <w:szCs w:val="20"/>
          <w:lang w:eastAsia="pl-PL"/>
        </w:rPr>
      </w:pPr>
    </w:p>
    <w:tbl>
      <w:tblPr>
        <w:tblW w:w="10065" w:type="dxa"/>
        <w:tblInd w:w="-2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2693"/>
        <w:gridCol w:w="1007"/>
        <w:gridCol w:w="708"/>
        <w:gridCol w:w="992"/>
        <w:gridCol w:w="992"/>
        <w:gridCol w:w="863"/>
        <w:gridCol w:w="986"/>
        <w:gridCol w:w="1389"/>
      </w:tblGrid>
      <w:tr w:rsidR="00181EDC" w:rsidRPr="00A206A0" w:rsidTr="00B67B89">
        <w:trPr>
          <w:trHeight w:val="1140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</w:rPr>
            </w:pPr>
            <w:r w:rsidRPr="00A206A0">
              <w:rPr>
                <w:rFonts w:eastAsia="Times New Roman" w:cs="Times New Roman"/>
                <w:b/>
                <w:bCs/>
                <w:sz w:val="20"/>
              </w:rPr>
              <w:t>Przedmioty wskazane</w:t>
            </w:r>
          </w:p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eastAsia="Times New Roman" w:cs="Times New Roman"/>
                <w:b/>
                <w:bCs/>
                <w:sz w:val="20"/>
              </w:rPr>
              <w:t xml:space="preserve"> w  SIWZ</w:t>
            </w:r>
            <w:r w:rsidR="00243BD0" w:rsidRPr="00A206A0">
              <w:rPr>
                <w:rFonts w:eastAsia="Times New Roman" w:cs="Times New Roman"/>
                <w:b/>
                <w:bCs/>
                <w:sz w:val="20"/>
              </w:rPr>
              <w:t xml:space="preserve">* 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Jednostka</w:t>
            </w:r>
          </w:p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Cena jedn.     netto       w PLN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 xml:space="preserve">Wartość ogółem netto </w:t>
            </w:r>
          </w:p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w PLN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Stawka (%)</w:t>
            </w:r>
          </w:p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Podatku VAT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 xml:space="preserve">Kwota </w:t>
            </w:r>
          </w:p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Podatku VAT           w PLN</w:t>
            </w:r>
          </w:p>
        </w:tc>
        <w:tc>
          <w:tcPr>
            <w:tcW w:w="1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 xml:space="preserve">Wartość  ogółem brutto </w:t>
            </w:r>
          </w:p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w PLN</w:t>
            </w:r>
          </w:p>
        </w:tc>
      </w:tr>
      <w:tr w:rsidR="00181EDC" w:rsidRPr="00A206A0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181EDC" w:rsidRPr="00A206A0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1461" w:rsidRPr="00A206A0" w:rsidRDefault="003E1461" w:rsidP="00B03FA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Nazwa „przedmiotu zamówienia”: ………………….</w:t>
            </w:r>
          </w:p>
          <w:p w:rsidR="0038033B" w:rsidRPr="00A206A0" w:rsidRDefault="0038033B" w:rsidP="00B03FA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Opis techniczny: ……………….</w:t>
            </w:r>
          </w:p>
          <w:p w:rsidR="003E1461" w:rsidRPr="00A206A0" w:rsidRDefault="0058617F" w:rsidP="00B03FA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Producent: …………………….</w:t>
            </w:r>
          </w:p>
          <w:p w:rsidR="0058617F" w:rsidRPr="00A206A0" w:rsidRDefault="0058617F" w:rsidP="00B03FA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Model: …………………………</w:t>
            </w:r>
          </w:p>
          <w:p w:rsidR="0058617F" w:rsidRPr="00A206A0" w:rsidRDefault="0058617F" w:rsidP="00B03F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Certyfikaty: …………………………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A206A0" w:rsidRDefault="00181EDC" w:rsidP="00B03F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A206A0" w:rsidRDefault="00181EDC" w:rsidP="00B03F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A206A0" w:rsidRDefault="00181EDC" w:rsidP="00B03F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81EDC" w:rsidRPr="00A206A0" w:rsidTr="00B67B89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81EDC" w:rsidRPr="00A206A0" w:rsidRDefault="00181EDC" w:rsidP="00B03F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A206A0" w:rsidRDefault="00181EDC" w:rsidP="00B03F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EDC" w:rsidRPr="00A206A0" w:rsidRDefault="00181EDC" w:rsidP="00B03FAA">
            <w:pPr>
              <w:spacing w:after="0" w:line="240" w:lineRule="auto"/>
              <w:rPr>
                <w:rFonts w:cs="Times New Roman"/>
                <w:bCs/>
                <w:sz w:val="20"/>
                <w:szCs w:val="20"/>
              </w:rPr>
            </w:pPr>
          </w:p>
        </w:tc>
      </w:tr>
      <w:tr w:rsidR="00181EDC" w:rsidRPr="00A206A0" w:rsidTr="00B67B89">
        <w:trPr>
          <w:trHeight w:val="405"/>
        </w:trPr>
        <w:tc>
          <w:tcPr>
            <w:tcW w:w="5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RAZEM :</w:t>
            </w:r>
          </w:p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181EDC" w:rsidRPr="00A206A0" w:rsidRDefault="00181EDC" w:rsidP="00B03FAA">
            <w:pPr>
              <w:spacing w:after="0" w:line="240" w:lineRule="auto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pct5" w:color="auto" w:fill="auto"/>
          </w:tcPr>
          <w:p w:rsidR="00181EDC" w:rsidRPr="00A206A0" w:rsidRDefault="00181EDC" w:rsidP="00B03FA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181EDC" w:rsidRPr="00A206A0" w:rsidRDefault="00181EDC" w:rsidP="00B03FAA">
            <w:pPr>
              <w:spacing w:after="0" w:line="240" w:lineRule="auto"/>
              <w:rPr>
                <w:rFonts w:cs="Times New Roman"/>
                <w:b/>
                <w:bCs/>
                <w:sz w:val="20"/>
                <w:szCs w:val="20"/>
              </w:rPr>
            </w:pPr>
            <w:r w:rsidRPr="00A206A0">
              <w:rPr>
                <w:rFonts w:cs="Times New Roman"/>
                <w:b/>
                <w:bCs/>
                <w:sz w:val="20"/>
                <w:szCs w:val="20"/>
              </w:rPr>
              <w:t> </w:t>
            </w:r>
          </w:p>
        </w:tc>
      </w:tr>
    </w:tbl>
    <w:p w:rsidR="00B67B89" w:rsidRPr="00A206A0" w:rsidRDefault="00B67B89" w:rsidP="003105C7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</w:p>
    <w:p w:rsidR="00B67B89" w:rsidRPr="00A206A0" w:rsidRDefault="00B67B89" w:rsidP="003105C7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18"/>
          <w:szCs w:val="20"/>
          <w:lang w:eastAsia="pl-PL"/>
        </w:rPr>
      </w:pPr>
      <w:r w:rsidRPr="00A206A0">
        <w:rPr>
          <w:rFonts w:eastAsia="Times New Roman" w:cs="Times New Roman"/>
          <w:sz w:val="18"/>
          <w:szCs w:val="20"/>
          <w:lang w:eastAsia="pl-PL"/>
        </w:rPr>
        <w:t>W przypadku Wykonawców zagranicznych nie posiadających oddziału w Polsce należy wypełnić tylko rubryki od 1 - 6.</w:t>
      </w:r>
      <w:r w:rsidR="007D74EF" w:rsidRPr="00A206A0">
        <w:rPr>
          <w:rFonts w:eastAsia="Times New Roman" w:cs="Times New Roman"/>
          <w:sz w:val="18"/>
          <w:szCs w:val="20"/>
          <w:lang w:eastAsia="pl-PL"/>
        </w:rPr>
        <w:t xml:space="preserve"> </w:t>
      </w:r>
      <w:r w:rsidR="002E758B" w:rsidRPr="00A206A0">
        <w:rPr>
          <w:rFonts w:eastAsia="Times New Roman" w:cs="Times New Roman"/>
          <w:sz w:val="18"/>
          <w:szCs w:val="20"/>
          <w:lang w:eastAsia="pl-PL"/>
        </w:rPr>
        <w:br/>
      </w:r>
      <w:r w:rsidRPr="00A206A0">
        <w:rPr>
          <w:rFonts w:eastAsia="Times New Roman" w:cs="Times New Roman"/>
          <w:sz w:val="18"/>
          <w:szCs w:val="20"/>
          <w:lang w:eastAsia="pl-PL"/>
        </w:rPr>
        <w:t>W przypadku Wykonawcy polskiego lub Wykonawcy posiadającego oddział na terenie Polski należy wypełnić wszystkie rubryki niezależnie od podanej waluty.</w:t>
      </w:r>
    </w:p>
    <w:p w:rsidR="007D74EF" w:rsidRPr="00A206A0" w:rsidRDefault="007D74E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010CA4" w:rsidRPr="00A206A0" w:rsidRDefault="004A3B4C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*</w:t>
      </w:r>
      <w:r w:rsidR="00705153" w:rsidRPr="00A206A0">
        <w:rPr>
          <w:rFonts w:eastAsia="Times New Roman" w:cs="Times New Roman"/>
          <w:b/>
          <w:sz w:val="20"/>
          <w:szCs w:val="20"/>
          <w:lang w:eastAsia="pl-PL"/>
        </w:rPr>
        <w:t>W</w:t>
      </w:r>
      <w:r w:rsidR="00F1620A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 rubryce nr 2 należy podać</w:t>
      </w:r>
      <w:r w:rsidR="00F434A3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 następujące informacje:</w:t>
      </w:r>
      <w:r w:rsidR="008F0319" w:rsidRPr="00A206A0">
        <w:rPr>
          <w:rFonts w:eastAsia="Times New Roman" w:cs="Times New Roman"/>
          <w:b/>
          <w:sz w:val="20"/>
          <w:szCs w:val="20"/>
          <w:lang w:eastAsia="pl-PL"/>
        </w:rPr>
        <w:t>, nazwę „przedmiotu zamówienia”,</w:t>
      </w:r>
      <w:r w:rsidR="00EE78EE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 szczegółowy opis techniczny</w:t>
      </w:r>
      <w:r w:rsidR="0038033B" w:rsidRPr="00A206A0">
        <w:rPr>
          <w:rFonts w:eastAsia="Times New Roman" w:cs="Times New Roman"/>
          <w:b/>
          <w:sz w:val="20"/>
          <w:szCs w:val="20"/>
          <w:lang w:eastAsia="pl-PL"/>
        </w:rPr>
        <w:t>,</w:t>
      </w:r>
      <w:r w:rsidR="008F0319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 nazwę</w:t>
      </w:r>
      <w:r w:rsidR="00F434A3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 producenta, </w:t>
      </w:r>
      <w:r w:rsidR="00141E8D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model, </w:t>
      </w:r>
      <w:r w:rsidR="00A457B4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wykaz </w:t>
      </w:r>
      <w:r w:rsidR="00A457B4" w:rsidRPr="00A206A0">
        <w:rPr>
          <w:rFonts w:cs="Times New Roman"/>
          <w:b/>
          <w:sz w:val="20"/>
          <w:szCs w:val="20"/>
        </w:rPr>
        <w:t>posiadanych przez oferowany sprzęt certyfikatów</w:t>
      </w:r>
      <w:r w:rsidR="008F0319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.  </w:t>
      </w:r>
    </w:p>
    <w:p w:rsidR="00C45224" w:rsidRPr="00A206A0" w:rsidRDefault="00EA708A" w:rsidP="00C45224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18"/>
          <w:lang w:eastAsia="pl-PL"/>
        </w:rPr>
        <w:t xml:space="preserve">W przypadku niepodania w/w informacji w zał. nr 3 do oferty Wykonawca na potwierdzenie spełnienia warunków technicznych wymaganych przez Zamawiającego zobowiązany jest do dołączenia do oferty folderów, kart katalogowych itp. pozwalających na pełna ocenę zaoferowanego produktu. </w:t>
      </w:r>
      <w:r w:rsidR="00C45224" w:rsidRPr="00A206A0">
        <w:rPr>
          <w:rFonts w:eastAsia="Times New Roman" w:cs="Times New Roman"/>
          <w:b/>
          <w:sz w:val="20"/>
          <w:szCs w:val="20"/>
          <w:lang w:eastAsia="pl-PL"/>
        </w:rPr>
        <w:t>Zamawiający wymaga aby w/w materiały były w języku polskim lub angielskim.</w:t>
      </w:r>
    </w:p>
    <w:p w:rsidR="00EA708A" w:rsidRPr="00A206A0" w:rsidRDefault="00EA708A" w:rsidP="00EA708A">
      <w:pPr>
        <w:spacing w:after="0" w:line="240" w:lineRule="auto"/>
        <w:jc w:val="both"/>
        <w:rPr>
          <w:rFonts w:eastAsia="Times New Roman" w:cs="Times New Roman"/>
          <w:b/>
          <w:sz w:val="20"/>
          <w:szCs w:val="18"/>
          <w:lang w:eastAsia="pl-PL"/>
        </w:rPr>
      </w:pPr>
      <w:r w:rsidRPr="00A206A0">
        <w:rPr>
          <w:rFonts w:eastAsia="Times New Roman" w:cs="Times New Roman"/>
          <w:b/>
          <w:sz w:val="20"/>
          <w:szCs w:val="18"/>
          <w:lang w:eastAsia="pl-PL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C742B5" w:rsidRPr="00A206A0" w:rsidRDefault="00C742B5" w:rsidP="00806D6B">
      <w:pPr>
        <w:jc w:val="both"/>
        <w:rPr>
          <w:rFonts w:cs="Times New Roman"/>
          <w:b/>
          <w:sz w:val="20"/>
          <w:szCs w:val="20"/>
        </w:rPr>
      </w:pPr>
    </w:p>
    <w:p w:rsidR="00ED2778" w:rsidRPr="00A206A0" w:rsidRDefault="00ED2778" w:rsidP="00806D6B">
      <w:pPr>
        <w:jc w:val="both"/>
        <w:rPr>
          <w:rFonts w:cs="Times New Roman"/>
          <w:sz w:val="20"/>
          <w:szCs w:val="20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.....................................................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       / miejscowość, data /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podpis osoby(osób)uprawnionej(</w:t>
      </w:r>
      <w:proofErr w:type="spellStart"/>
      <w:r w:rsidRPr="00A206A0">
        <w:rPr>
          <w:rFonts w:eastAsia="Times New Roman" w:cs="Times New Roman"/>
          <w:sz w:val="20"/>
          <w:szCs w:val="20"/>
          <w:lang w:eastAsia="pl-PL"/>
        </w:rPr>
        <w:t>ych</w:t>
      </w:r>
      <w:proofErr w:type="spellEnd"/>
      <w:r w:rsidRPr="00A206A0">
        <w:rPr>
          <w:rFonts w:eastAsia="Times New Roman" w:cs="Times New Roman"/>
          <w:sz w:val="20"/>
          <w:szCs w:val="20"/>
          <w:lang w:eastAsia="pl-PL"/>
        </w:rPr>
        <w:t xml:space="preserve">) </w:t>
      </w:r>
    </w:p>
    <w:p w:rsidR="003105C7" w:rsidRPr="00A206A0" w:rsidRDefault="003105C7" w:rsidP="003105C7">
      <w:pPr>
        <w:spacing w:after="0" w:line="240" w:lineRule="auto"/>
        <w:ind w:left="4956" w:firstLine="708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do reprezentowania Wykonawcy </w:t>
      </w:r>
    </w:p>
    <w:p w:rsidR="000C5251" w:rsidRPr="00A206A0" w:rsidRDefault="000C5251" w:rsidP="000C5251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0C5251" w:rsidRPr="00A206A0" w:rsidRDefault="000C5251" w:rsidP="000C5251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EE11E9" w:rsidRPr="00A206A0" w:rsidRDefault="00EE11E9" w:rsidP="000C5251">
      <w:pPr>
        <w:spacing w:after="0" w:line="240" w:lineRule="auto"/>
        <w:jc w:val="both"/>
        <w:rPr>
          <w:rFonts w:eastAsia="Times New Roman" w:cs="Times New Roman"/>
          <w:lang w:eastAsia="pl-PL"/>
        </w:rPr>
      </w:pPr>
    </w:p>
    <w:p w:rsidR="0026427D" w:rsidRDefault="007848B0" w:rsidP="000C5251">
      <w:pPr>
        <w:spacing w:after="0" w:line="240" w:lineRule="auto"/>
        <w:jc w:val="both"/>
        <w:rPr>
          <w:rFonts w:cs="Times New Roman"/>
          <w:b/>
          <w:i/>
        </w:rPr>
      </w:pPr>
      <w:r w:rsidRPr="00A206A0">
        <w:rPr>
          <w:rFonts w:cs="Times New Roman"/>
          <w:b/>
          <w:i/>
        </w:rPr>
        <w:t xml:space="preserve"> </w:t>
      </w:r>
    </w:p>
    <w:p w:rsidR="00A913EE" w:rsidRDefault="00A913EE" w:rsidP="000C5251">
      <w:pPr>
        <w:spacing w:after="0" w:line="240" w:lineRule="auto"/>
        <w:jc w:val="both"/>
        <w:rPr>
          <w:rFonts w:cs="Times New Roman"/>
          <w:b/>
          <w:i/>
        </w:rPr>
      </w:pPr>
    </w:p>
    <w:p w:rsidR="00A913EE" w:rsidRDefault="00A913EE" w:rsidP="000C5251">
      <w:pPr>
        <w:spacing w:after="0" w:line="240" w:lineRule="auto"/>
        <w:jc w:val="both"/>
        <w:rPr>
          <w:rFonts w:cs="Times New Roman"/>
          <w:b/>
          <w:i/>
        </w:rPr>
      </w:pPr>
    </w:p>
    <w:p w:rsidR="00A913EE" w:rsidRDefault="00A913EE" w:rsidP="000C5251">
      <w:pPr>
        <w:spacing w:after="0" w:line="240" w:lineRule="auto"/>
        <w:jc w:val="both"/>
        <w:rPr>
          <w:rFonts w:cs="Times New Roman"/>
          <w:b/>
          <w:i/>
        </w:rPr>
      </w:pPr>
    </w:p>
    <w:p w:rsidR="00A913EE" w:rsidRDefault="00A913EE" w:rsidP="000C5251">
      <w:pPr>
        <w:spacing w:after="0" w:line="240" w:lineRule="auto"/>
        <w:jc w:val="both"/>
        <w:rPr>
          <w:rFonts w:cs="Times New Roman"/>
          <w:b/>
          <w:i/>
        </w:rPr>
      </w:pPr>
    </w:p>
    <w:p w:rsidR="00A913EE" w:rsidRPr="00A206A0" w:rsidRDefault="00A913EE" w:rsidP="000C5251">
      <w:pPr>
        <w:spacing w:after="0" w:line="240" w:lineRule="auto"/>
        <w:jc w:val="both"/>
        <w:rPr>
          <w:rFonts w:cs="Times New Roman"/>
          <w:b/>
          <w:i/>
        </w:rPr>
      </w:pPr>
    </w:p>
    <w:p w:rsidR="0026427D" w:rsidRPr="00A206A0" w:rsidRDefault="0026427D" w:rsidP="003105C7">
      <w:pPr>
        <w:spacing w:after="0" w:line="240" w:lineRule="auto"/>
        <w:jc w:val="right"/>
        <w:rPr>
          <w:rFonts w:eastAsia="Times New Roman" w:cs="Times New Roman"/>
          <w:b/>
          <w:color w:val="000000"/>
          <w:u w:val="single"/>
          <w:lang w:eastAsia="pl-PL"/>
        </w:rPr>
      </w:pPr>
    </w:p>
    <w:p w:rsidR="0026427D" w:rsidRPr="00A206A0" w:rsidRDefault="0026427D" w:rsidP="0026427D">
      <w:pPr>
        <w:pStyle w:val="Zwykytekst"/>
        <w:jc w:val="right"/>
        <w:rPr>
          <w:rFonts w:asciiTheme="minorHAnsi" w:hAnsiTheme="minorHAnsi" w:cs="Times New Roman"/>
          <w:b/>
          <w:i/>
          <w:color w:val="000080"/>
          <w:u w:val="single"/>
        </w:rPr>
      </w:pPr>
      <w:r w:rsidRPr="00A206A0">
        <w:rPr>
          <w:rFonts w:asciiTheme="minorHAnsi" w:hAnsiTheme="minorHAnsi" w:cs="Times New Roman"/>
          <w:b/>
          <w:i/>
          <w:color w:val="000080"/>
          <w:u w:val="single"/>
        </w:rPr>
        <w:lastRenderedPageBreak/>
        <w:t>Załącznik nr 4</w:t>
      </w:r>
      <w:r w:rsidR="001A7E08" w:rsidRPr="00A206A0">
        <w:rPr>
          <w:rFonts w:asciiTheme="minorHAnsi" w:hAnsiTheme="minorHAnsi" w:cs="Times New Roman"/>
          <w:b/>
          <w:i/>
          <w:color w:val="000080"/>
          <w:u w:val="single"/>
        </w:rPr>
        <w:t xml:space="preserve"> </w:t>
      </w:r>
    </w:p>
    <w:p w:rsidR="0026427D" w:rsidRPr="00A206A0" w:rsidRDefault="0026427D" w:rsidP="0026427D">
      <w:pPr>
        <w:spacing w:after="0" w:line="240" w:lineRule="auto"/>
        <w:jc w:val="center"/>
        <w:rPr>
          <w:rFonts w:cs="Times New Roman"/>
          <w:b/>
          <w:color w:val="000080"/>
          <w:sz w:val="20"/>
          <w:szCs w:val="20"/>
        </w:rPr>
      </w:pPr>
      <w:r w:rsidRPr="00A206A0">
        <w:rPr>
          <w:rFonts w:cs="Times New Roman"/>
          <w:b/>
          <w:color w:val="000080"/>
          <w:sz w:val="20"/>
          <w:szCs w:val="20"/>
        </w:rPr>
        <w:t>WZÓR UMOWY</w:t>
      </w:r>
      <w:r w:rsidR="00EB37F8" w:rsidRPr="00A206A0">
        <w:rPr>
          <w:rFonts w:cs="Times New Roman"/>
          <w:b/>
          <w:color w:val="000080"/>
          <w:sz w:val="20"/>
          <w:szCs w:val="20"/>
        </w:rPr>
        <w:t xml:space="preserve"> </w:t>
      </w:r>
    </w:p>
    <w:p w:rsidR="0026427D" w:rsidRPr="00A206A0" w:rsidRDefault="0026427D" w:rsidP="0026427D">
      <w:pPr>
        <w:spacing w:after="0" w:line="240" w:lineRule="auto"/>
        <w:rPr>
          <w:rFonts w:cs="Times New Roman"/>
          <w:b/>
          <w:color w:val="FF0000"/>
          <w:sz w:val="20"/>
          <w:szCs w:val="20"/>
        </w:rPr>
      </w:pPr>
    </w:p>
    <w:p w:rsidR="0026427D" w:rsidRPr="00A206A0" w:rsidRDefault="000C5251" w:rsidP="00A913EE">
      <w:pPr>
        <w:spacing w:after="0" w:line="240" w:lineRule="auto"/>
        <w:jc w:val="center"/>
        <w:rPr>
          <w:rFonts w:cs="Times New Roman"/>
          <w:b/>
          <w:sz w:val="20"/>
          <w:szCs w:val="20"/>
        </w:rPr>
      </w:pPr>
      <w:r w:rsidRPr="00A206A0">
        <w:rPr>
          <w:rFonts w:cs="Times New Roman"/>
          <w:b/>
          <w:sz w:val="20"/>
          <w:szCs w:val="20"/>
        </w:rPr>
        <w:t>UMOWA  NR PL/000023461/</w:t>
      </w:r>
      <w:r w:rsidR="00A913EE">
        <w:rPr>
          <w:rFonts w:cs="Times New Roman"/>
          <w:b/>
          <w:sz w:val="20"/>
          <w:szCs w:val="20"/>
        </w:rPr>
        <w:t>4525/SK/16</w:t>
      </w:r>
      <w:r w:rsidR="0026427D" w:rsidRPr="00A206A0">
        <w:rPr>
          <w:rFonts w:cs="Times New Roman"/>
          <w:b/>
          <w:sz w:val="20"/>
          <w:szCs w:val="20"/>
        </w:rPr>
        <w:t xml:space="preserve">   W </w:t>
      </w:r>
      <w:r w:rsidR="00787D9B" w:rsidRPr="00A206A0">
        <w:rPr>
          <w:rFonts w:cs="Times New Roman"/>
          <w:b/>
          <w:sz w:val="20"/>
          <w:szCs w:val="20"/>
        </w:rPr>
        <w:t xml:space="preserve">  </w:t>
      </w:r>
      <w:r w:rsidR="0026427D" w:rsidRPr="00A206A0">
        <w:rPr>
          <w:rFonts w:cs="Times New Roman"/>
          <w:b/>
          <w:sz w:val="20"/>
          <w:szCs w:val="20"/>
        </w:rPr>
        <w:t>SPRAWIE ZAMÓWIENIA PUBLICZNEGO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Zawarta w dniu  ........................ w  …………………..</w:t>
      </w:r>
      <w:r w:rsidR="00A913EE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pomiędzy</w:t>
      </w:r>
      <w:r w:rsidR="00A913EE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 .........................................................................</w:t>
      </w:r>
      <w:r w:rsidR="000C5251" w:rsidRPr="00A206A0">
        <w:rPr>
          <w:rFonts w:eastAsia="Times New Roman" w:cs="Times New Roman"/>
          <w:color w:val="000000"/>
          <w:sz w:val="20"/>
          <w:szCs w:val="20"/>
          <w:lang w:eastAsia="pl-PL"/>
        </w:rPr>
        <w:t>.........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………………………………………………………………</w:t>
      </w:r>
      <w:r w:rsidR="00A913EE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…………………………….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REGON nr ............................. ,  zwaną w dalszej części umowy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WYKONAWCĄ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reprezentowaną przez: 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1. ....................................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2. ...................................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a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GŁÓWNYM INSTYTUTEM GÓRNICTWA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z siedzibą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 Katowicach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PLAC GWARKÓW 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1, wpisanym do Krajowego Rejestru Sądowego pod nr KRS 0000090660, w Sądzie Rejonowym w Katowicach, Regon nr 000023461, jako Zamawiającym, zwanym w dalszej części umowy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ZAMAWIAJĄCYM,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reprezentowanym przez :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1. …………………………..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2…………………………...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: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…………………………………..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następującej treści :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1. </w:t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PRZEDMIOT UMOWY  I  CENA  UMOWY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A206A0" w:rsidRDefault="002521A3" w:rsidP="002521A3">
      <w:pPr>
        <w:jc w:val="both"/>
        <w:rPr>
          <w:rFonts w:cs="Times New Roman"/>
          <w:b/>
          <w:sz w:val="20"/>
        </w:rPr>
      </w:pPr>
      <w:r w:rsidRPr="00A206A0">
        <w:rPr>
          <w:rFonts w:cs="Times New Roman"/>
          <w:color w:val="000000"/>
          <w:sz w:val="20"/>
        </w:rPr>
        <w:t>1.</w:t>
      </w:r>
      <w:r w:rsidR="003105C7" w:rsidRPr="00A206A0">
        <w:rPr>
          <w:rFonts w:cs="Times New Roman"/>
          <w:color w:val="000000"/>
          <w:sz w:val="20"/>
        </w:rPr>
        <w:t xml:space="preserve">Główny   Instytut   Górnictwa   udziela   zamówienia   publicznego  </w:t>
      </w:r>
      <w:r w:rsidR="008D4681" w:rsidRPr="00A206A0">
        <w:rPr>
          <w:rFonts w:cs="Times New Roman"/>
          <w:b/>
          <w:color w:val="000000"/>
          <w:sz w:val="20"/>
        </w:rPr>
        <w:t>n</w:t>
      </w:r>
      <w:r w:rsidR="003105C7" w:rsidRPr="00A206A0">
        <w:rPr>
          <w:rFonts w:cs="Times New Roman"/>
          <w:b/>
          <w:color w:val="000000"/>
          <w:sz w:val="20"/>
        </w:rPr>
        <w:t>a  dostawę</w:t>
      </w:r>
      <w:r w:rsidR="00A913EE">
        <w:rPr>
          <w:rFonts w:cs="Times New Roman"/>
          <w:b/>
          <w:sz w:val="20"/>
        </w:rPr>
        <w:t xml:space="preserve"> komputerów przenośnych, </w:t>
      </w:r>
      <w:r w:rsidR="00C15DAA" w:rsidRPr="00A206A0">
        <w:rPr>
          <w:rFonts w:cs="Times New Roman"/>
          <w:b/>
          <w:color w:val="000000"/>
          <w:sz w:val="20"/>
        </w:rPr>
        <w:t xml:space="preserve"> </w:t>
      </w:r>
      <w:r w:rsidR="003105C7" w:rsidRPr="00A206A0">
        <w:rPr>
          <w:rFonts w:cs="Times New Roman"/>
          <w:color w:val="000000"/>
          <w:sz w:val="20"/>
        </w:rPr>
        <w:t xml:space="preserve">zwanych dalej „przedmiotem umowy” zgodnie z ofertą złożoną dnia </w:t>
      </w:r>
      <w:r w:rsidR="003105C7" w:rsidRPr="00A206A0">
        <w:rPr>
          <w:rFonts w:cs="Times New Roman"/>
          <w:color w:val="000000"/>
          <w:sz w:val="20"/>
          <w:shd w:val="pct10" w:color="000000" w:fill="FFFFFF"/>
        </w:rPr>
        <w:t>…....................</w:t>
      </w:r>
      <w:r w:rsidR="003105C7" w:rsidRPr="00A206A0">
        <w:rPr>
          <w:rFonts w:cs="Times New Roman"/>
          <w:color w:val="000000"/>
          <w:sz w:val="20"/>
        </w:rPr>
        <w:t xml:space="preserve"> w postępowaniu prowadzonym w trybie przetargu nieograniczonego o wartości zamówienia nie przekraczającej, wyrażonej w złotych, równowartości kwoty 20</w:t>
      </w:r>
      <w:r w:rsidR="00B67B89" w:rsidRPr="00A206A0">
        <w:rPr>
          <w:rFonts w:cs="Times New Roman"/>
          <w:color w:val="000000"/>
          <w:sz w:val="20"/>
        </w:rPr>
        <w:t>9</w:t>
      </w:r>
      <w:r w:rsidR="003105C7" w:rsidRPr="00A206A0">
        <w:rPr>
          <w:rFonts w:cs="Times New Roman"/>
          <w:color w:val="000000"/>
          <w:sz w:val="20"/>
        </w:rPr>
        <w:t xml:space="preserve"> 000,00 Euro, przeprowadzonym zgodnie z przepisami ustawy Prawo Zamówień Publicznych z dnia 29 stycznia 2004 r. </w:t>
      </w:r>
      <w:r w:rsidR="003105C7" w:rsidRPr="00A206A0">
        <w:rPr>
          <w:rFonts w:cs="Times New Roman"/>
          <w:sz w:val="20"/>
        </w:rPr>
        <w:t xml:space="preserve">(Dz. U. </w:t>
      </w:r>
      <w:r w:rsidR="008D4681" w:rsidRPr="00A206A0">
        <w:rPr>
          <w:rFonts w:cs="Times New Roman"/>
          <w:sz w:val="20"/>
        </w:rPr>
        <w:t xml:space="preserve"> z </w:t>
      </w:r>
      <w:r w:rsidR="003105C7" w:rsidRPr="00A206A0">
        <w:rPr>
          <w:rFonts w:cs="Times New Roman"/>
          <w:sz w:val="20"/>
        </w:rPr>
        <w:t xml:space="preserve">2013 r., poz. 907 z późniejszymi zmianami) oraz </w:t>
      </w:r>
      <w:r w:rsidR="003105C7" w:rsidRPr="00A206A0">
        <w:rPr>
          <w:rFonts w:cs="Times New Roman"/>
          <w:color w:val="000000"/>
          <w:sz w:val="20"/>
        </w:rPr>
        <w:t>aktów wykonawczych wydanych na jej podstawie.</w:t>
      </w:r>
    </w:p>
    <w:p w:rsidR="00A954C7" w:rsidRPr="00A206A0" w:rsidRDefault="00A954C7" w:rsidP="000F3A4C">
      <w:pPr>
        <w:numPr>
          <w:ilvl w:val="0"/>
          <w:numId w:val="30"/>
        </w:numPr>
        <w:tabs>
          <w:tab w:val="left" w:pos="540"/>
        </w:tabs>
        <w:spacing w:after="0" w:line="240" w:lineRule="auto"/>
        <w:rPr>
          <w:rFonts w:eastAsia="Calibri" w:cs="Times New Roman"/>
          <w:sz w:val="20"/>
          <w:szCs w:val="20"/>
        </w:rPr>
      </w:pPr>
      <w:r w:rsidRPr="00A206A0">
        <w:rPr>
          <w:rFonts w:eastAsia="Calibri" w:cs="Times New Roman"/>
          <w:b/>
          <w:sz w:val="20"/>
          <w:szCs w:val="20"/>
        </w:rPr>
        <w:t>ZAMAWIAJĄCY</w:t>
      </w:r>
      <w:r w:rsidRPr="00A206A0">
        <w:rPr>
          <w:rFonts w:eastAsia="Calibri" w:cs="Times New Roman"/>
          <w:sz w:val="20"/>
          <w:szCs w:val="20"/>
        </w:rPr>
        <w:t xml:space="preserve">  zamawia, a </w:t>
      </w:r>
      <w:r w:rsidRPr="00A206A0">
        <w:rPr>
          <w:rFonts w:eastAsia="Calibri" w:cs="Times New Roman"/>
          <w:b/>
          <w:sz w:val="20"/>
          <w:szCs w:val="20"/>
        </w:rPr>
        <w:t xml:space="preserve">WYKONAWCA </w:t>
      </w:r>
      <w:r w:rsidRPr="00A206A0">
        <w:rPr>
          <w:rFonts w:eastAsia="Calibri" w:cs="Times New Roman"/>
          <w:sz w:val="20"/>
          <w:szCs w:val="20"/>
        </w:rPr>
        <w:t xml:space="preserve">zobowiązuje się zrealizować przedmiot umowy </w:t>
      </w:r>
      <w:r w:rsidRPr="00A206A0">
        <w:rPr>
          <w:rFonts w:cs="Times New Roman"/>
          <w:sz w:val="20"/>
          <w:szCs w:val="20"/>
        </w:rPr>
        <w:t>za kwotę</w:t>
      </w:r>
      <w:r w:rsidRPr="00A206A0">
        <w:rPr>
          <w:rFonts w:eastAsia="Calibri" w:cs="Times New Roman"/>
          <w:sz w:val="20"/>
          <w:szCs w:val="20"/>
        </w:rPr>
        <w:t>:</w:t>
      </w:r>
    </w:p>
    <w:p w:rsidR="00A954C7" w:rsidRPr="00A206A0" w:rsidRDefault="00A954C7" w:rsidP="00A954C7">
      <w:pPr>
        <w:tabs>
          <w:tab w:val="left" w:pos="540"/>
        </w:tabs>
        <w:spacing w:after="0" w:line="240" w:lineRule="auto"/>
        <w:rPr>
          <w:rFonts w:eastAsia="Calibri" w:cs="Times New Roman"/>
          <w:sz w:val="20"/>
          <w:szCs w:val="20"/>
        </w:rPr>
      </w:pPr>
    </w:p>
    <w:p w:rsidR="00A954C7" w:rsidRPr="00A206A0" w:rsidRDefault="004D2A39" w:rsidP="00A954C7">
      <w:pPr>
        <w:spacing w:after="0" w:line="240" w:lineRule="auto"/>
        <w:ind w:left="360"/>
        <w:jc w:val="both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t>netto: ……………………….………</w:t>
      </w:r>
      <w:r w:rsidR="00A954C7" w:rsidRPr="00A206A0">
        <w:rPr>
          <w:rFonts w:eastAsia="Calibri" w:cs="Times New Roman"/>
          <w:sz w:val="20"/>
          <w:szCs w:val="20"/>
        </w:rPr>
        <w:t xml:space="preserve"> / PLN/ ……..  (kwota z formularza cenowego, załącznik nr 3)</w:t>
      </w:r>
    </w:p>
    <w:p w:rsidR="00A954C7" w:rsidRPr="00A206A0" w:rsidRDefault="00A954C7" w:rsidP="00A954C7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A206A0">
        <w:rPr>
          <w:rFonts w:eastAsia="Calibri" w:cs="Times New Roman"/>
          <w:sz w:val="20"/>
          <w:szCs w:val="20"/>
        </w:rPr>
        <w:t xml:space="preserve">        słownie:………………………………………………………………………………………………………</w:t>
      </w:r>
    </w:p>
    <w:p w:rsidR="00A954C7" w:rsidRPr="00A206A0" w:rsidRDefault="00A954C7" w:rsidP="00A954C7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</w:p>
    <w:p w:rsidR="00A954C7" w:rsidRPr="00A206A0" w:rsidRDefault="00A954C7" w:rsidP="00A954C7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A206A0">
        <w:rPr>
          <w:rFonts w:eastAsia="Calibri" w:cs="Times New Roman"/>
          <w:sz w:val="20"/>
          <w:szCs w:val="20"/>
        </w:rPr>
        <w:t xml:space="preserve">   </w:t>
      </w:r>
      <w:r w:rsidR="004D2A39">
        <w:rPr>
          <w:rFonts w:eastAsia="Calibri" w:cs="Times New Roman"/>
          <w:sz w:val="20"/>
          <w:szCs w:val="20"/>
        </w:rPr>
        <w:t xml:space="preserve">     wartość podatku VAT ………..……</w:t>
      </w:r>
      <w:r w:rsidRPr="00A206A0">
        <w:rPr>
          <w:rFonts w:eastAsia="Calibri" w:cs="Times New Roman"/>
          <w:sz w:val="20"/>
          <w:szCs w:val="20"/>
        </w:rPr>
        <w:t xml:space="preserve"> / PLN / ……..</w:t>
      </w:r>
      <w:r w:rsidR="0010150D" w:rsidRPr="00A206A0">
        <w:rPr>
          <w:rFonts w:eastAsia="Calibri" w:cs="Times New Roman"/>
          <w:sz w:val="20"/>
          <w:szCs w:val="20"/>
        </w:rPr>
        <w:t xml:space="preserve"> </w:t>
      </w:r>
      <w:r w:rsidRPr="00A206A0">
        <w:rPr>
          <w:rFonts w:eastAsia="Calibri" w:cs="Times New Roman"/>
          <w:sz w:val="20"/>
          <w:szCs w:val="20"/>
        </w:rPr>
        <w:t>(kwota z formularza cenowego, załącznik nr 3)</w:t>
      </w:r>
    </w:p>
    <w:p w:rsidR="00A954C7" w:rsidRPr="00A206A0" w:rsidRDefault="00A954C7" w:rsidP="00A954C7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A206A0">
        <w:rPr>
          <w:rFonts w:eastAsia="Calibri" w:cs="Times New Roman"/>
          <w:sz w:val="20"/>
          <w:szCs w:val="20"/>
        </w:rPr>
        <w:t xml:space="preserve">        słownie: ……………………………………………………………………………………………………………..</w:t>
      </w:r>
    </w:p>
    <w:p w:rsidR="00A954C7" w:rsidRPr="00A206A0" w:rsidRDefault="00A954C7" w:rsidP="00A954C7">
      <w:pPr>
        <w:spacing w:after="0" w:line="240" w:lineRule="auto"/>
        <w:ind w:left="720"/>
        <w:jc w:val="both"/>
        <w:rPr>
          <w:rFonts w:eastAsia="Calibri" w:cs="Times New Roman"/>
          <w:i/>
          <w:sz w:val="20"/>
          <w:szCs w:val="20"/>
          <w:vertAlign w:val="superscript"/>
        </w:rPr>
      </w:pPr>
    </w:p>
    <w:p w:rsidR="00A954C7" w:rsidRPr="00A206A0" w:rsidRDefault="00A954C7" w:rsidP="00A954C7">
      <w:pPr>
        <w:spacing w:after="0" w:line="240" w:lineRule="auto"/>
        <w:jc w:val="both"/>
        <w:rPr>
          <w:rFonts w:eastAsia="Calibri" w:cs="Times New Roman"/>
          <w:sz w:val="20"/>
          <w:szCs w:val="20"/>
        </w:rPr>
      </w:pPr>
      <w:r w:rsidRPr="00A206A0">
        <w:rPr>
          <w:rFonts w:eastAsia="Calibri" w:cs="Times New Roman"/>
          <w:sz w:val="20"/>
          <w:szCs w:val="20"/>
        </w:rPr>
        <w:t xml:space="preserve">         brutto: ………………………………   / PLN / …….. (łączna kwota z formularza cenowego, załącznik nr 3)</w:t>
      </w:r>
    </w:p>
    <w:p w:rsidR="003105C7" w:rsidRPr="00A206A0" w:rsidRDefault="00A954C7" w:rsidP="00A954C7">
      <w:pPr>
        <w:spacing w:after="0" w:line="240" w:lineRule="auto"/>
        <w:ind w:left="284" w:hanging="284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A206A0">
        <w:rPr>
          <w:rFonts w:eastAsia="Calibri" w:cs="Times New Roman"/>
          <w:sz w:val="20"/>
          <w:szCs w:val="20"/>
        </w:rPr>
        <w:t xml:space="preserve">         słownie:………………………………………………………………………………………………………</w:t>
      </w:r>
    </w:p>
    <w:p w:rsidR="0035041E" w:rsidRPr="00A206A0" w:rsidRDefault="0035041E" w:rsidP="0035041E">
      <w:pPr>
        <w:tabs>
          <w:tab w:val="left" w:pos="993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365BFF" w:rsidRPr="00353C63" w:rsidRDefault="003105C7" w:rsidP="00353C63">
      <w:pPr>
        <w:pStyle w:val="Akapitzlist"/>
        <w:numPr>
          <w:ilvl w:val="0"/>
          <w:numId w:val="30"/>
        </w:numPr>
        <w:jc w:val="both"/>
        <w:rPr>
          <w:rFonts w:asciiTheme="minorHAnsi" w:hAnsiTheme="minorHAnsi"/>
        </w:rPr>
      </w:pPr>
      <w:r w:rsidRPr="00A206A0">
        <w:rPr>
          <w:rFonts w:asciiTheme="minorHAnsi" w:hAnsiTheme="minorHAnsi"/>
        </w:rPr>
        <w:t xml:space="preserve">Cena obejmuje koszty dostawy </w:t>
      </w:r>
      <w:r w:rsidR="00253EC5">
        <w:rPr>
          <w:rFonts w:asciiTheme="minorHAnsi" w:hAnsiTheme="minorHAnsi"/>
        </w:rPr>
        <w:t xml:space="preserve">i wniesienia sprzętu </w:t>
      </w:r>
      <w:r w:rsidRPr="00A206A0">
        <w:rPr>
          <w:rFonts w:asciiTheme="minorHAnsi" w:hAnsiTheme="minorHAnsi"/>
        </w:rPr>
        <w:t xml:space="preserve">na warunkach CIP </w:t>
      </w:r>
      <w:proofErr w:type="spellStart"/>
      <w:r w:rsidRPr="00A206A0">
        <w:rPr>
          <w:rFonts w:asciiTheme="minorHAnsi" w:hAnsiTheme="minorHAnsi"/>
        </w:rPr>
        <w:t>Incoterms</w:t>
      </w:r>
      <w:proofErr w:type="spellEnd"/>
      <w:r w:rsidRPr="00A206A0">
        <w:rPr>
          <w:rFonts w:asciiTheme="minorHAnsi" w:hAnsiTheme="minorHAnsi"/>
        </w:rPr>
        <w:t xml:space="preserve"> 2010 do oznaczonego miejsca wykonania, tj. Główny Instytut Górnictwa, </w:t>
      </w:r>
      <w:r w:rsidR="001B3C95" w:rsidRPr="00A206A0">
        <w:rPr>
          <w:rFonts w:asciiTheme="minorHAnsi" w:hAnsiTheme="minorHAnsi"/>
        </w:rPr>
        <w:t xml:space="preserve">40-166 Katowice, Plac Gwarków 1, </w:t>
      </w:r>
      <w:r w:rsidR="0045404A" w:rsidRPr="00A206A0">
        <w:rPr>
          <w:rFonts w:asciiTheme="minorHAnsi" w:hAnsiTheme="minorHAnsi"/>
        </w:rPr>
        <w:t>Zespół Informatyki - RI</w:t>
      </w:r>
      <w:r w:rsidR="001B3C95" w:rsidRPr="00A206A0">
        <w:rPr>
          <w:rFonts w:asciiTheme="minorHAnsi" w:hAnsiTheme="minorHAnsi"/>
        </w:rPr>
        <w:t xml:space="preserve"> (wjazd od Al. Korfantego 79). </w:t>
      </w:r>
    </w:p>
    <w:p w:rsidR="003105C7" w:rsidRPr="00353C63" w:rsidRDefault="003105C7" w:rsidP="00353C63">
      <w:pPr>
        <w:pStyle w:val="Akapitzlist"/>
        <w:numPr>
          <w:ilvl w:val="0"/>
          <w:numId w:val="30"/>
        </w:numPr>
        <w:tabs>
          <w:tab w:val="left" w:pos="993"/>
        </w:tabs>
        <w:jc w:val="both"/>
        <w:rPr>
          <w:rFonts w:asciiTheme="minorHAnsi" w:hAnsiTheme="minorHAnsi"/>
        </w:rPr>
      </w:pPr>
      <w:r w:rsidRPr="00A206A0">
        <w:rPr>
          <w:rFonts w:asciiTheme="minorHAnsi" w:hAnsiTheme="minorHAnsi"/>
          <w:color w:val="000000"/>
        </w:rPr>
        <w:t>Zakazuje się istotnych</w:t>
      </w:r>
      <w:r w:rsidR="006A185D" w:rsidRPr="00A206A0">
        <w:rPr>
          <w:rFonts w:asciiTheme="minorHAnsi" w:hAnsiTheme="minorHAnsi"/>
          <w:color w:val="000000"/>
        </w:rPr>
        <w:t xml:space="preserve"> </w:t>
      </w:r>
      <w:r w:rsidRPr="00A206A0">
        <w:rPr>
          <w:rFonts w:asciiTheme="minorHAnsi" w:hAnsiTheme="minorHAnsi"/>
          <w:color w:val="000000"/>
        </w:rPr>
        <w:t>zmian postanowień  zawartej  umowy  w  stosunku  do  treści  oferty, na  podstawie  której</w:t>
      </w:r>
      <w:r w:rsidR="006A185D" w:rsidRPr="00A206A0">
        <w:rPr>
          <w:rFonts w:asciiTheme="minorHAnsi" w:hAnsiTheme="minorHAnsi"/>
          <w:color w:val="000000"/>
        </w:rPr>
        <w:t xml:space="preserve"> </w:t>
      </w:r>
      <w:r w:rsidRPr="00A206A0">
        <w:rPr>
          <w:rFonts w:asciiTheme="minorHAnsi" w:hAnsiTheme="minorHAnsi"/>
          <w:color w:val="000000"/>
        </w:rPr>
        <w:t>dokonano wyboru</w:t>
      </w:r>
      <w:r w:rsidRPr="00A206A0">
        <w:rPr>
          <w:rFonts w:asciiTheme="minorHAnsi" w:hAnsiTheme="minorHAnsi"/>
          <w:b/>
          <w:color w:val="000000"/>
        </w:rPr>
        <w:t xml:space="preserve"> WYKONAWCY</w:t>
      </w:r>
      <w:r w:rsidRPr="00A206A0">
        <w:rPr>
          <w:rFonts w:asciiTheme="minorHAnsi" w:hAnsiTheme="minorHAnsi"/>
          <w:color w:val="000000"/>
        </w:rPr>
        <w:t>, chyba że</w:t>
      </w:r>
      <w:r w:rsidRPr="00A206A0">
        <w:rPr>
          <w:rFonts w:asciiTheme="minorHAnsi" w:hAnsiTheme="minorHAnsi"/>
          <w:b/>
          <w:color w:val="000000"/>
        </w:rPr>
        <w:t xml:space="preserve"> ZAMAWIAJĄCY </w:t>
      </w:r>
      <w:r w:rsidRPr="00A206A0">
        <w:rPr>
          <w:rFonts w:asciiTheme="minorHAnsi" w:hAnsiTheme="minorHAns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9241F8" w:rsidRPr="00353C63" w:rsidRDefault="003105C7" w:rsidP="001F3E6A">
      <w:pPr>
        <w:numPr>
          <w:ilvl w:val="0"/>
          <w:numId w:val="30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razie wystąpienia istotnej zmiany okoliczności powodującej, że wykonanie umowy nie leży  w interesie publicznym, czego nie można było przewidzieć w chwili zawarcia umowy,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odstąpić od umowy w terminie 30 dni od powzięcia wiadomości o tych okolicznościach. W takim przypadku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może żądać jedynie </w:t>
      </w:r>
      <w:r w:rsidR="007609AF" w:rsidRPr="00A206A0">
        <w:rPr>
          <w:rFonts w:eastAsia="Times New Roman" w:cs="Times New Roman"/>
          <w:color w:val="000000"/>
          <w:sz w:val="20"/>
          <w:szCs w:val="20"/>
          <w:lang w:eastAsia="pl-PL"/>
        </w:rPr>
        <w:t>wynagrodzenia należnego z tytułu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wykonania części umowy.</w:t>
      </w:r>
    </w:p>
    <w:p w:rsidR="00253EC5" w:rsidRDefault="00253EC5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2.</w:t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WARUNKI PŁATNOŚCI</w:t>
      </w:r>
    </w:p>
    <w:p w:rsidR="003105C7" w:rsidRPr="00A206A0" w:rsidRDefault="003105C7" w:rsidP="003105C7">
      <w:pPr>
        <w:tabs>
          <w:tab w:val="num" w:pos="360"/>
        </w:tabs>
        <w:spacing w:after="0" w:line="240" w:lineRule="auto"/>
        <w:ind w:left="360" w:hanging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0F3A4C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Należność za przedmiot umowy, o której mowa w 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sym w:font="Times New Roman" w:char="00A7"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1, ust 2 zostanie przelana na konto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: 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w  banku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A206A0" w:rsidRDefault="003105C7" w:rsidP="003105C7">
      <w:pPr>
        <w:spacing w:after="0" w:line="240" w:lineRule="auto"/>
        <w:ind w:left="14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nr rachunku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</w:t>
      </w:r>
    </w:p>
    <w:p w:rsidR="003105C7" w:rsidRPr="00A206A0" w:rsidRDefault="003105C7" w:rsidP="003105C7">
      <w:pPr>
        <w:spacing w:after="0" w:line="240" w:lineRule="auto"/>
        <w:ind w:left="360" w:firstLine="285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7C6048">
      <w:pPr>
        <w:spacing w:after="0" w:line="240" w:lineRule="auto"/>
        <w:ind w:left="284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na warunkach: płatność będzie dokonana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 w terminie </w:t>
      </w:r>
      <w:r w:rsidRPr="00A206A0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do </w:t>
      </w:r>
      <w:r w:rsidR="00E535BF" w:rsidRPr="00A206A0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30</w:t>
      </w:r>
      <w:r w:rsidR="009241F8" w:rsidRPr="00A206A0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dni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Termin płatności będzie liczony od daty dostarczenia do GIG prawidłowo wystawionej faktury. </w:t>
      </w:r>
      <w:r w:rsidRPr="00A206A0">
        <w:rPr>
          <w:rFonts w:eastAsia="Times New Roman" w:cs="Times New Roman"/>
          <w:color w:val="000000" w:themeColor="text1"/>
          <w:sz w:val="20"/>
          <w:szCs w:val="20"/>
          <w:lang w:eastAsia="pl-PL"/>
        </w:rPr>
        <w:t>Podstawą do wystawienia faktury będą podpis</w:t>
      </w:r>
      <w:r w:rsidR="00D95FEF" w:rsidRPr="00A206A0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ane przez obie strony protokoły </w:t>
      </w:r>
      <w:r w:rsidRPr="00A206A0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odbioru il</w:t>
      </w:r>
      <w:r w:rsidR="00D95FEF" w:rsidRPr="00A206A0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ościowo – jakościowego.</w:t>
      </w:r>
    </w:p>
    <w:p w:rsidR="00D727C2" w:rsidRPr="00A206A0" w:rsidRDefault="00D727C2" w:rsidP="00D727C2">
      <w:pPr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3105C7" w:rsidRPr="00353C63" w:rsidRDefault="00D727C2" w:rsidP="003105C7">
      <w:pPr>
        <w:numPr>
          <w:ilvl w:val="0"/>
          <w:numId w:val="24"/>
        </w:numPr>
        <w:spacing w:after="0" w:line="240" w:lineRule="auto"/>
        <w:ind w:left="34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Za płatność dokonaną po terminie określonym w ust. 1 </w:t>
      </w:r>
      <w:r w:rsidR="00B72FEC"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ma prawo domagać się odsetek za opóźnienie w zapłacie.</w:t>
      </w:r>
    </w:p>
    <w:p w:rsidR="003105C7" w:rsidRPr="00353C63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wyraża zgodę  na  zapłatę za wykonany przedmiot umowy wyłącznie przez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bezpośrednio na jego rzecz i wyłącznie w drodze przelewu na rachunek wskazany w umowie. Umorzenie długu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wobec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poprzez uregulowanie w jakiejkolwiek formie na rzecz osób trzecich, aniżeli bezpośrednio na rzecz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może nastąpić wyłącznie za uprzednią zgodą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i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wyrażoną w formie pisemnej pod rygorem nieważności.</w:t>
      </w:r>
    </w:p>
    <w:p w:rsidR="003105C7" w:rsidRPr="00353C63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WYKONAWCA 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oświadcza, że jakiekolwiek jego  prawa, wynikające bezpośrednio lub pośrednio z niniejszej umowy, w tym również należności uboczne (odsetki), nie zostaną przeniesione na rzecz osób trzecich bez uprzedniej zgody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wyrażonej w formie pisemnej pod rygorem nieważności.</w:t>
      </w:r>
    </w:p>
    <w:p w:rsidR="003105C7" w:rsidRPr="00353C63" w:rsidRDefault="00B72FEC" w:rsidP="00353C63">
      <w:pPr>
        <w:numPr>
          <w:ilvl w:val="0"/>
          <w:numId w:val="24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</w:t>
      </w:r>
    </w:p>
    <w:p w:rsidR="003105C7" w:rsidRPr="00A206A0" w:rsidRDefault="00B72FEC" w:rsidP="000F3A4C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284" w:right="-186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oświadcza, że w  celu dochodzenia praw z  niniejszej umowy nie udzieli   upoważnienia, w tym upoważnienia inkasowego, innemu podmiotowi, w tym podmiotowi prowadzącemu działalność windykacyjną.</w:t>
      </w:r>
    </w:p>
    <w:p w:rsidR="003105C7" w:rsidRPr="00A206A0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A206A0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A206A0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§ 3.</w:t>
      </w:r>
      <w:r w:rsidRPr="00A206A0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ab/>
        <w:t>FAKTUROWANIE</w:t>
      </w:r>
    </w:p>
    <w:p w:rsidR="003105C7" w:rsidRPr="00A206A0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0F3A4C">
      <w:pPr>
        <w:widowControl w:val="0"/>
        <w:numPr>
          <w:ilvl w:val="0"/>
          <w:numId w:val="20"/>
        </w:numPr>
        <w:tabs>
          <w:tab w:val="num" w:pos="284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WYKONAWCA 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wystawi  fakturę VAT i przekaże ją </w:t>
      </w:r>
      <w:r w:rsidRPr="00A206A0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ZAMAWIAJĄCEMU.</w:t>
      </w:r>
    </w:p>
    <w:p w:rsidR="003105C7" w:rsidRPr="00A206A0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</w:p>
    <w:p w:rsidR="003105C7" w:rsidRPr="00A206A0" w:rsidRDefault="003105C7" w:rsidP="000F3A4C">
      <w:pPr>
        <w:widowControl w:val="0"/>
        <w:numPr>
          <w:ilvl w:val="0"/>
          <w:numId w:val="20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Faktura będzie opisana w sposób następujący:</w:t>
      </w:r>
    </w:p>
    <w:p w:rsidR="003105C7" w:rsidRPr="00A206A0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/ nazwa , adres /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...................................................................</w:t>
      </w:r>
    </w:p>
    <w:p w:rsidR="003105C7" w:rsidRPr="00A206A0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</w:t>
      </w:r>
      <w:r w:rsidR="00A53A2F" w:rsidRPr="00A206A0">
        <w:rPr>
          <w:rFonts w:eastAsia="Times New Roman" w:cs="Times New Roman"/>
          <w:color w:val="000000"/>
          <w:sz w:val="20"/>
          <w:szCs w:val="20"/>
          <w:lang w:eastAsia="pl-PL"/>
        </w:rPr>
        <w:t>……………………………</w:t>
      </w:r>
    </w:p>
    <w:p w:rsidR="003105C7" w:rsidRPr="00A206A0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Wykona</w:t>
      </w:r>
      <w:r w:rsidR="00A53A2F" w:rsidRPr="00A206A0">
        <w:rPr>
          <w:rFonts w:eastAsia="Times New Roman" w:cs="Times New Roman"/>
          <w:color w:val="000000"/>
          <w:sz w:val="20"/>
          <w:szCs w:val="20"/>
          <w:lang w:eastAsia="pl-PL"/>
        </w:rPr>
        <w:t>wcy ”</w:t>
      </w:r>
      <w:r w:rsidR="00A53A2F"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53A2F"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="00A53A2F"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="00A53A2F"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…………………………………</w:t>
      </w:r>
    </w:p>
    <w:p w:rsidR="003105C7" w:rsidRPr="00A206A0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-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Główny Instytut Górnictwa, </w:t>
      </w:r>
    </w:p>
    <w:p w:rsidR="003105C7" w:rsidRPr="00A206A0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Plac Gwarków 1, 40-166 Katowice</w:t>
      </w:r>
    </w:p>
    <w:p w:rsidR="003105C7" w:rsidRPr="00A206A0" w:rsidRDefault="003105C7" w:rsidP="003105C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Numer identyfikacyjny „ Zamawiającego ”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( NIP )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634 – 012 – 60 – 16</w:t>
      </w:r>
    </w:p>
    <w:p w:rsidR="003105C7" w:rsidRPr="00A206A0" w:rsidRDefault="003105C7" w:rsidP="003105C7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ZAMAWIAJĄCY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otrzymywania faktur VAT i upoważnia </w:t>
      </w:r>
      <w:r w:rsidRPr="00A206A0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WYKONAWCĘ 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do ich wystawiania bez swojego podpisu. </w:t>
      </w:r>
      <w:r w:rsidRPr="00A206A0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>WYKONAWCA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potwierdza upoważnienie do wystawienia faktur VAT.</w:t>
      </w:r>
    </w:p>
    <w:p w:rsidR="005D3014" w:rsidRPr="00A206A0" w:rsidRDefault="005D3014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b/>
          <w:strike/>
          <w:color w:val="000000"/>
          <w:sz w:val="20"/>
          <w:szCs w:val="20"/>
          <w:u w:val="single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4.</w:t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TERMIN I WARUNKI WYKONANIA ZAMÓWIENIA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B5665A" w:rsidP="00353C63">
      <w:pPr>
        <w:spacing w:after="0" w:line="240" w:lineRule="auto"/>
        <w:jc w:val="both"/>
        <w:rPr>
          <w:rFonts w:cs="Times New Roman"/>
          <w:sz w:val="20"/>
        </w:rPr>
      </w:pPr>
      <w:r w:rsidRPr="00A206A0">
        <w:rPr>
          <w:rFonts w:cs="Times New Roman"/>
          <w:b/>
          <w:sz w:val="20"/>
        </w:rPr>
        <w:t xml:space="preserve">1. </w:t>
      </w:r>
      <w:r w:rsidR="003105C7" w:rsidRPr="00A206A0">
        <w:rPr>
          <w:rFonts w:cs="Times New Roman"/>
          <w:b/>
          <w:sz w:val="20"/>
        </w:rPr>
        <w:t xml:space="preserve">WYKONAWCA </w:t>
      </w:r>
      <w:r w:rsidR="003105C7" w:rsidRPr="00A206A0">
        <w:rPr>
          <w:rFonts w:cs="Times New Roman"/>
          <w:sz w:val="20"/>
        </w:rPr>
        <w:t>dostarc</w:t>
      </w:r>
      <w:r w:rsidR="00D95FEF" w:rsidRPr="00A206A0">
        <w:rPr>
          <w:rFonts w:cs="Times New Roman"/>
          <w:sz w:val="20"/>
        </w:rPr>
        <w:t xml:space="preserve">zy „przedmiot umowy” w terminie </w:t>
      </w:r>
      <w:r w:rsidR="00D95FEF" w:rsidRPr="00A206A0">
        <w:rPr>
          <w:rFonts w:cs="Times New Roman"/>
          <w:b/>
          <w:sz w:val="20"/>
        </w:rPr>
        <w:t xml:space="preserve">do </w:t>
      </w:r>
      <w:r w:rsidR="00A53A2F" w:rsidRPr="00A206A0">
        <w:rPr>
          <w:rFonts w:cs="Times New Roman"/>
          <w:b/>
          <w:sz w:val="20"/>
        </w:rPr>
        <w:t>4</w:t>
      </w:r>
      <w:r w:rsidR="00E3449C" w:rsidRPr="00A206A0">
        <w:rPr>
          <w:rFonts w:cs="Times New Roman"/>
          <w:b/>
          <w:sz w:val="20"/>
        </w:rPr>
        <w:t xml:space="preserve"> tygodni</w:t>
      </w:r>
      <w:r w:rsidRPr="00A206A0">
        <w:rPr>
          <w:rFonts w:cs="Times New Roman"/>
          <w:b/>
          <w:sz w:val="20"/>
        </w:rPr>
        <w:t xml:space="preserve"> </w:t>
      </w:r>
      <w:r w:rsidR="003105C7" w:rsidRPr="00A206A0">
        <w:rPr>
          <w:rFonts w:cs="Times New Roman"/>
          <w:b/>
          <w:sz w:val="20"/>
        </w:rPr>
        <w:t>od daty zawarcia umowy</w:t>
      </w:r>
      <w:r w:rsidR="003105C7" w:rsidRPr="00A206A0">
        <w:rPr>
          <w:rFonts w:cs="Times New Roman"/>
          <w:sz w:val="20"/>
        </w:rPr>
        <w:t xml:space="preserve">, na warunkach CIP </w:t>
      </w:r>
      <w:proofErr w:type="spellStart"/>
      <w:r w:rsidR="003105C7" w:rsidRPr="00A206A0">
        <w:rPr>
          <w:rFonts w:cs="Times New Roman"/>
          <w:sz w:val="20"/>
        </w:rPr>
        <w:t>Incoterms</w:t>
      </w:r>
      <w:proofErr w:type="spellEnd"/>
      <w:r w:rsidR="003105C7" w:rsidRPr="00A206A0">
        <w:rPr>
          <w:rFonts w:cs="Times New Roman"/>
          <w:sz w:val="20"/>
        </w:rPr>
        <w:t xml:space="preserve"> 2010, do oznaczonego miejsca wykonania, tj. Główny Instytut Górnictwa, </w:t>
      </w:r>
      <w:r w:rsidRPr="00A206A0">
        <w:rPr>
          <w:rFonts w:cs="Times New Roman"/>
          <w:sz w:val="20"/>
        </w:rPr>
        <w:t xml:space="preserve">40-166 Katowice, Plac Gwarków 1, </w:t>
      </w:r>
      <w:r w:rsidR="007307D2" w:rsidRPr="00A206A0">
        <w:rPr>
          <w:rFonts w:cs="Times New Roman"/>
          <w:sz w:val="20"/>
        </w:rPr>
        <w:t>Zespół Informatyki - RI</w:t>
      </w:r>
      <w:r w:rsidRPr="00A206A0">
        <w:rPr>
          <w:rFonts w:cs="Times New Roman"/>
          <w:sz w:val="20"/>
        </w:rPr>
        <w:t xml:space="preserve"> (wjazd od Al. Korfantego 79). </w:t>
      </w:r>
    </w:p>
    <w:p w:rsidR="00266154" w:rsidRPr="00A206A0" w:rsidRDefault="003105C7" w:rsidP="00353C63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2.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Dostawa „przedmiotu umowy” będzie potwierdzona protokołem odbioru ilościowo - jakościowego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>z zaznaczeniem ewentualnych rozb</w:t>
      </w:r>
      <w:r w:rsidR="00D95FEF" w:rsidRPr="00A206A0">
        <w:rPr>
          <w:rFonts w:eastAsia="Times New Roman" w:cs="Times New Roman"/>
          <w:sz w:val="20"/>
          <w:szCs w:val="20"/>
          <w:lang w:eastAsia="pl-PL"/>
        </w:rPr>
        <w:t>ieżności.</w:t>
      </w:r>
    </w:p>
    <w:p w:rsidR="003105C7" w:rsidRPr="00A206A0" w:rsidRDefault="00D95FE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3</w:t>
      </w:r>
      <w:r w:rsidR="003105C7" w:rsidRPr="00A206A0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Wraz z „przedmiotem umowy”, </w:t>
      </w:r>
      <w:r w:rsidR="003105C7" w:rsidRPr="00A206A0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dostarczy wszystkie wymagane dokumenty:</w:t>
      </w:r>
    </w:p>
    <w:p w:rsidR="003105C7" w:rsidRPr="00A206A0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Dokumenty gwarancyjne,</w:t>
      </w:r>
    </w:p>
    <w:p w:rsidR="003105C7" w:rsidRPr="00A206A0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Deklaracj</w:t>
      </w:r>
      <w:r w:rsidR="00983115" w:rsidRPr="00A206A0">
        <w:rPr>
          <w:rFonts w:eastAsia="Times New Roman" w:cs="Times New Roman"/>
          <w:sz w:val="20"/>
          <w:szCs w:val="20"/>
          <w:lang w:eastAsia="pl-PL"/>
        </w:rPr>
        <w:t>ę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zgodności na oznaczenie CE lub dokument równoważny,</w:t>
      </w:r>
    </w:p>
    <w:p w:rsidR="003105C7" w:rsidRPr="00A206A0" w:rsidRDefault="003105C7" w:rsidP="000F3A4C">
      <w:pPr>
        <w:numPr>
          <w:ilvl w:val="0"/>
          <w:numId w:val="27"/>
        </w:numPr>
        <w:spacing w:after="0" w:line="240" w:lineRule="auto"/>
        <w:ind w:left="426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Instrukcj</w:t>
      </w:r>
      <w:r w:rsidR="00983115" w:rsidRPr="00A206A0">
        <w:rPr>
          <w:rFonts w:eastAsia="Times New Roman" w:cs="Times New Roman"/>
          <w:sz w:val="20"/>
          <w:szCs w:val="20"/>
          <w:lang w:eastAsia="pl-PL"/>
        </w:rPr>
        <w:t>ę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obsługi w języku polskim lub angielskim.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</w:p>
    <w:p w:rsidR="005741DD" w:rsidRDefault="005741DD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5.</w:t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ODPOWIEDZIALNOŚĆ WYKONAWCY Z TYTUŁU GWARANCJI I RĘKOJMI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245F8B" w:rsidRDefault="00BD0991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245F8B">
        <w:rPr>
          <w:rFonts w:eastAsia="Times New Roman" w:cs="Times New Roman"/>
          <w:b/>
          <w:color w:val="000000"/>
          <w:sz w:val="20"/>
          <w:szCs w:val="20"/>
          <w:lang w:eastAsia="pl-PL"/>
        </w:rPr>
        <w:t>1</w:t>
      </w:r>
      <w:r w:rsidRPr="00245F8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. </w:t>
      </w:r>
      <w:r w:rsidR="003105C7" w:rsidRPr="00245F8B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Warunki odpowiedzialności określa niniejsza umowa, Kodeks Cywilny oraz oferta </w:t>
      </w:r>
      <w:r w:rsidR="003105C7" w:rsidRPr="00245F8B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WYKONAWCY.</w:t>
      </w:r>
      <w:r w:rsidR="003105C7" w:rsidRPr="00245F8B">
        <w:rPr>
          <w:rFonts w:eastAsia="Times New Roman" w:cs="Times New Roman"/>
          <w:color w:val="000000"/>
          <w:sz w:val="20"/>
          <w:szCs w:val="20"/>
          <w:lang w:eastAsia="pl-PL"/>
        </w:rPr>
        <w:br/>
        <w:t xml:space="preserve">W przypadku rozbieżności postanowień w danej kwestii, pierwszeństwo mają postanowienia korzystniejsze dla </w:t>
      </w:r>
      <w:r w:rsidR="003105C7" w:rsidRPr="00245F8B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3105C7" w:rsidRPr="00245F8B" w:rsidRDefault="003105C7" w:rsidP="00245F8B">
      <w:pPr>
        <w:spacing w:after="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245F8B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 xml:space="preserve">2. </w:t>
      </w:r>
      <w:r w:rsidR="00AD6D76" w:rsidRPr="00245F8B">
        <w:rPr>
          <w:rFonts w:eastAsia="Times New Roman" w:cs="Times New Roman"/>
          <w:b/>
          <w:color w:val="000000" w:themeColor="text1"/>
          <w:sz w:val="20"/>
          <w:szCs w:val="20"/>
          <w:lang w:eastAsia="pl-PL"/>
        </w:rPr>
        <w:t xml:space="preserve">WYKONAWCA </w:t>
      </w:r>
      <w:r w:rsidR="00AD6D76" w:rsidRPr="00245F8B">
        <w:rPr>
          <w:rFonts w:eastAsia="Times New Roman" w:cs="Times New Roman"/>
          <w:color w:val="000000" w:themeColor="text1"/>
          <w:sz w:val="20"/>
          <w:szCs w:val="20"/>
          <w:lang w:eastAsia="pl-PL"/>
        </w:rPr>
        <w:t>udziela gwarancji na „przedmiot umowy” na okres nie krótszy niż …………….. miesięcy od daty jego odbioru.</w:t>
      </w:r>
    </w:p>
    <w:p w:rsidR="003105C7" w:rsidRPr="00245F8B" w:rsidRDefault="003105C7" w:rsidP="00245F8B">
      <w:pPr>
        <w:pStyle w:val="Akapitzlist"/>
        <w:numPr>
          <w:ilvl w:val="0"/>
          <w:numId w:val="20"/>
        </w:numPr>
        <w:tabs>
          <w:tab w:val="left" w:pos="1418"/>
        </w:tabs>
        <w:ind w:left="360"/>
        <w:jc w:val="both"/>
        <w:rPr>
          <w:rFonts w:asciiTheme="minorHAnsi" w:hAnsiTheme="minorHAnsi"/>
          <w:color w:val="000000"/>
        </w:rPr>
      </w:pPr>
      <w:r w:rsidRPr="00245F8B">
        <w:rPr>
          <w:rFonts w:asciiTheme="minorHAnsi" w:hAnsiTheme="minorHAnsi"/>
          <w:color w:val="000000"/>
        </w:rPr>
        <w:t>Gwarancja będzie obowiązywać od daty odbioru „p</w:t>
      </w:r>
      <w:r w:rsidR="00BD0991" w:rsidRPr="00245F8B">
        <w:rPr>
          <w:rFonts w:asciiTheme="minorHAnsi" w:hAnsiTheme="minorHAnsi"/>
          <w:color w:val="000000"/>
        </w:rPr>
        <w:t xml:space="preserve">rzedmiotu umowy” określonego </w:t>
      </w:r>
      <w:r w:rsidR="00BD0991" w:rsidRPr="00245F8B">
        <w:rPr>
          <w:rFonts w:asciiTheme="minorHAnsi" w:hAnsiTheme="minorHAnsi"/>
          <w:color w:val="000000"/>
        </w:rPr>
        <w:br/>
        <w:t>w</w:t>
      </w:r>
      <w:r w:rsidRPr="00245F8B">
        <w:rPr>
          <w:rFonts w:asciiTheme="minorHAnsi" w:hAnsiTheme="minorHAnsi"/>
          <w:color w:val="000000"/>
        </w:rPr>
        <w:t xml:space="preserve"> § 4, </w:t>
      </w:r>
      <w:r w:rsidR="00962F9A" w:rsidRPr="00245F8B">
        <w:rPr>
          <w:rFonts w:asciiTheme="minorHAnsi" w:hAnsiTheme="minorHAnsi"/>
          <w:color w:val="000000"/>
        </w:rPr>
        <w:t>ust.</w:t>
      </w:r>
      <w:r w:rsidR="00017090" w:rsidRPr="00245F8B">
        <w:rPr>
          <w:rFonts w:asciiTheme="minorHAnsi" w:hAnsiTheme="minorHAnsi"/>
          <w:color w:val="000000"/>
        </w:rPr>
        <w:t xml:space="preserve"> 1</w:t>
      </w:r>
      <w:r w:rsidR="00BD0991" w:rsidRPr="00245F8B">
        <w:rPr>
          <w:rFonts w:asciiTheme="minorHAnsi" w:hAnsiTheme="minorHAnsi"/>
          <w:color w:val="000000"/>
        </w:rPr>
        <w:t xml:space="preserve"> niniejszej umowy.</w:t>
      </w:r>
    </w:p>
    <w:p w:rsidR="003105C7" w:rsidRPr="00245F8B" w:rsidRDefault="006313BF" w:rsidP="00245F8B">
      <w:pPr>
        <w:tabs>
          <w:tab w:val="left" w:pos="284"/>
        </w:tabs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4</w:t>
      </w:r>
      <w:r w:rsidR="003105C7" w:rsidRPr="00245F8B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3105C7" w:rsidRPr="00245F8B">
        <w:rPr>
          <w:rFonts w:eastAsia="Times New Roman" w:cs="Times New Roman"/>
          <w:sz w:val="20"/>
          <w:szCs w:val="20"/>
          <w:lang w:eastAsia="pl-PL"/>
        </w:rPr>
        <w:tab/>
        <w:t xml:space="preserve">Serwis gwarancyjny będzie świadczony przez producenta lub autoryzowany przez niego serwis lub autoryzowane przez niego osoby. Serwis realizowany będzie na koszt </w:t>
      </w:r>
      <w:r w:rsidR="00B72FEC" w:rsidRPr="00245F8B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="003105C7" w:rsidRPr="00245F8B">
        <w:rPr>
          <w:rFonts w:eastAsia="Times New Roman" w:cs="Times New Roman"/>
          <w:sz w:val="20"/>
          <w:szCs w:val="20"/>
          <w:lang w:eastAsia="pl-PL"/>
        </w:rPr>
        <w:t>.</w:t>
      </w:r>
    </w:p>
    <w:p w:rsidR="003105C7" w:rsidRPr="00245F8B" w:rsidRDefault="006313BF" w:rsidP="00245F8B">
      <w:pPr>
        <w:spacing w:after="0" w:line="240" w:lineRule="auto"/>
        <w:jc w:val="both"/>
        <w:rPr>
          <w:rFonts w:eastAsia="Times New Roman" w:cs="Times New Roman"/>
          <w:sz w:val="20"/>
          <w:szCs w:val="20"/>
          <w:shd w:val="clear" w:color="auto" w:fill="E5E5E5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5</w:t>
      </w:r>
      <w:r w:rsidR="003105C7" w:rsidRPr="00245F8B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3105C7" w:rsidRPr="00245F8B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B72FEC" w:rsidRPr="00245F8B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3105C7" w:rsidRPr="00245F8B">
        <w:rPr>
          <w:rFonts w:eastAsia="Times New Roman" w:cs="Times New Roman"/>
          <w:sz w:val="20"/>
          <w:szCs w:val="20"/>
          <w:lang w:eastAsia="pl-PL"/>
        </w:rPr>
        <w:t xml:space="preserve"> zapewnia serwis gwarancyjny na następujących warunkach :</w:t>
      </w:r>
    </w:p>
    <w:p w:rsidR="003105C7" w:rsidRPr="00A206A0" w:rsidRDefault="003105C7" w:rsidP="003105C7">
      <w:pPr>
        <w:spacing w:after="0" w:line="240" w:lineRule="auto"/>
        <w:ind w:left="1410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a)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ab/>
        <w:t>WYKONAWCA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zobowiązany jest w okresie gwarancyjnym wykonać na własny koszt naprawy dostarczonego „przedmiotu umowy”. W przypadku zgłoszenia przez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ZAMAWIAJĄCEGO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czwartej reklamacji „przedmiotu umowy”,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jest zobowiązany do wymiany „przedmiotu umowy” na nowy;</w:t>
      </w:r>
    </w:p>
    <w:p w:rsidR="003105C7" w:rsidRPr="00A206A0" w:rsidRDefault="003105C7" w:rsidP="003105C7">
      <w:pPr>
        <w:spacing w:after="0" w:line="240" w:lineRule="auto"/>
        <w:ind w:left="1410" w:hanging="705"/>
        <w:jc w:val="both"/>
        <w:rPr>
          <w:rFonts w:eastAsia="Times New Roman" w:cs="Times New Roman"/>
          <w:b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b)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Wszystkie koszty związane z wymianą wadliwego „przedmiotu umowy”</w:t>
      </w:r>
      <w:r w:rsidR="00704B14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ponosi 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>WYKONAWCA;</w:t>
      </w:r>
    </w:p>
    <w:p w:rsidR="003105C7" w:rsidRPr="00A206A0" w:rsidRDefault="003105C7" w:rsidP="003105C7">
      <w:pPr>
        <w:spacing w:after="0" w:line="240" w:lineRule="auto"/>
        <w:ind w:left="1410" w:hanging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c)</w:t>
      </w:r>
      <w:r w:rsidRPr="00A206A0">
        <w:rPr>
          <w:rFonts w:eastAsia="Times New Roman" w:cs="Times New Roman"/>
          <w:sz w:val="20"/>
          <w:szCs w:val="20"/>
          <w:lang w:eastAsia="pl-PL"/>
        </w:rPr>
        <w:tab/>
        <w:t>W przypadku zaistnienia braków ilościowych dostarczonego „przedmiotu umowy”,</w:t>
      </w:r>
      <w:r w:rsidR="00704B14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ma prawo wnieść odpowiednio udokumentowaną reklamację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 xml:space="preserve">a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zobowiązany jest usunąć braki w ciągu 14 dni od daty jej wniesienia;</w:t>
      </w:r>
    </w:p>
    <w:p w:rsidR="003105C7" w:rsidRPr="00A206A0" w:rsidRDefault="003105C7" w:rsidP="003105C7">
      <w:pPr>
        <w:spacing w:after="0" w:line="240" w:lineRule="auto"/>
        <w:ind w:left="705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>d)</w:t>
      </w:r>
      <w:r w:rsidR="00BD0991" w:rsidRPr="00A206A0">
        <w:rPr>
          <w:rFonts w:eastAsia="Times New Roman" w:cs="Times New Roman"/>
          <w:sz w:val="20"/>
          <w:szCs w:val="20"/>
          <w:lang w:eastAsia="pl-PL"/>
        </w:rPr>
        <w:tab/>
        <w:t>Serwis realizowany jest:</w:t>
      </w:r>
    </w:p>
    <w:p w:rsidR="003105C7" w:rsidRPr="00A206A0" w:rsidRDefault="003105C7" w:rsidP="00094C51">
      <w:pPr>
        <w:tabs>
          <w:tab w:val="left" w:pos="993"/>
        </w:tabs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1) </w:t>
      </w:r>
      <w:r w:rsidRPr="00A206A0">
        <w:rPr>
          <w:rFonts w:eastAsia="Times New Roman" w:cs="Times New Roman"/>
          <w:sz w:val="20"/>
          <w:szCs w:val="20"/>
          <w:lang w:eastAsia="pl-PL"/>
        </w:rPr>
        <w:t>w miej</w:t>
      </w:r>
      <w:r w:rsidR="00BD0991" w:rsidRPr="00A206A0">
        <w:rPr>
          <w:rFonts w:eastAsia="Times New Roman" w:cs="Times New Roman"/>
          <w:sz w:val="20"/>
          <w:szCs w:val="20"/>
          <w:lang w:eastAsia="pl-PL"/>
        </w:rPr>
        <w:t xml:space="preserve">scu dostarczenia 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przedmiotu umowy, tj. w </w:t>
      </w:r>
      <w:r w:rsidR="008667DC" w:rsidRPr="00A206A0">
        <w:rPr>
          <w:rFonts w:eastAsia="Times New Roman" w:cs="Times New Roman"/>
          <w:sz w:val="20"/>
          <w:szCs w:val="20"/>
          <w:lang w:eastAsia="pl-PL"/>
        </w:rPr>
        <w:t>Główny Instytut Górnictwa, 40-166 Katowice, Plac Gwarków 1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. Czas reakcji serwisowej, tj. czas w którym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ma obowiązek ustalić rodzaj wady przedmiotu umowy i wynosi on (wyłączając dni wolne od pracy):</w:t>
      </w:r>
    </w:p>
    <w:p w:rsidR="003105C7" w:rsidRPr="00A206A0" w:rsidRDefault="003105C7" w:rsidP="00094C5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• </w:t>
      </w:r>
      <w:r w:rsidRPr="00A206A0">
        <w:rPr>
          <w:rFonts w:eastAsia="Times New Roman" w:cs="Times New Roman"/>
          <w:sz w:val="20"/>
          <w:szCs w:val="20"/>
          <w:lang w:eastAsia="pl-PL"/>
        </w:rPr>
        <w:t>dla zgłoszeń dokonanych do godziny 10:00 wizyta pracownika serwisu nastąpi do godziny 16:00 tego samego dnia,</w:t>
      </w:r>
    </w:p>
    <w:p w:rsidR="003105C7" w:rsidRPr="00A206A0" w:rsidRDefault="003105C7" w:rsidP="00094C5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• </w:t>
      </w:r>
      <w:r w:rsidRPr="00A206A0">
        <w:rPr>
          <w:rFonts w:eastAsia="Times New Roman" w:cs="Times New Roman"/>
          <w:sz w:val="20"/>
          <w:szCs w:val="20"/>
          <w:lang w:eastAsia="pl-PL"/>
        </w:rPr>
        <w:t>dla zgłoszeń dokonanych po godzinie 10:00 wizyta pracownika serwisu nastąpi do godziny 10:00 następnego dnia roboczego.</w:t>
      </w:r>
    </w:p>
    <w:p w:rsidR="003105C7" w:rsidRPr="00A206A0" w:rsidRDefault="003105C7" w:rsidP="00094C5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2) </w:t>
      </w:r>
      <w:r w:rsidRPr="00A206A0">
        <w:rPr>
          <w:rFonts w:eastAsia="Times New Roman" w:cs="Times New Roman"/>
          <w:sz w:val="20"/>
          <w:szCs w:val="20"/>
          <w:lang w:eastAsia="pl-PL"/>
        </w:rPr>
        <w:t>w serwisie producenta; w razie konieczności realizacji naprawy przedmiotu umowy</w:t>
      </w:r>
      <w:r w:rsidR="00A77C71" w:rsidRPr="00A206A0"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>Czas usunięcia awarii / naprawy wynosi:</w:t>
      </w:r>
    </w:p>
    <w:p w:rsidR="00A53A2F" w:rsidRPr="00A206A0" w:rsidRDefault="00A53A2F" w:rsidP="00094C51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• do 3 dni od daty zabrania do serwisu uszkodzonego pr</w:t>
      </w:r>
      <w:r w:rsidR="00D535B1">
        <w:rPr>
          <w:rFonts w:eastAsia="Times New Roman" w:cs="Times New Roman"/>
          <w:sz w:val="20"/>
          <w:szCs w:val="20"/>
          <w:lang w:eastAsia="pl-PL"/>
        </w:rPr>
        <w:t xml:space="preserve">zedmiotu umowy, tj. komputera. </w:t>
      </w:r>
    </w:p>
    <w:p w:rsidR="003105C7" w:rsidRPr="00A206A0" w:rsidRDefault="003105C7" w:rsidP="00094C51">
      <w:pPr>
        <w:spacing w:after="0" w:line="240" w:lineRule="auto"/>
        <w:ind w:firstLine="708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b/>
          <w:sz w:val="20"/>
          <w:szCs w:val="20"/>
        </w:rPr>
        <w:t>e)</w:t>
      </w:r>
      <w:r w:rsidRPr="00A206A0">
        <w:rPr>
          <w:rFonts w:cs="Times New Roman"/>
          <w:sz w:val="20"/>
          <w:szCs w:val="20"/>
        </w:rPr>
        <w:t xml:space="preserve"> W przypadku przekroczenia w/w terminów </w:t>
      </w:r>
      <w:r w:rsidR="00B72FEC" w:rsidRPr="00A206A0">
        <w:rPr>
          <w:rFonts w:cs="Times New Roman"/>
          <w:b/>
          <w:sz w:val="20"/>
          <w:szCs w:val="20"/>
        </w:rPr>
        <w:t>WYKONAWCA</w:t>
      </w:r>
      <w:r w:rsidRPr="00A206A0">
        <w:rPr>
          <w:rFonts w:cs="Times New Roman"/>
          <w:sz w:val="20"/>
          <w:szCs w:val="20"/>
        </w:rPr>
        <w:t xml:space="preserve"> jest zobowiązany na czas naprawy</w:t>
      </w:r>
    </w:p>
    <w:p w:rsidR="001A27CB" w:rsidRPr="00A206A0" w:rsidRDefault="000668D9" w:rsidP="00104B0E">
      <w:pPr>
        <w:spacing w:after="0" w:line="240" w:lineRule="auto"/>
        <w:ind w:left="708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d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ostarczyć </w:t>
      </w:r>
      <w:r w:rsidR="00033DB5">
        <w:rPr>
          <w:rFonts w:eastAsia="Times New Roman" w:cs="Times New Roman"/>
          <w:sz w:val="20"/>
          <w:szCs w:val="20"/>
          <w:lang w:eastAsia="pl-PL"/>
        </w:rPr>
        <w:t xml:space="preserve">na własny koszt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sprzęt zastępczy – co najmniej równoważny uszkodzonemu i pochodzący od tego samego producenta.</w:t>
      </w:r>
    </w:p>
    <w:p w:rsidR="003105C7" w:rsidRPr="00A206A0" w:rsidRDefault="006313BF" w:rsidP="00104B0E">
      <w:pPr>
        <w:spacing w:after="0" w:line="240" w:lineRule="auto"/>
        <w:ind w:left="57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6</w:t>
      </w:r>
      <w:r w:rsidR="00753E26" w:rsidRPr="00A206A0">
        <w:rPr>
          <w:rFonts w:eastAsia="Times New Roman" w:cs="Times New Roman"/>
          <w:sz w:val="20"/>
          <w:szCs w:val="20"/>
          <w:lang w:eastAsia="pl-PL"/>
        </w:rPr>
        <w:t xml:space="preserve">.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Okres gwarancji przedmiotu umowy, ulega przedłużeniu o czas wyłączenia go z eksploatacji, od dnia zgłoszenia usterki do dnia jej usunięcia.</w:t>
      </w:r>
    </w:p>
    <w:p w:rsidR="003105C7" w:rsidRPr="00A206A0" w:rsidRDefault="006313B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7</w:t>
      </w:r>
      <w:r w:rsidR="00245F8B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gwarantuje dostawę materiałów eksploatacyjnych i części zapasowych przez okres co najmniej </w:t>
      </w:r>
      <w:r w:rsidR="003105C7" w:rsidRPr="00245F8B">
        <w:rPr>
          <w:rFonts w:eastAsia="Times New Roman" w:cs="Times New Roman"/>
          <w:sz w:val="20"/>
          <w:szCs w:val="20"/>
          <w:lang w:eastAsia="pl-PL"/>
        </w:rPr>
        <w:t>5 lat.</w:t>
      </w:r>
    </w:p>
    <w:p w:rsidR="003105C7" w:rsidRPr="00A206A0" w:rsidRDefault="006313B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8</w:t>
      </w:r>
      <w:r w:rsidR="00245F8B">
        <w:rPr>
          <w:rFonts w:eastAsia="Times New Roman" w:cs="Times New Roman"/>
          <w:sz w:val="20"/>
          <w:szCs w:val="20"/>
          <w:lang w:eastAsia="pl-PL"/>
        </w:rPr>
        <w:t>.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Serwis pogwarancyjny </w:t>
      </w:r>
      <w:r w:rsidR="00604731" w:rsidRPr="00A206A0">
        <w:rPr>
          <w:rFonts w:eastAsia="Times New Roman" w:cs="Times New Roman"/>
          <w:sz w:val="20"/>
          <w:szCs w:val="20"/>
          <w:lang w:eastAsia="pl-PL"/>
        </w:rPr>
        <w:t>może być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realizowany przez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WYKONAWCĘ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na podstawie odrębnej umowy.</w:t>
      </w:r>
    </w:p>
    <w:p w:rsidR="003105C7" w:rsidRPr="00A206A0" w:rsidRDefault="006313B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9</w:t>
      </w:r>
      <w:r w:rsidR="00104B0E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gwarantuje, że towar zamawiany w tej umowie jest nowy, pozbawiony wad materiałowych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br/>
        <w:t xml:space="preserve"> i wykonawczych, a ponadto jest wykonany zgodnie z obowiązującymi standardami i normami jakościowymi (certyfikaty).</w:t>
      </w:r>
    </w:p>
    <w:p w:rsidR="003105C7" w:rsidRPr="00A206A0" w:rsidRDefault="006313B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10</w:t>
      </w:r>
      <w:r w:rsidR="00104B0E">
        <w:rPr>
          <w:rFonts w:eastAsia="Times New Roman" w:cs="Times New Roman"/>
          <w:sz w:val="20"/>
          <w:szCs w:val="20"/>
          <w:lang w:eastAsia="pl-PL"/>
        </w:rPr>
        <w:t>.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Uprawnienia z tytułu rękojmi za wady przedmiotu umowy przysługują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ZAMAWIAJĄCEMU</w:t>
      </w:r>
      <w:r w:rsidR="00704B14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niezależnie od uprawnień z tytułu gwarancji – wszelkie postanowienia zawarte w karcie gwarancyjnej lub ofercie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="00704B14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a sprzeczne z powyższym, uważa się za bezskuteczne wobec Stron.</w:t>
      </w:r>
    </w:p>
    <w:p w:rsidR="003105C7" w:rsidRPr="00A206A0" w:rsidRDefault="006313BF" w:rsidP="00F0622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11</w:t>
      </w:r>
      <w:r w:rsidR="00104B0E">
        <w:rPr>
          <w:rFonts w:eastAsia="Times New Roman" w:cs="Times New Roman"/>
          <w:sz w:val="20"/>
          <w:szCs w:val="20"/>
          <w:lang w:eastAsia="pl-PL"/>
        </w:rPr>
        <w:t>.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Uprawnienia z tytułu rękojmi rozpoczynają się w dacie podpisania przez</w:t>
      </w:r>
      <w:r w:rsidR="00704B14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105C7" w:rsidRPr="00A206A0">
        <w:rPr>
          <w:rFonts w:eastAsia="Times New Roman" w:cs="Times New Roman"/>
          <w:b/>
          <w:iCs/>
          <w:sz w:val="20"/>
          <w:szCs w:val="20"/>
          <w:lang w:eastAsia="pl-PL"/>
        </w:rPr>
        <w:t>ZAMAWIAJĄCEGO</w:t>
      </w:r>
      <w:r w:rsidR="00704B14" w:rsidRPr="00A206A0">
        <w:rPr>
          <w:rFonts w:eastAsia="Times New Roman" w:cs="Times New Roman"/>
          <w:b/>
          <w:iCs/>
          <w:sz w:val="20"/>
          <w:szCs w:val="20"/>
          <w:lang w:eastAsia="pl-PL"/>
        </w:rPr>
        <w:t xml:space="preserve"> </w:t>
      </w:r>
      <w:r w:rsidR="003105C7" w:rsidRPr="00A206A0">
        <w:rPr>
          <w:rFonts w:eastAsia="Times New Roman" w:cs="Times New Roman"/>
          <w:iCs/>
          <w:sz w:val="20"/>
          <w:szCs w:val="20"/>
          <w:lang w:eastAsia="pl-PL"/>
        </w:rPr>
        <w:t>odbioru  „przedmiotu umowy” (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§ </w:t>
      </w:r>
      <w:r w:rsidR="007B0870" w:rsidRPr="00A206A0">
        <w:rPr>
          <w:rFonts w:eastAsia="Times New Roman" w:cs="Times New Roman"/>
          <w:sz w:val="20"/>
          <w:szCs w:val="20"/>
          <w:lang w:eastAsia="pl-PL"/>
        </w:rPr>
        <w:t>4, ust.</w:t>
      </w:r>
      <w:r w:rsidR="00AC6B12" w:rsidRPr="00A206A0">
        <w:rPr>
          <w:rFonts w:eastAsia="Times New Roman" w:cs="Times New Roman"/>
          <w:sz w:val="20"/>
          <w:szCs w:val="20"/>
          <w:lang w:eastAsia="pl-PL"/>
        </w:rPr>
        <w:t xml:space="preserve"> 1</w:t>
      </w:r>
      <w:r w:rsidR="00AE0CEA" w:rsidRPr="00A206A0">
        <w:rPr>
          <w:rFonts w:eastAsia="Times New Roman" w:cs="Times New Roman"/>
          <w:sz w:val="20"/>
          <w:szCs w:val="20"/>
          <w:lang w:eastAsia="pl-PL"/>
        </w:rPr>
        <w:t>)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i nie mogą skończyć się wcześniej niż uprawnienia z tytułu gwarancji.</w:t>
      </w:r>
    </w:p>
    <w:p w:rsidR="003105C7" w:rsidRPr="00F0622B" w:rsidRDefault="006313BF" w:rsidP="00F0622B">
      <w:pPr>
        <w:spacing w:after="0" w:line="240" w:lineRule="auto"/>
        <w:jc w:val="both"/>
        <w:rPr>
          <w:rFonts w:eastAsia="Times New Roman" w:cs="Times New Roman"/>
          <w:iCs/>
          <w:color w:val="000000"/>
          <w:sz w:val="20"/>
          <w:szCs w:val="20"/>
          <w:lang w:eastAsia="pl-PL"/>
        </w:rPr>
      </w:pPr>
      <w:r>
        <w:rPr>
          <w:rFonts w:eastAsia="Times New Roman" w:cs="Times New Roman"/>
          <w:b/>
          <w:color w:val="000000"/>
          <w:sz w:val="20"/>
          <w:szCs w:val="20"/>
          <w:lang w:eastAsia="pl-PL"/>
        </w:rPr>
        <w:t>12</w:t>
      </w:r>
      <w:r w:rsidR="00104B0E">
        <w:rPr>
          <w:rFonts w:eastAsia="Times New Roman" w:cs="Times New Roman"/>
          <w:b/>
          <w:color w:val="000000"/>
          <w:sz w:val="20"/>
          <w:szCs w:val="20"/>
          <w:lang w:eastAsia="pl-PL"/>
        </w:rPr>
        <w:t>.</w:t>
      </w:r>
      <w:r w:rsidR="00B72FEC"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="00704B14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ma obowiązek zawiadomić </w:t>
      </w:r>
      <w:r w:rsidR="00B72FEC"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WYKONAWCĘ</w:t>
      </w:r>
      <w:r w:rsidR="00704B14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o wadzie najpóźniej w okresie jednego miesiąca od daty jej wykrycia – faksem, pocztą elektroniczną lub pisemnie na adres </w:t>
      </w:r>
      <w:r w:rsidR="00B72FEC"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="003105C7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3105C7" w:rsidRPr="00A206A0">
        <w:rPr>
          <w:rFonts w:eastAsia="Times New Roman" w:cs="Times New Roman"/>
          <w:iCs/>
          <w:color w:val="000000"/>
          <w:sz w:val="20"/>
          <w:szCs w:val="20"/>
          <w:lang w:eastAsia="pl-PL"/>
        </w:rPr>
        <w:t xml:space="preserve">(zgłoszenia serwisowe są kierowane do serwisu przez pracowników </w:t>
      </w:r>
      <w:r w:rsidR="00E54855" w:rsidRPr="00A206A0">
        <w:rPr>
          <w:rFonts w:eastAsia="Times New Roman" w:cs="Times New Roman"/>
          <w:iCs/>
          <w:color w:val="000000"/>
          <w:sz w:val="20"/>
          <w:szCs w:val="20"/>
          <w:lang w:eastAsia="pl-PL"/>
        </w:rPr>
        <w:t>Zespołu</w:t>
      </w:r>
      <w:r w:rsidR="003105C7" w:rsidRPr="00A206A0">
        <w:rPr>
          <w:rFonts w:eastAsia="Times New Roman" w:cs="Times New Roman"/>
          <w:iCs/>
          <w:color w:val="000000"/>
          <w:sz w:val="20"/>
          <w:szCs w:val="20"/>
          <w:lang w:eastAsia="pl-PL"/>
        </w:rPr>
        <w:t xml:space="preserve"> Informatyki GIG). </w:t>
      </w:r>
    </w:p>
    <w:p w:rsidR="00C47BAC" w:rsidRPr="00F0622B" w:rsidRDefault="006313BF" w:rsidP="00F0622B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13</w:t>
      </w:r>
      <w:r w:rsidR="00104B0E">
        <w:rPr>
          <w:rFonts w:eastAsia="Times New Roman" w:cs="Times New Roman"/>
          <w:sz w:val="20"/>
          <w:szCs w:val="20"/>
          <w:lang w:eastAsia="pl-PL"/>
        </w:rPr>
        <w:t>.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Okres rękojmi ulega przedłużeniu o okres usuwania wady. Okres usuwania wady rozpoczyna się z dniem zawiadomienia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WYKONAWCY</w:t>
      </w:r>
      <w:r w:rsidR="00704B14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o wadzie, a kończy z dniem przekazania przedmiotu umowy wolnego od wad upoważnionemu przedstawicielowi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ZAMAWIAJĄCEGO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>.</w:t>
      </w:r>
    </w:p>
    <w:p w:rsidR="003105C7" w:rsidRPr="00A206A0" w:rsidRDefault="006313B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14</w:t>
      </w:r>
      <w:r w:rsidR="00104B0E">
        <w:rPr>
          <w:rFonts w:eastAsia="Times New Roman" w:cs="Times New Roman"/>
          <w:sz w:val="20"/>
          <w:szCs w:val="20"/>
          <w:lang w:eastAsia="pl-PL"/>
        </w:rPr>
        <w:t>.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Wady ujawnione w okresie rękojmi usuwane będą bezpłatnie (dotyczy to wszystkich materiałów, części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br/>
        <w:t xml:space="preserve">i czynności podjętych w związku z usunięciem wady), w okresach ustalonych każdorazowo przez Strony. Jeżeli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lastRenderedPageBreak/>
        <w:t>Strony nie ustaliły okresu usuwania wad wynosić on będzie maksymalnie 30 dni od daty zgłoszenia wady.</w:t>
      </w:r>
      <w:r w:rsidR="00213AEE">
        <w:rPr>
          <w:rFonts w:eastAsia="Times New Roman" w:cs="Times New Roman"/>
          <w:sz w:val="20"/>
          <w:szCs w:val="20"/>
          <w:lang w:eastAsia="pl-PL"/>
        </w:rPr>
        <w:br/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Z czynności odbioru wadliwego przedmiotu umowy zostanie spisany protokół. </w:t>
      </w:r>
    </w:p>
    <w:p w:rsidR="003105C7" w:rsidRPr="00A206A0" w:rsidRDefault="006313B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15</w:t>
      </w:r>
      <w:r w:rsidR="00104B0E">
        <w:rPr>
          <w:rFonts w:eastAsia="Times New Roman" w:cs="Times New Roman"/>
          <w:sz w:val="20"/>
          <w:szCs w:val="20"/>
          <w:lang w:eastAsia="pl-PL"/>
        </w:rPr>
        <w:t>.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Wady usuwane będą w miejscu, w którym przedmiot umowy jest używany, chyba że sprzeciwia się temu istota wady. </w:t>
      </w:r>
    </w:p>
    <w:p w:rsidR="003105C7" w:rsidRPr="00A206A0" w:rsidRDefault="006313BF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>16</w:t>
      </w:r>
      <w:r w:rsidR="00104B0E">
        <w:rPr>
          <w:rFonts w:eastAsia="Times New Roman" w:cs="Times New Roman"/>
          <w:sz w:val="20"/>
          <w:szCs w:val="20"/>
          <w:lang w:eastAsia="pl-PL"/>
        </w:rPr>
        <w:t>.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W przypadku konieczności usunięcia wad w innym miejscu niż miejsce używania przedmiotu umowy koszt </w:t>
      </w:r>
      <w:r w:rsidR="00851934" w:rsidRPr="00A206A0">
        <w:rPr>
          <w:rFonts w:eastAsia="Times New Roman" w:cs="Times New Roman"/>
          <w:sz w:val="20"/>
          <w:szCs w:val="20"/>
          <w:lang w:eastAsia="pl-PL"/>
        </w:rPr>
        <w:br/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i odpowiedzialność za jej transport ponosi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. Koszt i odpowiedzialność ponosi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od chwili wydania wadliwego przedmiotu umowy jego upoważnionemu przedstawicielowi, do chwili odbioru przedmiotu umowy przez upoważnionego przedstawiciela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ZAMAWIAJĄCEGO</w:t>
      </w:r>
      <w:r w:rsidR="003105C7" w:rsidRPr="00A206A0">
        <w:rPr>
          <w:rFonts w:eastAsia="Times New Roman" w:cs="Times New Roman"/>
          <w:i/>
          <w:sz w:val="20"/>
          <w:szCs w:val="20"/>
          <w:lang w:eastAsia="pl-PL"/>
        </w:rPr>
        <w:t>,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po usunięciu wady.</w:t>
      </w:r>
    </w:p>
    <w:p w:rsidR="003105C7" w:rsidRPr="00F0622B" w:rsidRDefault="006313BF" w:rsidP="003105C7">
      <w:pPr>
        <w:spacing w:after="0" w:line="240" w:lineRule="auto"/>
        <w:jc w:val="both"/>
        <w:rPr>
          <w:rFonts w:cs="Times New Roman"/>
          <w:i/>
          <w:sz w:val="20"/>
          <w:szCs w:val="20"/>
        </w:rPr>
      </w:pPr>
      <w:r>
        <w:rPr>
          <w:rFonts w:cs="Times New Roman"/>
          <w:b/>
          <w:sz w:val="20"/>
          <w:szCs w:val="20"/>
        </w:rPr>
        <w:t>17</w:t>
      </w:r>
      <w:r w:rsidR="00104B0E">
        <w:rPr>
          <w:rFonts w:cs="Times New Roman"/>
          <w:b/>
          <w:sz w:val="20"/>
          <w:szCs w:val="20"/>
        </w:rPr>
        <w:t>.</w:t>
      </w:r>
      <w:r w:rsidR="003105C7" w:rsidRPr="00A206A0">
        <w:rPr>
          <w:rFonts w:cs="Times New Roman"/>
          <w:sz w:val="20"/>
          <w:szCs w:val="20"/>
        </w:rPr>
        <w:t xml:space="preserve"> W przypadku konieczności usunięcia wad w innym miejscu niż miejsce używania przedmiotu umowy w</w:t>
      </w:r>
      <w:r w:rsidR="003105C7" w:rsidRPr="00A206A0">
        <w:rPr>
          <w:rFonts w:cs="Times New Roman"/>
          <w:iCs/>
          <w:sz w:val="20"/>
          <w:szCs w:val="20"/>
        </w:rPr>
        <w:t>szelkie wady fizyczne</w:t>
      </w:r>
      <w:r w:rsidR="003105C7" w:rsidRPr="00A206A0">
        <w:rPr>
          <w:rFonts w:cs="Times New Roman"/>
          <w:sz w:val="20"/>
          <w:szCs w:val="20"/>
        </w:rPr>
        <w:t xml:space="preserve"> przedmiotu umowy </w:t>
      </w:r>
      <w:r w:rsidR="003105C7" w:rsidRPr="00A206A0">
        <w:rPr>
          <w:rFonts w:cs="Times New Roman"/>
          <w:iCs/>
          <w:sz w:val="20"/>
          <w:szCs w:val="20"/>
        </w:rPr>
        <w:t>winny być stwierdzone na piśmie przez upoważnionych przedstawicieli Stron, przed przekazaniem</w:t>
      </w:r>
      <w:r w:rsidR="003105C7" w:rsidRPr="00A206A0">
        <w:rPr>
          <w:rFonts w:cs="Times New Roman"/>
          <w:sz w:val="20"/>
          <w:szCs w:val="20"/>
        </w:rPr>
        <w:t xml:space="preserve"> przedmiotu umowy </w:t>
      </w:r>
      <w:r w:rsidR="00B72FEC" w:rsidRPr="00A206A0">
        <w:rPr>
          <w:rFonts w:cs="Times New Roman"/>
          <w:b/>
          <w:sz w:val="20"/>
          <w:szCs w:val="20"/>
        </w:rPr>
        <w:t>WYKONAWCY</w:t>
      </w:r>
      <w:r w:rsidR="003105C7" w:rsidRPr="00A206A0">
        <w:rPr>
          <w:rFonts w:cs="Times New Roman"/>
          <w:sz w:val="20"/>
          <w:szCs w:val="20"/>
        </w:rPr>
        <w:t>,</w:t>
      </w:r>
      <w:r w:rsidR="003105C7" w:rsidRPr="00A206A0">
        <w:rPr>
          <w:rFonts w:cs="Times New Roman"/>
          <w:iCs/>
          <w:sz w:val="20"/>
          <w:szCs w:val="20"/>
        </w:rPr>
        <w:t xml:space="preserve"> w celu usunięcia wady</w:t>
      </w:r>
      <w:r w:rsidR="003105C7" w:rsidRPr="00A206A0">
        <w:rPr>
          <w:rFonts w:cs="Times New Roman"/>
          <w:i/>
          <w:sz w:val="20"/>
          <w:szCs w:val="20"/>
        </w:rPr>
        <w:t>.</w:t>
      </w:r>
    </w:p>
    <w:p w:rsidR="003105C7" w:rsidRPr="00A206A0" w:rsidRDefault="006313BF" w:rsidP="003105C7">
      <w:pPr>
        <w:spacing w:after="0" w:line="240" w:lineRule="auto"/>
        <w:ind w:hanging="284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b/>
          <w:sz w:val="20"/>
          <w:szCs w:val="20"/>
          <w:lang w:eastAsia="pl-PL"/>
        </w:rPr>
        <w:t xml:space="preserve">      18</w:t>
      </w:r>
      <w:r w:rsidR="00104B0E">
        <w:rPr>
          <w:rFonts w:eastAsia="Times New Roman" w:cs="Times New Roman"/>
          <w:b/>
          <w:sz w:val="20"/>
          <w:szCs w:val="20"/>
          <w:lang w:eastAsia="pl-PL"/>
        </w:rPr>
        <w:t>.</w:t>
      </w:r>
      <w:r w:rsidR="003105C7"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 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Jeżeli wady przedmiotu umowy usunąć się nie da, albo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nie usunie wady w okresie, o którym mowa w pkt. 14, albo po usunięciu wady przedmiot umowy nadal wykazuje wady, </w:t>
      </w:r>
      <w:r w:rsidR="00B72FEC" w:rsidRPr="00A206A0">
        <w:rPr>
          <w:rFonts w:eastAsia="Times New Roman" w:cs="Times New Roman"/>
          <w:b/>
          <w:sz w:val="20"/>
          <w:szCs w:val="20"/>
          <w:lang w:eastAsia="pl-PL"/>
        </w:rPr>
        <w:t>ZAMAWIAJĄCY</w:t>
      </w:r>
      <w:r w:rsidR="003105C7" w:rsidRPr="00A206A0">
        <w:rPr>
          <w:rFonts w:eastAsia="Times New Roman" w:cs="Times New Roman"/>
          <w:sz w:val="20"/>
          <w:szCs w:val="20"/>
          <w:lang w:eastAsia="pl-PL"/>
        </w:rPr>
        <w:t xml:space="preserve"> może:</w:t>
      </w:r>
    </w:p>
    <w:p w:rsidR="003105C7" w:rsidRPr="00A206A0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żądać bezpłatnej wymiany przedmiotu umowy na wolny od wad o nie gorszych parametrach,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>w okresie uzgodnionym przez Strony, bądź</w:t>
      </w:r>
    </w:p>
    <w:p w:rsidR="003105C7" w:rsidRPr="00A206A0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żądać obniżenia ceny w odpowiednim stosunku, bądź</w:t>
      </w:r>
    </w:p>
    <w:p w:rsidR="003105C7" w:rsidRDefault="003105C7" w:rsidP="000F3A4C">
      <w:pPr>
        <w:numPr>
          <w:ilvl w:val="1"/>
          <w:numId w:val="2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>odstąpić od umowy, bez wzgl</w:t>
      </w:r>
      <w:r w:rsidR="006E2D12">
        <w:rPr>
          <w:rFonts w:eastAsia="Times New Roman" w:cs="Times New Roman"/>
          <w:sz w:val="20"/>
          <w:szCs w:val="20"/>
          <w:lang w:eastAsia="pl-PL"/>
        </w:rPr>
        <w:t>ędu na charakter i rozmiar wady</w:t>
      </w:r>
      <w:r w:rsidR="00D4549A">
        <w:rPr>
          <w:rFonts w:eastAsia="Times New Roman" w:cs="Times New Roman"/>
          <w:sz w:val="20"/>
          <w:szCs w:val="20"/>
          <w:lang w:eastAsia="pl-PL"/>
        </w:rPr>
        <w:t xml:space="preserve">, bądź </w:t>
      </w:r>
    </w:p>
    <w:p w:rsidR="00D4549A" w:rsidRPr="00A206A0" w:rsidRDefault="00D4549A" w:rsidP="000F3A4C">
      <w:pPr>
        <w:numPr>
          <w:ilvl w:val="1"/>
          <w:numId w:val="2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0"/>
          <w:szCs w:val="20"/>
          <w:lang w:eastAsia="pl-PL"/>
        </w:rPr>
        <w:t xml:space="preserve">dokonać naprawy na koszt i ryzyko Wykonawcy. 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b/>
          <w:sz w:val="20"/>
          <w:szCs w:val="20"/>
          <w:u w:val="single"/>
          <w:lang w:eastAsia="pl-PL"/>
        </w:rPr>
      </w:pPr>
      <w:r w:rsidRPr="00A206A0">
        <w:rPr>
          <w:rFonts w:eastAsia="Times New Roman" w:cs="Times New Roman"/>
          <w:b/>
          <w:sz w:val="20"/>
          <w:szCs w:val="20"/>
          <w:u w:val="single"/>
          <w:lang w:eastAsia="pl-PL"/>
        </w:rPr>
        <w:sym w:font="Times New Roman" w:char="00A7"/>
      </w:r>
      <w:r w:rsidR="008115BA" w:rsidRPr="00A206A0">
        <w:rPr>
          <w:rFonts w:eastAsia="Times New Roman" w:cs="Times New Roman"/>
          <w:b/>
          <w:sz w:val="20"/>
          <w:szCs w:val="20"/>
          <w:u w:val="single"/>
          <w:lang w:eastAsia="pl-PL"/>
        </w:rPr>
        <w:t xml:space="preserve">  6</w:t>
      </w:r>
      <w:r w:rsidRPr="00A206A0">
        <w:rPr>
          <w:rFonts w:eastAsia="Times New Roman" w:cs="Times New Roman"/>
          <w:b/>
          <w:sz w:val="20"/>
          <w:szCs w:val="20"/>
          <w:u w:val="single"/>
          <w:lang w:eastAsia="pl-PL"/>
        </w:rPr>
        <w:t>.</w:t>
      </w:r>
      <w:r w:rsidRPr="00A206A0">
        <w:rPr>
          <w:rFonts w:eastAsia="Times New Roman" w:cs="Times New Roman"/>
          <w:b/>
          <w:sz w:val="20"/>
          <w:szCs w:val="20"/>
          <w:u w:val="single"/>
          <w:lang w:eastAsia="pl-PL"/>
        </w:rPr>
        <w:tab/>
        <w:t>POUFNOŚĆ</w:t>
      </w:r>
    </w:p>
    <w:p w:rsidR="003105C7" w:rsidRPr="00A206A0" w:rsidRDefault="003105C7" w:rsidP="003105C7">
      <w:pPr>
        <w:spacing w:after="0" w:line="240" w:lineRule="auto"/>
        <w:ind w:left="6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866800" w:rsidRPr="00A206A0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cs="Times New Roman"/>
          <w:sz w:val="20"/>
          <w:szCs w:val="20"/>
          <w:lang w:eastAsia="pl-PL"/>
        </w:rPr>
      </w:pPr>
      <w:r w:rsidRPr="00A206A0">
        <w:rPr>
          <w:rFonts w:cs="Times New Roman"/>
          <w:sz w:val="20"/>
          <w:szCs w:val="20"/>
          <w:lang w:eastAsia="pl-PL"/>
        </w:rPr>
        <w:t xml:space="preserve">Umowa jest jawna i podlega udostępnieniu na zasadach określonych w przepisach (Ustawa z dnia 6 września 2001 r. O dostępie do informacji publicznej, Dz. U. Nr 112, poz. 1198 z </w:t>
      </w:r>
      <w:proofErr w:type="spellStart"/>
      <w:r w:rsidRPr="00A206A0">
        <w:rPr>
          <w:rFonts w:cs="Times New Roman"/>
          <w:sz w:val="20"/>
          <w:szCs w:val="20"/>
          <w:lang w:eastAsia="pl-PL"/>
        </w:rPr>
        <w:t>późn</w:t>
      </w:r>
      <w:proofErr w:type="spellEnd"/>
      <w:r w:rsidRPr="00A206A0">
        <w:rPr>
          <w:rFonts w:cs="Times New Roman"/>
          <w:sz w:val="20"/>
          <w:szCs w:val="20"/>
          <w:lang w:eastAsia="pl-PL"/>
        </w:rPr>
        <w:t xml:space="preserve">. </w:t>
      </w:r>
      <w:proofErr w:type="spellStart"/>
      <w:r w:rsidRPr="00A206A0">
        <w:rPr>
          <w:rFonts w:cs="Times New Roman"/>
          <w:sz w:val="20"/>
          <w:szCs w:val="20"/>
          <w:lang w:eastAsia="pl-PL"/>
        </w:rPr>
        <w:t>zm</w:t>
      </w:r>
      <w:proofErr w:type="spellEnd"/>
      <w:r w:rsidRPr="00A206A0">
        <w:rPr>
          <w:rFonts w:cs="Times New Roman"/>
          <w:sz w:val="20"/>
          <w:szCs w:val="20"/>
          <w:lang w:eastAsia="pl-PL"/>
        </w:rPr>
        <w:t>)</w:t>
      </w:r>
      <w:r w:rsidRPr="00A206A0">
        <w:rPr>
          <w:rFonts w:cs="Times New Roman"/>
          <w:i/>
          <w:sz w:val="20"/>
          <w:szCs w:val="20"/>
          <w:lang w:eastAsia="pl-PL"/>
        </w:rPr>
        <w:t xml:space="preserve"> </w:t>
      </w:r>
      <w:r w:rsidRPr="00A206A0">
        <w:rPr>
          <w:rFonts w:cs="Times New Roman"/>
          <w:sz w:val="20"/>
          <w:szCs w:val="20"/>
          <w:lang w:eastAsia="pl-PL"/>
        </w:rPr>
        <w:t xml:space="preserve"> o dostępie do informacji publicznej. </w:t>
      </w:r>
    </w:p>
    <w:p w:rsidR="00866800" w:rsidRPr="00A206A0" w:rsidRDefault="00866800" w:rsidP="00866800">
      <w:pPr>
        <w:numPr>
          <w:ilvl w:val="1"/>
          <w:numId w:val="21"/>
        </w:numPr>
        <w:tabs>
          <w:tab w:val="clear" w:pos="1080"/>
          <w:tab w:val="num" w:pos="284"/>
        </w:tabs>
        <w:spacing w:after="0" w:line="240" w:lineRule="auto"/>
        <w:ind w:left="284" w:hanging="426"/>
        <w:jc w:val="both"/>
        <w:rPr>
          <w:rFonts w:cs="Times New Roman"/>
          <w:sz w:val="20"/>
          <w:szCs w:val="20"/>
          <w:lang w:eastAsia="pl-PL"/>
        </w:rPr>
      </w:pPr>
      <w:r w:rsidRPr="00A206A0">
        <w:rPr>
          <w:rFonts w:cs="Times New Roman"/>
          <w:b/>
          <w:bCs/>
          <w:sz w:val="20"/>
          <w:szCs w:val="20"/>
          <w:lang w:eastAsia="pl-PL"/>
        </w:rPr>
        <w:t>WYKONAWCA</w:t>
      </w:r>
      <w:r w:rsidRPr="00A206A0">
        <w:rPr>
          <w:rFonts w:cs="Times New Roman"/>
          <w:sz w:val="20"/>
          <w:szCs w:val="20"/>
          <w:lang w:eastAsia="pl-PL"/>
        </w:rPr>
        <w:t xml:space="preserve"> zobowiązany jest do zachowania poufności wszelkich informacji stanowiących tajemnicę przedsiębiorstwa w rozumieniu art. 11 ust. 4 ustawy z dnia 16 kwietnia 1993 r. o zwalczaniu nieuczciwej konkurencji. </w:t>
      </w:r>
    </w:p>
    <w:p w:rsidR="004E0D5B" w:rsidRPr="00A206A0" w:rsidRDefault="004E0D5B" w:rsidP="006E46D9">
      <w:pPr>
        <w:tabs>
          <w:tab w:val="num" w:pos="1080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120" w:line="48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115BA"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7</w:t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KARY UMOWNE Z TYTUŁU NIEDOTRZYMANIA OKREŚLONYCH WARUNKÓW</w:t>
      </w:r>
    </w:p>
    <w:p w:rsidR="003105C7" w:rsidRPr="00F0622B" w:rsidRDefault="003105C7" w:rsidP="00F0622B">
      <w:pPr>
        <w:numPr>
          <w:ilvl w:val="0"/>
          <w:numId w:val="3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W przypadku opóźnienia w wykonaniu dostawy 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 xml:space="preserve">WYKONAWCA 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jest zobowiązany do zapłaty kar umownych w wysokości 0,5 % wartości niedostarczonego „przedmiotu umowy” brutto za każdy dzień opóźnienia, licząc od następnego dnia po upływie terminu określonego w </w:t>
      </w:r>
      <w:r w:rsidRPr="00A206A0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4, </w:t>
      </w:r>
      <w:r w:rsidR="000A2F15" w:rsidRPr="00A206A0">
        <w:rPr>
          <w:rFonts w:eastAsia="Times New Roman" w:cs="Times New Roman"/>
          <w:sz w:val="20"/>
          <w:szCs w:val="20"/>
          <w:lang w:eastAsia="pl-PL"/>
        </w:rPr>
        <w:t>ust.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1.</w:t>
      </w:r>
    </w:p>
    <w:p w:rsidR="003105C7" w:rsidRPr="00F0622B" w:rsidRDefault="003105C7" w:rsidP="003105C7">
      <w:pPr>
        <w:numPr>
          <w:ilvl w:val="0"/>
          <w:numId w:val="32"/>
        </w:num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W przypadku opóźnienia w usunięciu wad, wynikających z gwarancji i rękojmi </w:t>
      </w:r>
      <w:r w:rsidRPr="00A206A0">
        <w:rPr>
          <w:rFonts w:eastAsia="Times New Roman" w:cs="Times New Roman"/>
          <w:b/>
          <w:sz w:val="20"/>
          <w:szCs w:val="20"/>
          <w:lang w:eastAsia="pl-PL"/>
        </w:rPr>
        <w:t>WYKONAWCA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 jest zobowiązany do zapłaty kar umownych w wysokości 0,5 % wartości brutto „przedmiotu umowy” za każdy dzień op</w:t>
      </w:r>
      <w:r w:rsidR="002C02B2" w:rsidRPr="00A206A0">
        <w:rPr>
          <w:rFonts w:eastAsia="Times New Roman" w:cs="Times New Roman"/>
          <w:sz w:val="20"/>
          <w:szCs w:val="20"/>
          <w:lang w:eastAsia="pl-PL"/>
        </w:rPr>
        <w:t xml:space="preserve">óźnienia, licząc od następnego 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dnia po upływie terminu określonego w </w:t>
      </w:r>
      <w:r w:rsidRPr="00A206A0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6313BF">
        <w:rPr>
          <w:rFonts w:eastAsia="Times New Roman" w:cs="Times New Roman"/>
          <w:sz w:val="20"/>
          <w:szCs w:val="20"/>
          <w:lang w:eastAsia="pl-PL"/>
        </w:rPr>
        <w:t xml:space="preserve"> 5, ust. 5</w:t>
      </w:r>
      <w:r w:rsidR="00A97D25" w:rsidRPr="00A206A0">
        <w:rPr>
          <w:rFonts w:eastAsia="Times New Roman" w:cs="Times New Roman"/>
          <w:sz w:val="20"/>
          <w:szCs w:val="20"/>
          <w:lang w:eastAsia="pl-PL"/>
        </w:rPr>
        <w:t xml:space="preserve">d, </w:t>
      </w:r>
      <w:r w:rsidRPr="00A206A0">
        <w:rPr>
          <w:rFonts w:eastAsia="Times New Roman" w:cs="Times New Roman"/>
          <w:sz w:val="20"/>
          <w:szCs w:val="20"/>
          <w:lang w:eastAsia="pl-PL"/>
        </w:rPr>
        <w:t>pkt. 2) oraz za każdy dzień opóźnienia, licząc od następnego</w:t>
      </w:r>
      <w:r w:rsidR="002C02B2" w:rsidRPr="00A206A0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A206A0">
        <w:rPr>
          <w:rFonts w:eastAsia="Times New Roman" w:cs="Times New Roman"/>
          <w:sz w:val="20"/>
          <w:szCs w:val="20"/>
          <w:lang w:eastAsia="pl-PL"/>
        </w:rPr>
        <w:t xml:space="preserve">dnia po upływie terminu określonego w </w:t>
      </w:r>
      <w:r w:rsidRPr="00A206A0">
        <w:rPr>
          <w:rFonts w:eastAsia="Times New Roman" w:cs="Times New Roman"/>
          <w:sz w:val="20"/>
          <w:szCs w:val="20"/>
          <w:lang w:eastAsia="pl-PL"/>
        </w:rPr>
        <w:sym w:font="Times New Roman" w:char="00A7"/>
      </w:r>
      <w:r w:rsidR="00FF42B5" w:rsidRPr="00A206A0">
        <w:rPr>
          <w:rFonts w:eastAsia="Times New Roman" w:cs="Times New Roman"/>
          <w:sz w:val="20"/>
          <w:szCs w:val="20"/>
          <w:lang w:eastAsia="pl-PL"/>
        </w:rPr>
        <w:t xml:space="preserve"> 5, ust</w:t>
      </w:r>
      <w:r w:rsidR="006313BF">
        <w:rPr>
          <w:rFonts w:eastAsia="Times New Roman" w:cs="Times New Roman"/>
          <w:sz w:val="20"/>
          <w:szCs w:val="20"/>
          <w:lang w:eastAsia="pl-PL"/>
        </w:rPr>
        <w:t>. 1</w:t>
      </w:r>
      <w:r w:rsidR="00753F1A">
        <w:rPr>
          <w:rFonts w:eastAsia="Times New Roman" w:cs="Times New Roman"/>
          <w:sz w:val="20"/>
          <w:szCs w:val="20"/>
          <w:lang w:eastAsia="pl-PL"/>
        </w:rPr>
        <w:t>4</w:t>
      </w:r>
      <w:r w:rsidRPr="00A206A0">
        <w:rPr>
          <w:rFonts w:eastAsia="Times New Roman" w:cs="Times New Roman"/>
          <w:sz w:val="20"/>
          <w:szCs w:val="20"/>
          <w:lang w:eastAsia="pl-PL"/>
        </w:rPr>
        <w:t>.</w:t>
      </w:r>
    </w:p>
    <w:p w:rsidR="003105C7" w:rsidRPr="00F0622B" w:rsidRDefault="003105C7" w:rsidP="003105C7">
      <w:pPr>
        <w:numPr>
          <w:ilvl w:val="0"/>
          <w:numId w:val="32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odstąpienia od umowy przez </w:t>
      </w:r>
      <w:r w:rsidR="00B72FEC"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 przyczyn, za które odpowiada </w:t>
      </w:r>
      <w:r w:rsidR="00B72FEC"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, </w:t>
      </w:r>
      <w:r w:rsidR="00B72FEC"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kary umowne w wysokości 20% wartości umowy brutto.</w:t>
      </w:r>
    </w:p>
    <w:p w:rsidR="003105C7" w:rsidRPr="00A206A0" w:rsidRDefault="003105C7" w:rsidP="000F3A4C">
      <w:pPr>
        <w:numPr>
          <w:ilvl w:val="0"/>
          <w:numId w:val="32"/>
        </w:num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W przypadku wystąpienia szkody przewyższającej wartość kary umownej</w:t>
      </w:r>
      <w:r w:rsidR="00704B14"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="008D32E6"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zapłaci </w:t>
      </w:r>
      <w:r w:rsidR="008D32E6"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ZAMAWIAJĄCEMU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odszkodowanie uzupełniające do wysokości poniesionej szkody.</w:t>
      </w:r>
    </w:p>
    <w:p w:rsidR="003105C7" w:rsidRDefault="003105C7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F0622B" w:rsidRPr="00A206A0" w:rsidRDefault="00F0622B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8</w:t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</w:t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KLAUZULA PRAWNA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6D1095" w:rsidRPr="00F0622B" w:rsidRDefault="003105C7" w:rsidP="00F0622B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Strony zobowiązują się w przypadku sporów zaistniałych z tytułu umowy, dążyć do osiągnięcia porozumienia.</w:t>
      </w:r>
    </w:p>
    <w:p w:rsidR="006D1095" w:rsidRPr="00F0622B" w:rsidRDefault="003105C7" w:rsidP="006D109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gdy strony nie mogą osiągnąć porozumienia, rozstrzygnięcie nastąpi przez Polski Sąd Powszechny właściwy dla siedziby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 xml:space="preserve">ZAMAWIAJĄCEGO 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i na podstawie prawa polskiego.</w:t>
      </w:r>
    </w:p>
    <w:p w:rsidR="006D1095" w:rsidRPr="00F0622B" w:rsidRDefault="003105C7" w:rsidP="006D1095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.</w:t>
      </w:r>
    </w:p>
    <w:p w:rsidR="006D1095" w:rsidRPr="00A206A0" w:rsidRDefault="003105C7" w:rsidP="000F3A4C">
      <w:pPr>
        <w:numPr>
          <w:ilvl w:val="0"/>
          <w:numId w:val="25"/>
        </w:numPr>
        <w:spacing w:after="0" w:line="240" w:lineRule="auto"/>
        <w:ind w:left="284" w:hanging="284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przypadku sprzeczności pomiędzy postanowieniami zawartymi w w/w aktach, pierwszeństwo </w:t>
      </w:r>
      <w:r w:rsidR="00CC4ED1" w:rsidRPr="00A206A0">
        <w:rPr>
          <w:rFonts w:eastAsia="Times New Roman" w:cs="Times New Roman"/>
          <w:color w:val="000000"/>
          <w:sz w:val="20"/>
          <w:szCs w:val="20"/>
          <w:lang w:eastAsia="pl-PL"/>
        </w:rPr>
        <w:br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w zastosowaniu mają postanowienia korzystniejsze dla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ZAMAWIAJĄCEGO.</w:t>
      </w:r>
    </w:p>
    <w:p w:rsidR="00940B82" w:rsidRPr="00A206A0" w:rsidRDefault="00940B82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lastRenderedPageBreak/>
        <w:sym w:font="Times New Roman" w:char="00A7"/>
      </w:r>
      <w:r w:rsidR="00E86456"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 9</w:t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>.  OŚWIADCZENIE WYKONAWCY</w:t>
      </w:r>
    </w:p>
    <w:p w:rsidR="00EC183D" w:rsidRPr="00A206A0" w:rsidRDefault="00EC183D" w:rsidP="003105C7">
      <w:pPr>
        <w:spacing w:after="0" w:line="240" w:lineRule="auto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sz w:val="20"/>
          <w:szCs w:val="20"/>
          <w:lang w:eastAsia="pl-PL"/>
        </w:rPr>
      </w:pPr>
      <w:r w:rsidRPr="00A206A0">
        <w:rPr>
          <w:rFonts w:eastAsia="Times New Roman" w:cs="Times New Roman"/>
          <w:sz w:val="20"/>
          <w:szCs w:val="20"/>
          <w:lang w:eastAsia="pl-PL"/>
        </w:rPr>
        <w:t xml:space="preserve">Oświadczamy, że oferowany „przedmiot umowy” jest fabrycznie nowy, pochodzi z legalnego źródła </w:t>
      </w:r>
      <w:r w:rsidRPr="00A206A0">
        <w:rPr>
          <w:rFonts w:eastAsia="Times New Roman" w:cs="Times New Roman"/>
          <w:sz w:val="20"/>
          <w:szCs w:val="20"/>
          <w:lang w:eastAsia="pl-PL"/>
        </w:rPr>
        <w:br/>
        <w:t>i wyprodukowany został nie wcześniej niż na 6 miesięcy przed jego dostawą.</w:t>
      </w:r>
    </w:p>
    <w:p w:rsidR="00D42398" w:rsidRPr="00A206A0" w:rsidRDefault="00D42398" w:rsidP="00BF5CC6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</w:p>
    <w:p w:rsidR="003105C7" w:rsidRPr="00A206A0" w:rsidRDefault="003105C7" w:rsidP="003105C7">
      <w:pPr>
        <w:spacing w:after="0" w:line="240" w:lineRule="auto"/>
        <w:ind w:left="540" w:hanging="540"/>
        <w:jc w:val="both"/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</w:pPr>
      <w:r w:rsidRPr="00A206A0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sym w:font="Times New Roman" w:char="00A7"/>
      </w:r>
      <w:r w:rsidR="00E86456" w:rsidRPr="00A206A0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 xml:space="preserve"> 10</w:t>
      </w:r>
      <w:r w:rsidRPr="00A206A0">
        <w:rPr>
          <w:rFonts w:eastAsia="Times New Roman" w:cs="Times New Roman"/>
          <w:b/>
          <w:bCs/>
          <w:color w:val="000000"/>
          <w:sz w:val="20"/>
          <w:szCs w:val="20"/>
          <w:u w:val="single"/>
          <w:lang w:eastAsia="pl-PL"/>
        </w:rPr>
        <w:t>.   ZMIANA ZAWARTEJ UMOWY (ANEKS</w:t>
      </w:r>
      <w:r w:rsidRPr="00A206A0">
        <w:rPr>
          <w:rFonts w:eastAsia="Times New Roman" w:cs="Times New Roman"/>
          <w:b/>
          <w:bCs/>
          <w:iCs/>
          <w:color w:val="000000"/>
          <w:sz w:val="20"/>
          <w:szCs w:val="20"/>
          <w:u w:val="single"/>
          <w:lang w:eastAsia="pl-PL"/>
        </w:rPr>
        <w:t>)</w:t>
      </w:r>
    </w:p>
    <w:p w:rsidR="003105C7" w:rsidRPr="00A206A0" w:rsidRDefault="003105C7" w:rsidP="003105C7">
      <w:pPr>
        <w:spacing w:after="0" w:line="240" w:lineRule="auto"/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</w:pPr>
    </w:p>
    <w:p w:rsidR="006D1095" w:rsidRPr="00A206A0" w:rsidRDefault="003105C7" w:rsidP="003105C7">
      <w:pPr>
        <w:tabs>
          <w:tab w:val="left" w:pos="284"/>
        </w:tabs>
        <w:spacing w:after="0" w:line="240" w:lineRule="auto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1.</w:t>
      </w:r>
      <w:r w:rsidRPr="00A206A0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Wszelkie zmiany niniejszej Umowy wymagają pod rygorem nieważności formy pisemnej.</w:t>
      </w:r>
    </w:p>
    <w:p w:rsidR="006D1095" w:rsidRPr="00A206A0" w:rsidRDefault="003105C7" w:rsidP="00F0622B">
      <w:pPr>
        <w:spacing w:after="0" w:line="240" w:lineRule="auto"/>
        <w:ind w:left="284" w:hanging="284"/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>2.</w:t>
      </w:r>
      <w:r w:rsidRPr="00A206A0">
        <w:rPr>
          <w:rFonts w:eastAsia="Times New Roman" w:cs="Times New Roman"/>
          <w:b/>
          <w:bCs/>
          <w:iCs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Na podstawie art. 144, ust. 1 ustawy Prawo zamówień publicznych 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ZAMAWIAJĄCY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przewiduje zmiany zawartej Umowy w formie aneksu, w szczególności w następujących sytuacjach</w:t>
      </w:r>
      <w:r w:rsidRPr="00A206A0">
        <w:rPr>
          <w:rFonts w:eastAsia="Times New Roman" w:cs="Times New Roman"/>
          <w:b/>
          <w:bCs/>
          <w:color w:val="000000"/>
          <w:sz w:val="20"/>
          <w:szCs w:val="20"/>
          <w:lang w:eastAsia="pl-PL"/>
        </w:rPr>
        <w:t xml:space="preserve">: </w:t>
      </w:r>
    </w:p>
    <w:p w:rsidR="006D1095" w:rsidRPr="00F0622B" w:rsidRDefault="003105C7" w:rsidP="00F0622B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zmiany terminu realizacji umowy w przypadku zaistnienia zdarzeń będących następstwem siły wyższej, uniemożliwiających </w:t>
      </w:r>
      <w:r w:rsidR="008D32E6"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WYKONAWCY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wykonanie umowy w terminie. Za siłę wyższą strony uznają przyczynę sprawczą zdarzenia o charakterze przypadkowym lub naturalnym, nie do uniknięcia i na którą strony nie mają wpływu</w:t>
      </w:r>
      <w:r w:rsidR="006D1095" w:rsidRPr="00A206A0">
        <w:rPr>
          <w:rFonts w:eastAsia="Times New Roman" w:cs="Times New Roman"/>
          <w:color w:val="000000"/>
          <w:sz w:val="20"/>
          <w:szCs w:val="20"/>
          <w:lang w:eastAsia="pl-PL"/>
        </w:rPr>
        <w:t>,</w:t>
      </w:r>
    </w:p>
    <w:p w:rsidR="006D1095" w:rsidRPr="00F0622B" w:rsidRDefault="003105C7" w:rsidP="006D1095">
      <w:pPr>
        <w:numPr>
          <w:ilvl w:val="0"/>
          <w:numId w:val="23"/>
        </w:numPr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zmiany nazw, siedziby stron umowy, numerów kont bankowych,</w:t>
      </w:r>
    </w:p>
    <w:p w:rsidR="006D1095" w:rsidRPr="00F0622B" w:rsidRDefault="003105C7" w:rsidP="006D1095">
      <w:pPr>
        <w:numPr>
          <w:ilvl w:val="0"/>
          <w:numId w:val="23"/>
        </w:numPr>
        <w:tabs>
          <w:tab w:val="left" w:pos="360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gdy powstała możliwość dokonania nowszych i korzystniejszych dla </w:t>
      </w:r>
      <w:r w:rsidR="008D32E6"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ZAMAWIAJĄCEGO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rozwiązań  technologicznych i technicznych, niż te istniejące w chwili podpisania umowy nie prowadzące do zmiany przedmiotu zamówienia, </w:t>
      </w:r>
    </w:p>
    <w:p w:rsidR="003105C7" w:rsidRPr="00353C63" w:rsidRDefault="003105C7" w:rsidP="00353C63">
      <w:pPr>
        <w:numPr>
          <w:ilvl w:val="0"/>
          <w:numId w:val="23"/>
        </w:numPr>
        <w:tabs>
          <w:tab w:val="left" w:pos="709"/>
        </w:tabs>
        <w:autoSpaceDE w:val="0"/>
        <w:spacing w:after="0" w:line="23" w:lineRule="atLeast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jeżeli </w:t>
      </w:r>
      <w:r w:rsidR="008D32E6"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zaoferuje nowszy model zaoferowanego przedmiotu umowy, a opisany w Specyfikacji Istotnych Warunków Zamówienia nie znajduje się już w sprzedaży lub nie jest produkowany.</w:t>
      </w:r>
    </w:p>
    <w:p w:rsidR="006D1095" w:rsidRPr="00A206A0" w:rsidRDefault="003105C7" w:rsidP="002A63EB">
      <w:pPr>
        <w:tabs>
          <w:tab w:val="left" w:pos="426"/>
        </w:tabs>
        <w:autoSpaceDE w:val="0"/>
        <w:spacing w:after="0" w:line="23" w:lineRule="atLeast"/>
        <w:ind w:left="180" w:hanging="180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3.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Warunkiem zmiany treści umowy jest podpisanie protokołu konieczności.</w:t>
      </w:r>
    </w:p>
    <w:p w:rsidR="006D1095" w:rsidRPr="00A206A0" w:rsidRDefault="006D1095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sym w:font="Times New Roman" w:char="00A7"/>
      </w:r>
      <w:r w:rsidR="008F5087"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 11</w:t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 xml:space="preserve">. </w:t>
      </w:r>
      <w:r w:rsidRPr="00A206A0"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  <w:tab/>
        <w:t>POSTANOWIENIA KOŃCOWE</w:t>
      </w:r>
    </w:p>
    <w:p w:rsidR="003105C7" w:rsidRPr="00A206A0" w:rsidRDefault="003105C7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u w:val="single"/>
          <w:lang w:eastAsia="pl-PL"/>
        </w:rPr>
      </w:pPr>
    </w:p>
    <w:p w:rsidR="006D1095" w:rsidRPr="00F0622B" w:rsidRDefault="003105C7" w:rsidP="006D1095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Umowa została sporządzona w 2 jednobrzmiących egzemplarzach z przeznaczeniem po jednym egzemplarzu dla każdej ze stron.</w:t>
      </w:r>
    </w:p>
    <w:p w:rsidR="003105C7" w:rsidRPr="00F0622B" w:rsidRDefault="003105C7" w:rsidP="003105C7">
      <w:pPr>
        <w:numPr>
          <w:ilvl w:val="0"/>
          <w:numId w:val="8"/>
        </w:numPr>
        <w:tabs>
          <w:tab w:val="clear" w:pos="360"/>
          <w:tab w:val="num" w:pos="284"/>
        </w:tabs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Ewentualne zmiany umowy muszą być uzgodnione przez obie strony w formie pisemnej pod rygorem nieważności.</w:t>
      </w:r>
    </w:p>
    <w:p w:rsidR="004E0D5B" w:rsidRPr="00A206A0" w:rsidRDefault="004E0D5B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4709B7" w:rsidRDefault="003105C7" w:rsidP="003105C7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3105C7" w:rsidRDefault="003105C7" w:rsidP="004709B7">
      <w:pPr>
        <w:spacing w:after="0" w:line="240" w:lineRule="auto"/>
        <w:ind w:firstLine="708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>WYKONAWCA:</w:t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b/>
          <w:color w:val="000000"/>
          <w:sz w:val="20"/>
          <w:szCs w:val="20"/>
          <w:lang w:eastAsia="pl-PL"/>
        </w:rPr>
        <w:tab/>
        <w:t>ZAMAWIAJĄCY:</w:t>
      </w:r>
    </w:p>
    <w:p w:rsidR="00C353A7" w:rsidRDefault="00C353A7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4E0D5B" w:rsidRDefault="004E0D5B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1E5806" w:rsidRDefault="001E5806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4709B7" w:rsidRPr="00A206A0" w:rsidRDefault="004709B7" w:rsidP="003105C7">
      <w:pPr>
        <w:spacing w:after="0" w:line="240" w:lineRule="auto"/>
        <w:jc w:val="both"/>
        <w:rPr>
          <w:rFonts w:eastAsia="Times New Roman" w:cs="Times New Roman"/>
          <w:b/>
          <w:color w:val="000000"/>
          <w:sz w:val="20"/>
          <w:szCs w:val="20"/>
          <w:lang w:eastAsia="pl-PL"/>
        </w:rPr>
      </w:pPr>
    </w:p>
    <w:p w:rsidR="003105C7" w:rsidRPr="00A206A0" w:rsidRDefault="003105C7" w:rsidP="003105C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.........................................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</w:p>
    <w:p w:rsidR="003105C7" w:rsidRPr="00A206A0" w:rsidRDefault="003105C7" w:rsidP="003105C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53C63" w:rsidRDefault="00353C63" w:rsidP="005B107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1E5806" w:rsidRDefault="001E5806" w:rsidP="005B1076">
      <w:pPr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DA5E9C" w:rsidRPr="00A206A0" w:rsidRDefault="00DA5E9C" w:rsidP="003105C7">
      <w:pPr>
        <w:spacing w:after="0" w:line="240" w:lineRule="auto"/>
        <w:ind w:firstLine="708"/>
        <w:jc w:val="both"/>
        <w:rPr>
          <w:rFonts w:eastAsia="Times New Roman" w:cs="Times New Roman"/>
          <w:color w:val="000000"/>
          <w:sz w:val="20"/>
          <w:szCs w:val="20"/>
          <w:lang w:eastAsia="pl-PL"/>
        </w:rPr>
      </w:pPr>
    </w:p>
    <w:p w:rsidR="003105C7" w:rsidRPr="00A206A0" w:rsidRDefault="003105C7" w:rsidP="00F0622B">
      <w:pPr>
        <w:spacing w:after="0" w:line="240" w:lineRule="auto"/>
        <w:ind w:firstLine="708"/>
        <w:rPr>
          <w:rFonts w:eastAsia="Times New Roman" w:cs="Times New Roman"/>
          <w:color w:val="000000"/>
          <w:sz w:val="20"/>
          <w:szCs w:val="20"/>
          <w:lang w:eastAsia="pl-PL"/>
        </w:rPr>
      </w:pP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.........................................</w:t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A206A0">
        <w:rPr>
          <w:rFonts w:eastAsia="Times New Roman" w:cs="Times New Roman"/>
          <w:color w:val="000000"/>
          <w:sz w:val="20"/>
          <w:szCs w:val="20"/>
          <w:lang w:eastAsia="pl-PL"/>
        </w:rPr>
        <w:tab/>
        <w:t>.........</w:t>
      </w:r>
      <w:r w:rsidR="00BC0C0C" w:rsidRPr="00A206A0">
        <w:rPr>
          <w:rFonts w:eastAsia="Times New Roman" w:cs="Times New Roman"/>
          <w:color w:val="000000"/>
          <w:sz w:val="20"/>
          <w:szCs w:val="20"/>
          <w:lang w:eastAsia="pl-PL"/>
        </w:rPr>
        <w:t>...............................</w:t>
      </w:r>
    </w:p>
    <w:p w:rsidR="004709B7" w:rsidRDefault="004709B7" w:rsidP="00F0622B">
      <w:pPr>
        <w:ind w:left="7080" w:firstLine="708"/>
        <w:rPr>
          <w:rFonts w:cs="Times New Roman"/>
          <w:b/>
          <w:i/>
          <w:color w:val="000080"/>
          <w:sz w:val="20"/>
          <w:szCs w:val="20"/>
          <w:u w:val="single"/>
        </w:rPr>
      </w:pPr>
    </w:p>
    <w:p w:rsidR="004709B7" w:rsidRDefault="004709B7" w:rsidP="00F0622B">
      <w:pPr>
        <w:ind w:left="7080" w:firstLine="708"/>
        <w:rPr>
          <w:rFonts w:cs="Times New Roman"/>
          <w:b/>
          <w:i/>
          <w:color w:val="000080"/>
          <w:sz w:val="20"/>
          <w:szCs w:val="20"/>
          <w:u w:val="single"/>
        </w:rPr>
      </w:pPr>
    </w:p>
    <w:p w:rsidR="004709B7" w:rsidRDefault="004709B7" w:rsidP="00F0622B">
      <w:pPr>
        <w:ind w:left="7080" w:firstLine="708"/>
        <w:rPr>
          <w:rFonts w:cs="Times New Roman"/>
          <w:b/>
          <w:i/>
          <w:color w:val="000080"/>
          <w:sz w:val="20"/>
          <w:szCs w:val="20"/>
          <w:u w:val="single"/>
        </w:rPr>
      </w:pPr>
    </w:p>
    <w:p w:rsidR="004709B7" w:rsidRDefault="004709B7" w:rsidP="00F0622B">
      <w:pPr>
        <w:ind w:left="7080" w:firstLine="708"/>
        <w:rPr>
          <w:rFonts w:cs="Times New Roman"/>
          <w:b/>
          <w:i/>
          <w:color w:val="000080"/>
          <w:sz w:val="20"/>
          <w:szCs w:val="20"/>
          <w:u w:val="single"/>
        </w:rPr>
      </w:pPr>
    </w:p>
    <w:p w:rsidR="00167E7F" w:rsidRDefault="00167E7F" w:rsidP="00F0622B">
      <w:pPr>
        <w:ind w:left="7080" w:firstLine="708"/>
        <w:rPr>
          <w:rFonts w:cs="Times New Roman"/>
          <w:b/>
          <w:i/>
          <w:color w:val="000080"/>
          <w:sz w:val="20"/>
          <w:szCs w:val="20"/>
          <w:u w:val="single"/>
        </w:rPr>
      </w:pPr>
    </w:p>
    <w:p w:rsidR="004709B7" w:rsidRDefault="004709B7" w:rsidP="00AC083A">
      <w:pPr>
        <w:rPr>
          <w:rFonts w:cs="Times New Roman"/>
          <w:b/>
          <w:i/>
          <w:color w:val="000080"/>
          <w:sz w:val="20"/>
          <w:szCs w:val="20"/>
          <w:u w:val="single"/>
        </w:rPr>
      </w:pPr>
    </w:p>
    <w:p w:rsidR="00AC083A" w:rsidRDefault="00AC083A" w:rsidP="00AC083A">
      <w:pPr>
        <w:rPr>
          <w:rFonts w:cs="Times New Roman"/>
          <w:b/>
          <w:i/>
          <w:color w:val="000080"/>
          <w:sz w:val="20"/>
          <w:szCs w:val="20"/>
          <w:u w:val="single"/>
        </w:rPr>
      </w:pPr>
    </w:p>
    <w:p w:rsidR="00174F4A" w:rsidRPr="00F0622B" w:rsidRDefault="00174F4A" w:rsidP="00F0622B">
      <w:pPr>
        <w:ind w:left="7080" w:firstLine="708"/>
        <w:rPr>
          <w:rFonts w:eastAsia="Times New Roman" w:cs="Times New Roman"/>
          <w:b/>
          <w:color w:val="000000"/>
          <w:u w:val="single"/>
          <w:lang w:eastAsia="pl-PL"/>
        </w:rPr>
      </w:pPr>
      <w:r w:rsidRPr="00A206A0">
        <w:rPr>
          <w:rFonts w:cs="Times New Roman"/>
          <w:b/>
          <w:i/>
          <w:color w:val="000080"/>
          <w:sz w:val="20"/>
          <w:szCs w:val="20"/>
          <w:u w:val="single"/>
        </w:rPr>
        <w:lastRenderedPageBreak/>
        <w:t>Załącznik nr 5</w:t>
      </w:r>
    </w:p>
    <w:p w:rsidR="00174F4A" w:rsidRPr="00A206A0" w:rsidRDefault="00174F4A" w:rsidP="00174F4A">
      <w:pPr>
        <w:spacing w:after="0" w:line="240" w:lineRule="auto"/>
        <w:rPr>
          <w:rFonts w:cs="Times New Roman"/>
          <w:b/>
          <w:color w:val="000080"/>
          <w:sz w:val="20"/>
          <w:szCs w:val="20"/>
        </w:rPr>
      </w:pPr>
      <w:r w:rsidRPr="00A206A0">
        <w:rPr>
          <w:rFonts w:cs="Times New Roman"/>
          <w:b/>
          <w:color w:val="000080"/>
          <w:sz w:val="20"/>
          <w:szCs w:val="20"/>
        </w:rPr>
        <w:t>Oznaczenie sprawy: FZ-1/</w:t>
      </w:r>
      <w:r w:rsidR="001F3E6A">
        <w:rPr>
          <w:rFonts w:cs="Times New Roman"/>
          <w:b/>
          <w:color w:val="000080"/>
          <w:sz w:val="20"/>
          <w:szCs w:val="20"/>
        </w:rPr>
        <w:t>4525/SK/16</w:t>
      </w:r>
    </w:p>
    <w:p w:rsidR="00174F4A" w:rsidRPr="00A206A0" w:rsidRDefault="00174F4A" w:rsidP="00174F4A">
      <w:pPr>
        <w:spacing w:after="0" w:line="240" w:lineRule="auto"/>
        <w:jc w:val="right"/>
        <w:rPr>
          <w:rFonts w:cs="Times New Roman"/>
          <w:i/>
          <w:color w:val="FF0000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……………………………….…..</w:t>
      </w: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……………………..…………….</w:t>
      </w: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……………………..…………….</w:t>
      </w:r>
    </w:p>
    <w:p w:rsidR="00174F4A" w:rsidRPr="00A206A0" w:rsidRDefault="00174F4A" w:rsidP="00174F4A">
      <w:pPr>
        <w:spacing w:after="0" w:line="240" w:lineRule="auto"/>
        <w:rPr>
          <w:rFonts w:cs="Times New Roman"/>
          <w:i/>
          <w:sz w:val="20"/>
          <w:szCs w:val="20"/>
        </w:rPr>
      </w:pPr>
      <w:r w:rsidRPr="00A206A0">
        <w:rPr>
          <w:rFonts w:cs="Times New Roman"/>
          <w:i/>
          <w:sz w:val="20"/>
          <w:szCs w:val="20"/>
        </w:rPr>
        <w:t>(Wykonawca / Osoba fizyczna)</w:t>
      </w: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ind w:left="4962"/>
        <w:rPr>
          <w:rFonts w:cs="Times New Roman"/>
          <w:b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ind w:left="4962"/>
        <w:rPr>
          <w:rFonts w:cs="Times New Roman"/>
          <w:b/>
          <w:sz w:val="20"/>
          <w:szCs w:val="20"/>
        </w:rPr>
      </w:pPr>
      <w:r w:rsidRPr="00A206A0">
        <w:rPr>
          <w:rFonts w:cs="Times New Roman"/>
          <w:b/>
          <w:sz w:val="20"/>
          <w:szCs w:val="20"/>
        </w:rPr>
        <w:t>Główny Instytut Górnictwa</w:t>
      </w:r>
    </w:p>
    <w:p w:rsidR="00174F4A" w:rsidRPr="00A206A0" w:rsidRDefault="00174F4A" w:rsidP="00174F4A">
      <w:pPr>
        <w:spacing w:after="0" w:line="240" w:lineRule="auto"/>
        <w:ind w:left="4962"/>
        <w:rPr>
          <w:rFonts w:cs="Times New Roman"/>
          <w:b/>
          <w:sz w:val="20"/>
          <w:szCs w:val="20"/>
        </w:rPr>
      </w:pPr>
      <w:r w:rsidRPr="00A206A0">
        <w:rPr>
          <w:rFonts w:cs="Times New Roman"/>
          <w:b/>
          <w:sz w:val="20"/>
          <w:szCs w:val="20"/>
        </w:rPr>
        <w:t>Plac Gwarków 1</w:t>
      </w:r>
    </w:p>
    <w:p w:rsidR="00174F4A" w:rsidRPr="00A206A0" w:rsidRDefault="00174F4A" w:rsidP="00174F4A">
      <w:pPr>
        <w:spacing w:after="0" w:line="240" w:lineRule="auto"/>
        <w:ind w:left="4962"/>
        <w:rPr>
          <w:rFonts w:cs="Times New Roman"/>
          <w:b/>
          <w:sz w:val="20"/>
          <w:szCs w:val="20"/>
        </w:rPr>
      </w:pPr>
      <w:r w:rsidRPr="00A206A0">
        <w:rPr>
          <w:rFonts w:cs="Times New Roman"/>
          <w:b/>
          <w:sz w:val="20"/>
          <w:szCs w:val="20"/>
        </w:rPr>
        <w:t>40 - 166 Katowice</w:t>
      </w:r>
    </w:p>
    <w:p w:rsidR="00174F4A" w:rsidRPr="00A206A0" w:rsidRDefault="00174F4A" w:rsidP="00174F4A">
      <w:pPr>
        <w:spacing w:after="0" w:line="240" w:lineRule="auto"/>
        <w:rPr>
          <w:rFonts w:cs="Times New Roman"/>
          <w:b/>
          <w:color w:val="800080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rPr>
          <w:rFonts w:cs="Times New Roman"/>
          <w:b/>
          <w:color w:val="800080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jc w:val="center"/>
        <w:rPr>
          <w:rFonts w:cs="Times New Roman"/>
          <w:b/>
          <w:color w:val="000080"/>
          <w:sz w:val="20"/>
          <w:szCs w:val="20"/>
        </w:rPr>
      </w:pPr>
      <w:r w:rsidRPr="00A206A0">
        <w:rPr>
          <w:rFonts w:cs="Times New Roman"/>
          <w:b/>
          <w:color w:val="000080"/>
          <w:sz w:val="20"/>
          <w:szCs w:val="20"/>
        </w:rPr>
        <w:t>OŚWIADCZENIE  O  PRZYNALEŻNOŚCI *  /  BRAKU  PRZYNALEŻNOŚCI *</w:t>
      </w:r>
    </w:p>
    <w:p w:rsidR="00174F4A" w:rsidRPr="00A206A0" w:rsidRDefault="00174F4A" w:rsidP="00174F4A">
      <w:pPr>
        <w:spacing w:after="0" w:line="240" w:lineRule="auto"/>
        <w:jc w:val="center"/>
        <w:rPr>
          <w:rFonts w:cs="Times New Roman"/>
          <w:b/>
          <w:color w:val="000080"/>
          <w:sz w:val="20"/>
          <w:szCs w:val="20"/>
        </w:rPr>
      </w:pPr>
      <w:r w:rsidRPr="00A206A0">
        <w:rPr>
          <w:rFonts w:cs="Times New Roman"/>
          <w:b/>
          <w:color w:val="000080"/>
          <w:sz w:val="20"/>
          <w:szCs w:val="20"/>
        </w:rPr>
        <w:t>DO  GRUPY  KAPITAŁOWEJ</w:t>
      </w:r>
    </w:p>
    <w:p w:rsidR="00174F4A" w:rsidRPr="00A206A0" w:rsidRDefault="00174F4A" w:rsidP="00174F4A">
      <w:pPr>
        <w:spacing w:after="0" w:line="240" w:lineRule="auto"/>
        <w:jc w:val="center"/>
        <w:rPr>
          <w:rFonts w:cs="Times New Roman"/>
          <w:b/>
          <w:color w:val="800080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 xml:space="preserve">w zakresie art. 24, ust. 2, pkt. 5 ustawy PZP z dnia 29 stycznia 2004r. </w:t>
      </w:r>
    </w:p>
    <w:p w:rsidR="00174F4A" w:rsidRPr="00A206A0" w:rsidRDefault="00174F4A" w:rsidP="00174F4A">
      <w:pPr>
        <w:spacing w:after="0" w:line="240" w:lineRule="auto"/>
        <w:ind w:left="180"/>
        <w:jc w:val="center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 xml:space="preserve">Prawo zamówień publicznych  (Dz. U. z 2013 poz. 907 z </w:t>
      </w:r>
      <w:proofErr w:type="spellStart"/>
      <w:r w:rsidRPr="00A206A0">
        <w:rPr>
          <w:rFonts w:cs="Times New Roman"/>
          <w:sz w:val="20"/>
          <w:szCs w:val="20"/>
        </w:rPr>
        <w:t>późn</w:t>
      </w:r>
      <w:proofErr w:type="spellEnd"/>
      <w:r w:rsidRPr="00A206A0">
        <w:rPr>
          <w:rFonts w:cs="Times New Roman"/>
          <w:sz w:val="20"/>
          <w:szCs w:val="20"/>
        </w:rPr>
        <w:t>. zm.).</w:t>
      </w: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174F4A" w:rsidRDefault="00174F4A" w:rsidP="00174F4A">
      <w:pPr>
        <w:spacing w:after="0" w:line="240" w:lineRule="auto"/>
        <w:ind w:left="180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Przystępując do udziału w postępowaniu o udzielenie zamówienia publicznego, prowadzonego w trybie przetargu nieograniczonego na podstawie art. 10, ust. 1 ustawy z dnia 29 stycznia 2004r. Prawo zamówień publicznych ( Dz. U. z 2013 poz. 90</w:t>
      </w:r>
      <w:r w:rsidR="002B1AF0" w:rsidRPr="00A206A0">
        <w:rPr>
          <w:rFonts w:cs="Times New Roman"/>
          <w:sz w:val="20"/>
          <w:szCs w:val="20"/>
        </w:rPr>
        <w:t xml:space="preserve">7 z </w:t>
      </w:r>
      <w:proofErr w:type="spellStart"/>
      <w:r w:rsidR="002B1AF0" w:rsidRPr="00A206A0">
        <w:rPr>
          <w:rFonts w:cs="Times New Roman"/>
          <w:sz w:val="20"/>
          <w:szCs w:val="20"/>
        </w:rPr>
        <w:t>późn</w:t>
      </w:r>
      <w:proofErr w:type="spellEnd"/>
      <w:r w:rsidR="002B1AF0" w:rsidRPr="00A206A0">
        <w:rPr>
          <w:rFonts w:cs="Times New Roman"/>
          <w:sz w:val="20"/>
          <w:szCs w:val="20"/>
        </w:rPr>
        <w:t>. zm.) na</w:t>
      </w:r>
      <w:r w:rsidR="00A53A2F" w:rsidRPr="00A206A0">
        <w:rPr>
          <w:rFonts w:cs="Times New Roman"/>
          <w:sz w:val="20"/>
          <w:szCs w:val="20"/>
        </w:rPr>
        <w:t xml:space="preserve"> dostawę</w:t>
      </w:r>
      <w:r w:rsidR="001F3E6A">
        <w:rPr>
          <w:rFonts w:cs="Times New Roman"/>
          <w:sz w:val="20"/>
          <w:szCs w:val="20"/>
        </w:rPr>
        <w:t>:</w:t>
      </w:r>
    </w:p>
    <w:p w:rsidR="001F3E6A" w:rsidRDefault="001F3E6A" w:rsidP="001F3E6A">
      <w:pPr>
        <w:spacing w:after="0" w:line="240" w:lineRule="auto"/>
        <w:ind w:left="180"/>
        <w:jc w:val="center"/>
        <w:rPr>
          <w:rFonts w:cs="Times New Roman"/>
          <w:b/>
          <w:sz w:val="20"/>
          <w:szCs w:val="20"/>
        </w:rPr>
      </w:pPr>
    </w:p>
    <w:p w:rsidR="001F3E6A" w:rsidRPr="001F3E6A" w:rsidRDefault="001F3E6A" w:rsidP="001F3E6A">
      <w:pPr>
        <w:spacing w:after="0" w:line="240" w:lineRule="auto"/>
        <w:ind w:left="180"/>
        <w:jc w:val="center"/>
        <w:rPr>
          <w:rFonts w:cs="Times New Roman"/>
          <w:b/>
          <w:sz w:val="20"/>
          <w:szCs w:val="20"/>
        </w:rPr>
      </w:pPr>
      <w:r w:rsidRPr="001F3E6A">
        <w:rPr>
          <w:rFonts w:cs="Times New Roman"/>
          <w:b/>
          <w:sz w:val="20"/>
          <w:szCs w:val="20"/>
        </w:rPr>
        <w:t>komputerów przenośnych</w:t>
      </w:r>
    </w:p>
    <w:p w:rsidR="00C52CCA" w:rsidRPr="00A206A0" w:rsidRDefault="00C52CCA" w:rsidP="002B1AF0">
      <w:pPr>
        <w:spacing w:after="0" w:line="240" w:lineRule="auto"/>
        <w:rPr>
          <w:rFonts w:cs="Times New Roman"/>
          <w:b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jc w:val="both"/>
        <w:rPr>
          <w:rFonts w:cs="Times New Roman"/>
          <w:b/>
          <w:sz w:val="20"/>
          <w:szCs w:val="20"/>
        </w:rPr>
      </w:pPr>
      <w:r w:rsidRPr="00A206A0">
        <w:rPr>
          <w:rFonts w:cs="Times New Roman"/>
          <w:sz w:val="20"/>
          <w:szCs w:val="20"/>
        </w:rPr>
        <w:t>oświadczam, że należę* / nie należę * do grupy kapitałowej, o której mowa w art. 24, ust. 2, pkt. 5 Ustawy PZP.</w:t>
      </w:r>
    </w:p>
    <w:p w:rsidR="00174F4A" w:rsidRPr="00A206A0" w:rsidRDefault="00174F4A" w:rsidP="00174F4A">
      <w:pPr>
        <w:spacing w:after="0" w:line="240" w:lineRule="auto"/>
        <w:jc w:val="both"/>
        <w:rPr>
          <w:rFonts w:cs="Times New Roman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A206A0">
        <w:rPr>
          <w:rFonts w:cs="Times New Roman"/>
          <w:sz w:val="20"/>
          <w:szCs w:val="20"/>
        </w:rPr>
        <w:t>Integralną częścią przedmiotowego oświadczenia jest lista podmiotów należących do tej samej grupy kapitałowej (**)</w:t>
      </w: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97CCB" w:rsidRDefault="00197CCB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97CCB" w:rsidRPr="00A206A0" w:rsidRDefault="00197CCB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  <w:r w:rsidRPr="00A206A0">
        <w:rPr>
          <w:rFonts w:cs="Times New Roman"/>
          <w:i/>
          <w:sz w:val="20"/>
          <w:szCs w:val="20"/>
        </w:rPr>
        <w:t>………………………………….,</w:t>
      </w:r>
      <w:r w:rsidR="00A53A2F" w:rsidRPr="00A206A0">
        <w:rPr>
          <w:rFonts w:cs="Times New Roman"/>
          <w:i/>
          <w:sz w:val="20"/>
          <w:szCs w:val="20"/>
        </w:rPr>
        <w:t xml:space="preserve"> dnia………………</w:t>
      </w:r>
      <w:r w:rsidR="00A53A2F" w:rsidRPr="00A206A0">
        <w:rPr>
          <w:rFonts w:cs="Times New Roman"/>
          <w:i/>
          <w:sz w:val="20"/>
          <w:szCs w:val="20"/>
        </w:rPr>
        <w:tab/>
      </w:r>
      <w:r w:rsidR="00A53A2F" w:rsidRPr="00A206A0">
        <w:rPr>
          <w:rFonts w:cs="Times New Roman"/>
          <w:i/>
          <w:sz w:val="20"/>
          <w:szCs w:val="20"/>
        </w:rPr>
        <w:tab/>
      </w:r>
      <w:r w:rsidR="00A53A2F" w:rsidRPr="00A206A0">
        <w:rPr>
          <w:rFonts w:cs="Times New Roman"/>
          <w:i/>
          <w:sz w:val="20"/>
          <w:szCs w:val="20"/>
        </w:rPr>
        <w:tab/>
      </w:r>
      <w:r w:rsidR="00A53A2F" w:rsidRPr="00A206A0">
        <w:rPr>
          <w:rFonts w:cs="Times New Roman"/>
          <w:i/>
          <w:sz w:val="20"/>
          <w:szCs w:val="20"/>
        </w:rPr>
        <w:tab/>
      </w:r>
      <w:r w:rsidR="00197CCB">
        <w:rPr>
          <w:rFonts w:cs="Times New Roman"/>
          <w:i/>
          <w:sz w:val="20"/>
          <w:szCs w:val="20"/>
        </w:rPr>
        <w:t xml:space="preserve">        </w:t>
      </w:r>
      <w:r w:rsidR="00A53A2F" w:rsidRPr="00A206A0">
        <w:rPr>
          <w:rFonts w:cs="Times New Roman"/>
          <w:i/>
          <w:sz w:val="20"/>
          <w:szCs w:val="20"/>
        </w:rPr>
        <w:t>…………………………………</w:t>
      </w:r>
      <w:r w:rsidR="00197CCB">
        <w:rPr>
          <w:rFonts w:cs="Times New Roman"/>
          <w:i/>
          <w:sz w:val="20"/>
          <w:szCs w:val="20"/>
        </w:rPr>
        <w:t>……………………</w:t>
      </w:r>
      <w:r w:rsidR="00A53A2F" w:rsidRPr="00A206A0">
        <w:rPr>
          <w:rFonts w:cs="Times New Roman"/>
          <w:i/>
          <w:sz w:val="20"/>
          <w:szCs w:val="20"/>
        </w:rPr>
        <w:t>…</w:t>
      </w:r>
      <w:r w:rsidRPr="00A206A0">
        <w:rPr>
          <w:rFonts w:cs="Times New Roman"/>
          <w:i/>
          <w:sz w:val="20"/>
          <w:szCs w:val="20"/>
        </w:rPr>
        <w:t xml:space="preserve"> </w:t>
      </w:r>
    </w:p>
    <w:p w:rsidR="00174F4A" w:rsidRPr="00A206A0" w:rsidRDefault="00174F4A" w:rsidP="00174F4A">
      <w:pPr>
        <w:spacing w:after="0" w:line="240" w:lineRule="auto"/>
        <w:rPr>
          <w:rFonts w:cs="Times New Roman"/>
          <w:i/>
          <w:iCs/>
          <w:sz w:val="18"/>
          <w:szCs w:val="18"/>
        </w:rPr>
      </w:pPr>
      <w:r w:rsidRPr="00A206A0">
        <w:rPr>
          <w:rFonts w:cs="Times New Roman"/>
          <w:sz w:val="18"/>
          <w:szCs w:val="20"/>
        </w:rPr>
        <w:t>Miejscowość</w:t>
      </w:r>
      <w:r w:rsidRPr="00A206A0">
        <w:rPr>
          <w:rFonts w:cs="Times New Roman"/>
          <w:sz w:val="20"/>
          <w:szCs w:val="20"/>
        </w:rPr>
        <w:tab/>
      </w:r>
      <w:r w:rsidRPr="00A206A0">
        <w:rPr>
          <w:rFonts w:cs="Times New Roman"/>
          <w:sz w:val="20"/>
          <w:szCs w:val="20"/>
        </w:rPr>
        <w:tab/>
      </w:r>
      <w:r w:rsidRPr="00A206A0">
        <w:rPr>
          <w:rFonts w:cs="Times New Roman"/>
          <w:sz w:val="20"/>
          <w:szCs w:val="20"/>
        </w:rPr>
        <w:tab/>
      </w:r>
      <w:r w:rsidRPr="00A206A0">
        <w:rPr>
          <w:rFonts w:cs="Times New Roman"/>
          <w:sz w:val="20"/>
          <w:szCs w:val="20"/>
        </w:rPr>
        <w:tab/>
      </w:r>
      <w:r w:rsidRPr="00A206A0">
        <w:rPr>
          <w:rFonts w:cs="Times New Roman"/>
          <w:sz w:val="20"/>
          <w:szCs w:val="20"/>
        </w:rPr>
        <w:tab/>
      </w:r>
      <w:r w:rsidRPr="00A206A0">
        <w:rPr>
          <w:rFonts w:cs="Times New Roman"/>
          <w:sz w:val="20"/>
          <w:szCs w:val="20"/>
        </w:rPr>
        <w:tab/>
      </w:r>
      <w:r w:rsidRPr="00A206A0">
        <w:rPr>
          <w:rFonts w:cs="Times New Roman"/>
          <w:sz w:val="20"/>
          <w:szCs w:val="20"/>
        </w:rPr>
        <w:tab/>
      </w:r>
      <w:r w:rsidRPr="00A206A0">
        <w:rPr>
          <w:rFonts w:cs="Times New Roman"/>
          <w:sz w:val="20"/>
          <w:szCs w:val="20"/>
        </w:rPr>
        <w:tab/>
      </w:r>
      <w:r w:rsidRPr="00A206A0">
        <w:rPr>
          <w:rFonts w:cs="Times New Roman"/>
          <w:sz w:val="20"/>
          <w:szCs w:val="20"/>
        </w:rPr>
        <w:tab/>
      </w:r>
      <w:r w:rsidRPr="00A206A0">
        <w:rPr>
          <w:rFonts w:cs="Times New Roman"/>
          <w:i/>
          <w:iCs/>
          <w:sz w:val="18"/>
          <w:szCs w:val="18"/>
        </w:rPr>
        <w:t>Podpis osoby</w:t>
      </w:r>
    </w:p>
    <w:p w:rsidR="00174F4A" w:rsidRPr="00A206A0" w:rsidRDefault="00174F4A" w:rsidP="00174F4A">
      <w:pPr>
        <w:spacing w:after="0" w:line="240" w:lineRule="auto"/>
        <w:ind w:left="4248"/>
        <w:rPr>
          <w:rFonts w:cs="Times New Roman"/>
          <w:i/>
          <w:iCs/>
          <w:sz w:val="18"/>
          <w:szCs w:val="18"/>
        </w:rPr>
      </w:pPr>
      <w:r w:rsidRPr="00A206A0">
        <w:rPr>
          <w:rFonts w:cs="Times New Roman"/>
          <w:i/>
          <w:iCs/>
          <w:sz w:val="18"/>
          <w:szCs w:val="18"/>
        </w:rPr>
        <w:tab/>
        <w:t xml:space="preserve">                                     (czytelny podpis i pieczątka </w:t>
      </w:r>
      <w:r w:rsidRPr="00A206A0">
        <w:rPr>
          <w:rFonts w:cs="Times New Roman"/>
          <w:i/>
          <w:iCs/>
          <w:sz w:val="18"/>
          <w:szCs w:val="18"/>
        </w:rPr>
        <w:br/>
        <w:t xml:space="preserve">                                                        z imieniem i nazwiskiem)</w:t>
      </w: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74F4A" w:rsidRPr="00A206A0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74F4A" w:rsidRDefault="00174F4A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CE7C8C" w:rsidRDefault="00CE7C8C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CE7C8C" w:rsidRPr="00A206A0" w:rsidRDefault="00CE7C8C" w:rsidP="00174F4A">
      <w:pPr>
        <w:spacing w:after="0" w:line="240" w:lineRule="auto"/>
        <w:rPr>
          <w:rFonts w:cs="Times New Roman"/>
          <w:sz w:val="20"/>
          <w:szCs w:val="20"/>
        </w:rPr>
      </w:pPr>
    </w:p>
    <w:p w:rsidR="00174F4A" w:rsidRPr="00CE7C8C" w:rsidRDefault="00174F4A" w:rsidP="00174F4A">
      <w:pPr>
        <w:spacing w:after="0" w:line="240" w:lineRule="auto"/>
        <w:rPr>
          <w:rFonts w:cs="Times New Roman"/>
          <w:sz w:val="18"/>
          <w:szCs w:val="20"/>
        </w:rPr>
      </w:pPr>
    </w:p>
    <w:p w:rsidR="00174F4A" w:rsidRPr="00CE7C8C" w:rsidRDefault="00174F4A" w:rsidP="00174F4A">
      <w:pPr>
        <w:spacing w:after="0" w:line="240" w:lineRule="auto"/>
        <w:rPr>
          <w:rFonts w:cs="Times New Roman"/>
          <w:i/>
          <w:sz w:val="18"/>
          <w:szCs w:val="20"/>
        </w:rPr>
      </w:pPr>
      <w:r w:rsidRPr="00CE7C8C">
        <w:rPr>
          <w:rFonts w:cs="Times New Roman"/>
          <w:i/>
          <w:sz w:val="18"/>
          <w:szCs w:val="20"/>
        </w:rPr>
        <w:t>*     niepotrzebne skreślić</w:t>
      </w:r>
    </w:p>
    <w:p w:rsidR="00174F4A" w:rsidRPr="00CE7C8C" w:rsidRDefault="00174F4A" w:rsidP="00174F4A">
      <w:pPr>
        <w:spacing w:after="0" w:line="240" w:lineRule="auto"/>
        <w:rPr>
          <w:rFonts w:cs="Times New Roman"/>
          <w:sz w:val="18"/>
          <w:szCs w:val="20"/>
        </w:rPr>
      </w:pPr>
      <w:r w:rsidRPr="00CE7C8C">
        <w:rPr>
          <w:rFonts w:cs="Times New Roman"/>
          <w:i/>
          <w:sz w:val="18"/>
          <w:szCs w:val="20"/>
        </w:rPr>
        <w:t>**  załączyć tylko w przypadku przynależności do grupy kapitałowej</w:t>
      </w:r>
    </w:p>
    <w:p w:rsidR="003105C7" w:rsidRPr="00A206A0" w:rsidRDefault="003105C7">
      <w:pPr>
        <w:rPr>
          <w:rFonts w:cs="Times New Roman"/>
        </w:rPr>
      </w:pPr>
    </w:p>
    <w:sectPr w:rsidR="003105C7" w:rsidRPr="00A206A0" w:rsidSect="00A22C1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7FD" w:rsidRDefault="007417FD">
      <w:pPr>
        <w:spacing w:after="0" w:line="240" w:lineRule="auto"/>
      </w:pPr>
      <w:r>
        <w:separator/>
      </w:r>
    </w:p>
  </w:endnote>
  <w:endnote w:type="continuationSeparator" w:id="0">
    <w:p w:rsidR="007417FD" w:rsidRDefault="0074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12" w:rsidRPr="00E675D3" w:rsidRDefault="006E2D12">
    <w:pPr>
      <w:pStyle w:val="Stopka"/>
      <w:jc w:val="right"/>
      <w:rPr>
        <w:rFonts w:asciiTheme="minorHAnsi" w:hAnsiTheme="minorHAnsi"/>
      </w:rPr>
    </w:pPr>
    <w:r w:rsidRPr="00E675D3">
      <w:rPr>
        <w:rFonts w:asciiTheme="minorHAnsi" w:hAnsiTheme="minorHAnsi"/>
      </w:rPr>
      <w:fldChar w:fldCharType="begin"/>
    </w:r>
    <w:r w:rsidRPr="00E675D3">
      <w:rPr>
        <w:rFonts w:asciiTheme="minorHAnsi" w:hAnsiTheme="minorHAnsi"/>
      </w:rPr>
      <w:instrText>PAGE   \* MERGEFORMAT</w:instrText>
    </w:r>
    <w:r w:rsidRPr="00E675D3">
      <w:rPr>
        <w:rFonts w:asciiTheme="minorHAnsi" w:hAnsiTheme="minorHAnsi"/>
      </w:rPr>
      <w:fldChar w:fldCharType="separate"/>
    </w:r>
    <w:r w:rsidR="00CB759F">
      <w:rPr>
        <w:rFonts w:asciiTheme="minorHAnsi" w:hAnsiTheme="minorHAnsi"/>
        <w:noProof/>
      </w:rPr>
      <w:t>8</w:t>
    </w:r>
    <w:r w:rsidRPr="00E675D3">
      <w:rPr>
        <w:rFonts w:asciiTheme="minorHAnsi" w:hAnsiTheme="minorHAnsi"/>
      </w:rPr>
      <w:fldChar w:fldCharType="end"/>
    </w:r>
  </w:p>
  <w:p w:rsidR="006E2D12" w:rsidRDefault="006E2D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7FD" w:rsidRDefault="007417FD">
      <w:pPr>
        <w:spacing w:after="0" w:line="240" w:lineRule="auto"/>
      </w:pPr>
      <w:r>
        <w:separator/>
      </w:r>
    </w:p>
  </w:footnote>
  <w:footnote w:type="continuationSeparator" w:id="0">
    <w:p w:rsidR="007417FD" w:rsidRDefault="00741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12" w:rsidRPr="00A206A0" w:rsidRDefault="006E2D12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Theme="minorHAnsi" w:hAnsiTheme="minorHAnsi"/>
        <w:sz w:val="20"/>
      </w:rPr>
    </w:pPr>
    <w:r w:rsidRPr="00A206A0">
      <w:rPr>
        <w:rFonts w:asciiTheme="minorHAnsi" w:hAnsiTheme="minorHAnsi"/>
        <w:sz w:val="20"/>
      </w:rPr>
      <w:t>GŁÓWNY  INSTYTUT GÓRNICTWA</w:t>
    </w:r>
  </w:p>
  <w:p w:rsidR="006E2D12" w:rsidRPr="00A206A0" w:rsidRDefault="006E2D12" w:rsidP="00D86854">
    <w:pPr>
      <w:pStyle w:val="Nagwek"/>
      <w:pBdr>
        <w:between w:val="single" w:sz="4" w:space="1" w:color="4F81BD"/>
      </w:pBdr>
      <w:spacing w:line="276" w:lineRule="auto"/>
      <w:jc w:val="center"/>
      <w:rPr>
        <w:rFonts w:asciiTheme="minorHAnsi" w:hAnsiTheme="minorHAnsi"/>
        <w:sz w:val="20"/>
      </w:rPr>
    </w:pPr>
    <w:r w:rsidRPr="00A206A0">
      <w:rPr>
        <w:rFonts w:asciiTheme="minorHAnsi" w:hAnsiTheme="minorHAnsi"/>
        <w:sz w:val="20"/>
      </w:rPr>
      <w:t>FZ-1/</w:t>
    </w:r>
    <w:r>
      <w:rPr>
        <w:rFonts w:asciiTheme="minorHAnsi" w:hAnsiTheme="minorHAnsi"/>
        <w:sz w:val="20"/>
      </w:rPr>
      <w:t>4525/SK/16</w:t>
    </w:r>
  </w:p>
  <w:p w:rsidR="006E2D12" w:rsidRPr="00E40699" w:rsidRDefault="006E2D1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A20C4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</w:abstractNum>
  <w:abstractNum w:abstractNumId="1">
    <w:nsid w:val="05413D8D"/>
    <w:multiLevelType w:val="hybridMultilevel"/>
    <w:tmpl w:val="1FD20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1516B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D6A4AAE"/>
    <w:multiLevelType w:val="hybridMultilevel"/>
    <w:tmpl w:val="FD86901E"/>
    <w:lvl w:ilvl="0" w:tplc="3DFEB5C6">
      <w:start w:val="1"/>
      <w:numFmt w:val="lowerLetter"/>
      <w:lvlText w:val="%1)"/>
      <w:lvlJc w:val="left"/>
      <w:pPr>
        <w:ind w:left="1288" w:hanging="360"/>
      </w:pPr>
      <w:rPr>
        <w:rFonts w:asciiTheme="minorHAnsi" w:hAnsiTheme="minorHAnsi" w:hint="default"/>
        <w:b w:val="0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>
    <w:nsid w:val="1283695B"/>
    <w:multiLevelType w:val="hybridMultilevel"/>
    <w:tmpl w:val="4B1E18D0"/>
    <w:lvl w:ilvl="0" w:tplc="4480660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1837C4"/>
    <w:multiLevelType w:val="hybridMultilevel"/>
    <w:tmpl w:val="56C4F22E"/>
    <w:lvl w:ilvl="0" w:tplc="5060EE5C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B17B5D"/>
    <w:multiLevelType w:val="hybridMultilevel"/>
    <w:tmpl w:val="038C49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867CCA"/>
    <w:multiLevelType w:val="multilevel"/>
    <w:tmpl w:val="4726F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7BF22EC"/>
    <w:multiLevelType w:val="hybridMultilevel"/>
    <w:tmpl w:val="7A627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3BA60F3"/>
    <w:multiLevelType w:val="hybridMultilevel"/>
    <w:tmpl w:val="2776526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0D0D0F"/>
    <w:multiLevelType w:val="hybridMultilevel"/>
    <w:tmpl w:val="B2945FE0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4">
    <w:nsid w:val="26862B80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6">
    <w:nsid w:val="288354AE"/>
    <w:multiLevelType w:val="hybridMultilevel"/>
    <w:tmpl w:val="05E0E5C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86312A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0B14195"/>
    <w:multiLevelType w:val="hybridMultilevel"/>
    <w:tmpl w:val="AC0E3C4C"/>
    <w:lvl w:ilvl="0" w:tplc="B92675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AB6EC5"/>
    <w:multiLevelType w:val="hybridMultilevel"/>
    <w:tmpl w:val="0DDCFC92"/>
    <w:lvl w:ilvl="0" w:tplc="3240387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Theme="minorHAnsi" w:hAnsiTheme="minorHAnsi"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9930B95"/>
    <w:multiLevelType w:val="multilevel"/>
    <w:tmpl w:val="59D48A34"/>
    <w:lvl w:ilvl="0">
      <w:start w:val="1"/>
      <w:numFmt w:val="decimal"/>
      <w:lvlText w:val="%1."/>
      <w:lvlJc w:val="left"/>
      <w:pPr>
        <w:ind w:left="1405" w:hanging="360"/>
      </w:pPr>
      <w:rPr>
        <w:rFonts w:cs="Times New Roman" w:hint="default"/>
        <w:i w:val="0"/>
        <w:iCs w:val="0"/>
      </w:rPr>
    </w:lvl>
    <w:lvl w:ilvl="1">
      <w:start w:val="5"/>
      <w:numFmt w:val="decimal"/>
      <w:isLgl/>
      <w:lvlText w:val="%1.%2."/>
      <w:lvlJc w:val="left"/>
      <w:pPr>
        <w:ind w:left="1407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69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71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33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35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37" w:hanging="108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99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1" w:hanging="1440"/>
      </w:pPr>
      <w:rPr>
        <w:rFonts w:cs="Times New Roman" w:hint="default"/>
        <w:color w:val="auto"/>
      </w:rPr>
    </w:lvl>
  </w:abstractNum>
  <w:abstractNum w:abstractNumId="23">
    <w:nsid w:val="3AEB03E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BE3281D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  <w:rPr>
        <w:rFonts w:cs="Times New Roman"/>
      </w:rPr>
    </w:lvl>
  </w:abstractNum>
  <w:abstractNum w:abstractNumId="26">
    <w:nsid w:val="3E2D03C4"/>
    <w:multiLevelType w:val="hybridMultilevel"/>
    <w:tmpl w:val="57F0F9BA"/>
    <w:lvl w:ilvl="0" w:tplc="EB82A0B2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7">
    <w:nsid w:val="43282111"/>
    <w:multiLevelType w:val="hybridMultilevel"/>
    <w:tmpl w:val="8982CDBE"/>
    <w:lvl w:ilvl="0" w:tplc="AD80735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98AA7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8D7D5C"/>
    <w:multiLevelType w:val="hybridMultilevel"/>
    <w:tmpl w:val="3A2E824C"/>
    <w:lvl w:ilvl="0" w:tplc="7C64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9">
    <w:nsid w:val="4D0A417F"/>
    <w:multiLevelType w:val="multilevel"/>
    <w:tmpl w:val="9AAC1E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6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0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2B64528"/>
    <w:multiLevelType w:val="hybridMultilevel"/>
    <w:tmpl w:val="C2887CCE"/>
    <w:lvl w:ilvl="0" w:tplc="5DD8BF1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2E86524"/>
    <w:multiLevelType w:val="hybridMultilevel"/>
    <w:tmpl w:val="A8C86CD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3889D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/>
        <w:bCs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6AB367D"/>
    <w:multiLevelType w:val="hybridMultilevel"/>
    <w:tmpl w:val="57E43604"/>
    <w:lvl w:ilvl="0" w:tplc="BF4EC72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7453182"/>
    <w:multiLevelType w:val="hybridMultilevel"/>
    <w:tmpl w:val="5AD407D8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6AB411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324E3E9A">
      <w:start w:val="6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5">
    <w:nsid w:val="65A35EE4"/>
    <w:multiLevelType w:val="multilevel"/>
    <w:tmpl w:val="CD7A76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8333F97"/>
    <w:multiLevelType w:val="hybridMultilevel"/>
    <w:tmpl w:val="84D8C93E"/>
    <w:lvl w:ilvl="0" w:tplc="25604B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1">
    <w:nsid w:val="75202645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62F4C44"/>
    <w:multiLevelType w:val="multilevel"/>
    <w:tmpl w:val="14B81776"/>
    <w:lvl w:ilvl="0">
      <w:start w:val="1"/>
      <w:numFmt w:val="decimal"/>
      <w:pStyle w:val="Tekstpodstawowywcity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>
    <w:nsid w:val="78E115D5"/>
    <w:multiLevelType w:val="hybridMultilevel"/>
    <w:tmpl w:val="BF442494"/>
    <w:lvl w:ilvl="0" w:tplc="D8D627F8">
      <w:start w:val="1"/>
      <w:numFmt w:val="decimal"/>
      <w:lvlText w:val="%1."/>
      <w:lvlJc w:val="left"/>
      <w:pPr>
        <w:tabs>
          <w:tab w:val="num" w:pos="1245"/>
        </w:tabs>
        <w:ind w:left="1245" w:hanging="705"/>
      </w:pPr>
      <w:rPr>
        <w:rFonts w:cs="Times New Roman"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A064830">
      <w:start w:val="9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90B5E03"/>
    <w:multiLevelType w:val="hybridMultilevel"/>
    <w:tmpl w:val="E81C0316"/>
    <w:lvl w:ilvl="0" w:tplc="0415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5">
    <w:nsid w:val="799A656A"/>
    <w:multiLevelType w:val="hybridMultilevel"/>
    <w:tmpl w:val="CBDC3A04"/>
    <w:lvl w:ilvl="0" w:tplc="9F528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5"/>
  </w:num>
  <w:num w:numId="3">
    <w:abstractNumId w:val="43"/>
  </w:num>
  <w:num w:numId="4">
    <w:abstractNumId w:val="0"/>
  </w:num>
  <w:num w:numId="5">
    <w:abstractNumId w:val="28"/>
  </w:num>
  <w:num w:numId="6">
    <w:abstractNumId w:val="30"/>
  </w:num>
  <w:num w:numId="7">
    <w:abstractNumId w:val="42"/>
  </w:num>
  <w:num w:numId="8">
    <w:abstractNumId w:val="39"/>
  </w:num>
  <w:num w:numId="9">
    <w:abstractNumId w:val="22"/>
  </w:num>
  <w:num w:numId="10">
    <w:abstractNumId w:val="32"/>
  </w:num>
  <w:num w:numId="11">
    <w:abstractNumId w:val="35"/>
  </w:num>
  <w:num w:numId="12">
    <w:abstractNumId w:val="25"/>
  </w:num>
  <w:num w:numId="13">
    <w:abstractNumId w:val="34"/>
  </w:num>
  <w:num w:numId="14">
    <w:abstractNumId w:val="33"/>
  </w:num>
  <w:num w:numId="15">
    <w:abstractNumId w:val="8"/>
  </w:num>
  <w:num w:numId="16">
    <w:abstractNumId w:val="37"/>
  </w:num>
  <w:num w:numId="17">
    <w:abstractNumId w:val="21"/>
  </w:num>
  <w:num w:numId="18">
    <w:abstractNumId w:val="5"/>
  </w:num>
  <w:num w:numId="19">
    <w:abstractNumId w:val="27"/>
  </w:num>
  <w:num w:numId="20">
    <w:abstractNumId w:val="20"/>
  </w:num>
  <w:num w:numId="21">
    <w:abstractNumId w:val="40"/>
  </w:num>
  <w:num w:numId="22">
    <w:abstractNumId w:val="19"/>
  </w:num>
  <w:num w:numId="23">
    <w:abstractNumId w:val="17"/>
  </w:num>
  <w:num w:numId="24">
    <w:abstractNumId w:val="31"/>
  </w:num>
  <w:num w:numId="25">
    <w:abstractNumId w:val="6"/>
  </w:num>
  <w:num w:numId="26">
    <w:abstractNumId w:val="4"/>
  </w:num>
  <w:num w:numId="27">
    <w:abstractNumId w:val="26"/>
  </w:num>
  <w:num w:numId="28">
    <w:abstractNumId w:val="13"/>
  </w:num>
  <w:num w:numId="29">
    <w:abstractNumId w:val="38"/>
  </w:num>
  <w:num w:numId="30">
    <w:abstractNumId w:val="29"/>
  </w:num>
  <w:num w:numId="31">
    <w:abstractNumId w:val="16"/>
  </w:num>
  <w:num w:numId="32">
    <w:abstractNumId w:val="36"/>
  </w:num>
  <w:num w:numId="33">
    <w:abstractNumId w:val="44"/>
  </w:num>
  <w:num w:numId="34">
    <w:abstractNumId w:val="2"/>
  </w:num>
  <w:num w:numId="35">
    <w:abstractNumId w:val="45"/>
  </w:num>
  <w:num w:numId="36">
    <w:abstractNumId w:val="12"/>
  </w:num>
  <w:num w:numId="37">
    <w:abstractNumId w:val="10"/>
  </w:num>
  <w:num w:numId="38">
    <w:abstractNumId w:val="14"/>
  </w:num>
  <w:num w:numId="39">
    <w:abstractNumId w:val="24"/>
  </w:num>
  <w:num w:numId="40">
    <w:abstractNumId w:val="18"/>
  </w:num>
  <w:num w:numId="41">
    <w:abstractNumId w:val="41"/>
  </w:num>
  <w:num w:numId="42">
    <w:abstractNumId w:val="3"/>
  </w:num>
  <w:num w:numId="43">
    <w:abstractNumId w:val="23"/>
  </w:num>
  <w:num w:numId="44">
    <w:abstractNumId w:val="9"/>
  </w:num>
  <w:num w:numId="45">
    <w:abstractNumId w:val="7"/>
  </w:num>
  <w:num w:numId="46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5C7"/>
    <w:rsid w:val="00001689"/>
    <w:rsid w:val="00002C4D"/>
    <w:rsid w:val="000047E6"/>
    <w:rsid w:val="00004C66"/>
    <w:rsid w:val="00004F0F"/>
    <w:rsid w:val="000054F3"/>
    <w:rsid w:val="00010135"/>
    <w:rsid w:val="00010CA4"/>
    <w:rsid w:val="0001174C"/>
    <w:rsid w:val="000132BF"/>
    <w:rsid w:val="00014C85"/>
    <w:rsid w:val="00017090"/>
    <w:rsid w:val="000233AA"/>
    <w:rsid w:val="00024C1C"/>
    <w:rsid w:val="00032820"/>
    <w:rsid w:val="00033DB5"/>
    <w:rsid w:val="00040B16"/>
    <w:rsid w:val="00040B9D"/>
    <w:rsid w:val="000450BB"/>
    <w:rsid w:val="000460AC"/>
    <w:rsid w:val="00050820"/>
    <w:rsid w:val="00053AE6"/>
    <w:rsid w:val="00054150"/>
    <w:rsid w:val="00054EE5"/>
    <w:rsid w:val="00055673"/>
    <w:rsid w:val="00060D48"/>
    <w:rsid w:val="00060E96"/>
    <w:rsid w:val="00062335"/>
    <w:rsid w:val="000625E7"/>
    <w:rsid w:val="00062732"/>
    <w:rsid w:val="0006607E"/>
    <w:rsid w:val="000668D9"/>
    <w:rsid w:val="00066FF6"/>
    <w:rsid w:val="00071844"/>
    <w:rsid w:val="00074C93"/>
    <w:rsid w:val="00075F85"/>
    <w:rsid w:val="000834B6"/>
    <w:rsid w:val="000836D2"/>
    <w:rsid w:val="0008429E"/>
    <w:rsid w:val="000843D2"/>
    <w:rsid w:val="00084B64"/>
    <w:rsid w:val="00084BC4"/>
    <w:rsid w:val="00085A26"/>
    <w:rsid w:val="000860F4"/>
    <w:rsid w:val="000878A7"/>
    <w:rsid w:val="00090E22"/>
    <w:rsid w:val="000918EF"/>
    <w:rsid w:val="000920EA"/>
    <w:rsid w:val="00093A15"/>
    <w:rsid w:val="00094C51"/>
    <w:rsid w:val="000A2F15"/>
    <w:rsid w:val="000A54AB"/>
    <w:rsid w:val="000A58CF"/>
    <w:rsid w:val="000A6512"/>
    <w:rsid w:val="000A6783"/>
    <w:rsid w:val="000A6B77"/>
    <w:rsid w:val="000B02A2"/>
    <w:rsid w:val="000B1789"/>
    <w:rsid w:val="000B3EEC"/>
    <w:rsid w:val="000B4B36"/>
    <w:rsid w:val="000B5EA3"/>
    <w:rsid w:val="000B69AE"/>
    <w:rsid w:val="000C2719"/>
    <w:rsid w:val="000C439A"/>
    <w:rsid w:val="000C5251"/>
    <w:rsid w:val="000C52C9"/>
    <w:rsid w:val="000C7C5D"/>
    <w:rsid w:val="000D519D"/>
    <w:rsid w:val="000D612F"/>
    <w:rsid w:val="000D77A0"/>
    <w:rsid w:val="000E0322"/>
    <w:rsid w:val="000E6509"/>
    <w:rsid w:val="000E683F"/>
    <w:rsid w:val="000F033A"/>
    <w:rsid w:val="000F0727"/>
    <w:rsid w:val="000F180F"/>
    <w:rsid w:val="000F3689"/>
    <w:rsid w:val="000F3A0F"/>
    <w:rsid w:val="000F3A4C"/>
    <w:rsid w:val="000F49D0"/>
    <w:rsid w:val="000F557D"/>
    <w:rsid w:val="000F6988"/>
    <w:rsid w:val="000F6AA3"/>
    <w:rsid w:val="000F776D"/>
    <w:rsid w:val="0010150D"/>
    <w:rsid w:val="00101614"/>
    <w:rsid w:val="00102C1E"/>
    <w:rsid w:val="0010495B"/>
    <w:rsid w:val="00104B0E"/>
    <w:rsid w:val="00107200"/>
    <w:rsid w:val="00110192"/>
    <w:rsid w:val="001114C0"/>
    <w:rsid w:val="001114FF"/>
    <w:rsid w:val="00111732"/>
    <w:rsid w:val="00113571"/>
    <w:rsid w:val="0011578A"/>
    <w:rsid w:val="001211F9"/>
    <w:rsid w:val="00121B18"/>
    <w:rsid w:val="0012274B"/>
    <w:rsid w:val="00125CC6"/>
    <w:rsid w:val="00126F82"/>
    <w:rsid w:val="0013023D"/>
    <w:rsid w:val="00130F93"/>
    <w:rsid w:val="0013526F"/>
    <w:rsid w:val="00136843"/>
    <w:rsid w:val="00136C45"/>
    <w:rsid w:val="00141E8D"/>
    <w:rsid w:val="0015025B"/>
    <w:rsid w:val="001514B6"/>
    <w:rsid w:val="00151F4E"/>
    <w:rsid w:val="00153876"/>
    <w:rsid w:val="001538EF"/>
    <w:rsid w:val="00153C81"/>
    <w:rsid w:val="00153E0F"/>
    <w:rsid w:val="001551D0"/>
    <w:rsid w:val="0016078B"/>
    <w:rsid w:val="00160DAF"/>
    <w:rsid w:val="0016168C"/>
    <w:rsid w:val="00164D6C"/>
    <w:rsid w:val="00165C59"/>
    <w:rsid w:val="0016682A"/>
    <w:rsid w:val="00167B20"/>
    <w:rsid w:val="00167E7F"/>
    <w:rsid w:val="001732FC"/>
    <w:rsid w:val="00173FC9"/>
    <w:rsid w:val="00174143"/>
    <w:rsid w:val="00174F4A"/>
    <w:rsid w:val="001776CE"/>
    <w:rsid w:val="001778DE"/>
    <w:rsid w:val="00181EDC"/>
    <w:rsid w:val="00182A04"/>
    <w:rsid w:val="00185D6C"/>
    <w:rsid w:val="00190456"/>
    <w:rsid w:val="0019460E"/>
    <w:rsid w:val="00194931"/>
    <w:rsid w:val="001973C0"/>
    <w:rsid w:val="00197CCB"/>
    <w:rsid w:val="001A04D3"/>
    <w:rsid w:val="001A0702"/>
    <w:rsid w:val="001A198C"/>
    <w:rsid w:val="001A1C53"/>
    <w:rsid w:val="001A27CB"/>
    <w:rsid w:val="001A32B3"/>
    <w:rsid w:val="001A4C6C"/>
    <w:rsid w:val="001A6319"/>
    <w:rsid w:val="001A7E08"/>
    <w:rsid w:val="001B3C95"/>
    <w:rsid w:val="001B4087"/>
    <w:rsid w:val="001B632F"/>
    <w:rsid w:val="001B6D4D"/>
    <w:rsid w:val="001C23D7"/>
    <w:rsid w:val="001C5756"/>
    <w:rsid w:val="001C57C6"/>
    <w:rsid w:val="001C7820"/>
    <w:rsid w:val="001C7874"/>
    <w:rsid w:val="001D00D3"/>
    <w:rsid w:val="001D1152"/>
    <w:rsid w:val="001D16FF"/>
    <w:rsid w:val="001D4343"/>
    <w:rsid w:val="001D6E25"/>
    <w:rsid w:val="001E1E34"/>
    <w:rsid w:val="001E312B"/>
    <w:rsid w:val="001E5806"/>
    <w:rsid w:val="001E584F"/>
    <w:rsid w:val="001E6911"/>
    <w:rsid w:val="001E784E"/>
    <w:rsid w:val="001E7A0E"/>
    <w:rsid w:val="001F3E6A"/>
    <w:rsid w:val="001F523D"/>
    <w:rsid w:val="001F6008"/>
    <w:rsid w:val="001F6B06"/>
    <w:rsid w:val="001F7588"/>
    <w:rsid w:val="00200192"/>
    <w:rsid w:val="00201443"/>
    <w:rsid w:val="00202859"/>
    <w:rsid w:val="00205EBC"/>
    <w:rsid w:val="002077F6"/>
    <w:rsid w:val="00207B4D"/>
    <w:rsid w:val="00207DCB"/>
    <w:rsid w:val="00210FA8"/>
    <w:rsid w:val="00211926"/>
    <w:rsid w:val="00212B9A"/>
    <w:rsid w:val="00213AEE"/>
    <w:rsid w:val="0021649D"/>
    <w:rsid w:val="00221336"/>
    <w:rsid w:val="00224E86"/>
    <w:rsid w:val="00225ED8"/>
    <w:rsid w:val="00226113"/>
    <w:rsid w:val="00233B7E"/>
    <w:rsid w:val="00234D74"/>
    <w:rsid w:val="00235472"/>
    <w:rsid w:val="002402DC"/>
    <w:rsid w:val="0024037A"/>
    <w:rsid w:val="002403C5"/>
    <w:rsid w:val="00240B30"/>
    <w:rsid w:val="00241C1D"/>
    <w:rsid w:val="00241E2E"/>
    <w:rsid w:val="0024313C"/>
    <w:rsid w:val="0024381B"/>
    <w:rsid w:val="00243BD0"/>
    <w:rsid w:val="00244E9E"/>
    <w:rsid w:val="0024518F"/>
    <w:rsid w:val="00245F8B"/>
    <w:rsid w:val="00247D24"/>
    <w:rsid w:val="0025087F"/>
    <w:rsid w:val="00251361"/>
    <w:rsid w:val="002521A3"/>
    <w:rsid w:val="00253EC5"/>
    <w:rsid w:val="00257189"/>
    <w:rsid w:val="002571E3"/>
    <w:rsid w:val="002603A8"/>
    <w:rsid w:val="002627D3"/>
    <w:rsid w:val="00262FFB"/>
    <w:rsid w:val="00263D6C"/>
    <w:rsid w:val="0026427D"/>
    <w:rsid w:val="0026536D"/>
    <w:rsid w:val="00265DCF"/>
    <w:rsid w:val="00266154"/>
    <w:rsid w:val="0026615A"/>
    <w:rsid w:val="002668CA"/>
    <w:rsid w:val="002713E6"/>
    <w:rsid w:val="002717CA"/>
    <w:rsid w:val="0027278A"/>
    <w:rsid w:val="00272BDE"/>
    <w:rsid w:val="00275142"/>
    <w:rsid w:val="00281999"/>
    <w:rsid w:val="0028264E"/>
    <w:rsid w:val="00282BB8"/>
    <w:rsid w:val="00285C6F"/>
    <w:rsid w:val="00287684"/>
    <w:rsid w:val="00290647"/>
    <w:rsid w:val="00290CCF"/>
    <w:rsid w:val="00293DC5"/>
    <w:rsid w:val="00295171"/>
    <w:rsid w:val="0029580B"/>
    <w:rsid w:val="002965E9"/>
    <w:rsid w:val="00296672"/>
    <w:rsid w:val="00296962"/>
    <w:rsid w:val="00297E9B"/>
    <w:rsid w:val="002A63EB"/>
    <w:rsid w:val="002A74DC"/>
    <w:rsid w:val="002B1AF0"/>
    <w:rsid w:val="002B20F3"/>
    <w:rsid w:val="002B2E87"/>
    <w:rsid w:val="002C02B2"/>
    <w:rsid w:val="002C0407"/>
    <w:rsid w:val="002C05DB"/>
    <w:rsid w:val="002C07A1"/>
    <w:rsid w:val="002C2491"/>
    <w:rsid w:val="002C4664"/>
    <w:rsid w:val="002C4D96"/>
    <w:rsid w:val="002C78A1"/>
    <w:rsid w:val="002D0F59"/>
    <w:rsid w:val="002D1340"/>
    <w:rsid w:val="002D2321"/>
    <w:rsid w:val="002D237B"/>
    <w:rsid w:val="002D2710"/>
    <w:rsid w:val="002D274C"/>
    <w:rsid w:val="002D5245"/>
    <w:rsid w:val="002D5259"/>
    <w:rsid w:val="002E26E8"/>
    <w:rsid w:val="002E2700"/>
    <w:rsid w:val="002E402F"/>
    <w:rsid w:val="002E6FC8"/>
    <w:rsid w:val="002E758B"/>
    <w:rsid w:val="002F0322"/>
    <w:rsid w:val="002F5A53"/>
    <w:rsid w:val="0030157A"/>
    <w:rsid w:val="00301B91"/>
    <w:rsid w:val="003025A3"/>
    <w:rsid w:val="00305804"/>
    <w:rsid w:val="003071D4"/>
    <w:rsid w:val="00307828"/>
    <w:rsid w:val="003102A4"/>
    <w:rsid w:val="003105C7"/>
    <w:rsid w:val="00312A05"/>
    <w:rsid w:val="003130B7"/>
    <w:rsid w:val="003138D9"/>
    <w:rsid w:val="003149FB"/>
    <w:rsid w:val="00315170"/>
    <w:rsid w:val="00317D6C"/>
    <w:rsid w:val="0032019B"/>
    <w:rsid w:val="003208BA"/>
    <w:rsid w:val="00322E38"/>
    <w:rsid w:val="00322ED2"/>
    <w:rsid w:val="00332281"/>
    <w:rsid w:val="00332CF0"/>
    <w:rsid w:val="0033451E"/>
    <w:rsid w:val="00335469"/>
    <w:rsid w:val="00340ADF"/>
    <w:rsid w:val="00340F75"/>
    <w:rsid w:val="003411C3"/>
    <w:rsid w:val="00342941"/>
    <w:rsid w:val="003436A0"/>
    <w:rsid w:val="00343FFA"/>
    <w:rsid w:val="00344321"/>
    <w:rsid w:val="0034630B"/>
    <w:rsid w:val="00350267"/>
    <w:rsid w:val="0035041E"/>
    <w:rsid w:val="003526C6"/>
    <w:rsid w:val="00353C63"/>
    <w:rsid w:val="00355954"/>
    <w:rsid w:val="00355E23"/>
    <w:rsid w:val="00355ED3"/>
    <w:rsid w:val="003562F1"/>
    <w:rsid w:val="0035642A"/>
    <w:rsid w:val="00365468"/>
    <w:rsid w:val="00365B30"/>
    <w:rsid w:val="00365B8D"/>
    <w:rsid w:val="00365BFF"/>
    <w:rsid w:val="003664BF"/>
    <w:rsid w:val="003701CF"/>
    <w:rsid w:val="00370805"/>
    <w:rsid w:val="0037108E"/>
    <w:rsid w:val="003713D3"/>
    <w:rsid w:val="003778D3"/>
    <w:rsid w:val="0038033B"/>
    <w:rsid w:val="00380F4A"/>
    <w:rsid w:val="003819F6"/>
    <w:rsid w:val="00382DA7"/>
    <w:rsid w:val="00386A1B"/>
    <w:rsid w:val="00391217"/>
    <w:rsid w:val="003933F4"/>
    <w:rsid w:val="00397D0F"/>
    <w:rsid w:val="003A0627"/>
    <w:rsid w:val="003A0B4C"/>
    <w:rsid w:val="003A1C0B"/>
    <w:rsid w:val="003A3C13"/>
    <w:rsid w:val="003A52C8"/>
    <w:rsid w:val="003A666B"/>
    <w:rsid w:val="003B0F7A"/>
    <w:rsid w:val="003B1555"/>
    <w:rsid w:val="003B3A4B"/>
    <w:rsid w:val="003C16BD"/>
    <w:rsid w:val="003C4C0A"/>
    <w:rsid w:val="003C4FB0"/>
    <w:rsid w:val="003C7B3E"/>
    <w:rsid w:val="003D3295"/>
    <w:rsid w:val="003D688D"/>
    <w:rsid w:val="003D68C5"/>
    <w:rsid w:val="003D6E20"/>
    <w:rsid w:val="003E0FCF"/>
    <w:rsid w:val="003E1461"/>
    <w:rsid w:val="003E1FC0"/>
    <w:rsid w:val="003E297D"/>
    <w:rsid w:val="003E33DF"/>
    <w:rsid w:val="003E39C1"/>
    <w:rsid w:val="003E5EAD"/>
    <w:rsid w:val="003E671F"/>
    <w:rsid w:val="003E7F3B"/>
    <w:rsid w:val="003F3104"/>
    <w:rsid w:val="003F5056"/>
    <w:rsid w:val="003F5477"/>
    <w:rsid w:val="003F5698"/>
    <w:rsid w:val="00401D7D"/>
    <w:rsid w:val="00401E31"/>
    <w:rsid w:val="00402121"/>
    <w:rsid w:val="004047FC"/>
    <w:rsid w:val="00405753"/>
    <w:rsid w:val="0040661B"/>
    <w:rsid w:val="0041415C"/>
    <w:rsid w:val="004163AC"/>
    <w:rsid w:val="004177E1"/>
    <w:rsid w:val="00417B30"/>
    <w:rsid w:val="00420353"/>
    <w:rsid w:val="00424F5A"/>
    <w:rsid w:val="004317A5"/>
    <w:rsid w:val="00431DF8"/>
    <w:rsid w:val="00433BB2"/>
    <w:rsid w:val="00434522"/>
    <w:rsid w:val="0043558E"/>
    <w:rsid w:val="004374F0"/>
    <w:rsid w:val="004377EF"/>
    <w:rsid w:val="00437F4A"/>
    <w:rsid w:val="00441208"/>
    <w:rsid w:val="00442559"/>
    <w:rsid w:val="0044338E"/>
    <w:rsid w:val="004504BB"/>
    <w:rsid w:val="004523B7"/>
    <w:rsid w:val="0045404A"/>
    <w:rsid w:val="00454DFC"/>
    <w:rsid w:val="00455DF2"/>
    <w:rsid w:val="00456A2E"/>
    <w:rsid w:val="00464185"/>
    <w:rsid w:val="00464420"/>
    <w:rsid w:val="00467D7E"/>
    <w:rsid w:val="004709B7"/>
    <w:rsid w:val="00473DD9"/>
    <w:rsid w:val="00475180"/>
    <w:rsid w:val="00476071"/>
    <w:rsid w:val="004929F9"/>
    <w:rsid w:val="004A3B4C"/>
    <w:rsid w:val="004A442D"/>
    <w:rsid w:val="004A542D"/>
    <w:rsid w:val="004B56E2"/>
    <w:rsid w:val="004C1EB6"/>
    <w:rsid w:val="004C4BA3"/>
    <w:rsid w:val="004D0489"/>
    <w:rsid w:val="004D172D"/>
    <w:rsid w:val="004D2A39"/>
    <w:rsid w:val="004D345D"/>
    <w:rsid w:val="004D35E1"/>
    <w:rsid w:val="004D3ECE"/>
    <w:rsid w:val="004D7611"/>
    <w:rsid w:val="004D79AE"/>
    <w:rsid w:val="004E0D5B"/>
    <w:rsid w:val="004E14E3"/>
    <w:rsid w:val="004E2C4F"/>
    <w:rsid w:val="004E34D3"/>
    <w:rsid w:val="004E486C"/>
    <w:rsid w:val="004E487F"/>
    <w:rsid w:val="004E5AC6"/>
    <w:rsid w:val="004E5C21"/>
    <w:rsid w:val="004E778E"/>
    <w:rsid w:val="004E7B30"/>
    <w:rsid w:val="004F433E"/>
    <w:rsid w:val="004F6D13"/>
    <w:rsid w:val="004F702E"/>
    <w:rsid w:val="004F786E"/>
    <w:rsid w:val="004F7E70"/>
    <w:rsid w:val="00500A21"/>
    <w:rsid w:val="0050261D"/>
    <w:rsid w:val="00505E40"/>
    <w:rsid w:val="00506B65"/>
    <w:rsid w:val="00506CCD"/>
    <w:rsid w:val="0051088A"/>
    <w:rsid w:val="0051204A"/>
    <w:rsid w:val="00512637"/>
    <w:rsid w:val="00512B7B"/>
    <w:rsid w:val="00512C5A"/>
    <w:rsid w:val="00512CEF"/>
    <w:rsid w:val="00515F72"/>
    <w:rsid w:val="00516775"/>
    <w:rsid w:val="005203F9"/>
    <w:rsid w:val="00524115"/>
    <w:rsid w:val="005247C6"/>
    <w:rsid w:val="00525A8D"/>
    <w:rsid w:val="00525C24"/>
    <w:rsid w:val="00526272"/>
    <w:rsid w:val="00526DC1"/>
    <w:rsid w:val="005345D4"/>
    <w:rsid w:val="005354B3"/>
    <w:rsid w:val="00535A10"/>
    <w:rsid w:val="00536D5E"/>
    <w:rsid w:val="005402A3"/>
    <w:rsid w:val="00542135"/>
    <w:rsid w:val="00547409"/>
    <w:rsid w:val="005505AF"/>
    <w:rsid w:val="0055077B"/>
    <w:rsid w:val="00552D8C"/>
    <w:rsid w:val="00552E07"/>
    <w:rsid w:val="0055319E"/>
    <w:rsid w:val="00553B7A"/>
    <w:rsid w:val="00555A5D"/>
    <w:rsid w:val="005608C7"/>
    <w:rsid w:val="00561325"/>
    <w:rsid w:val="00561410"/>
    <w:rsid w:val="00565176"/>
    <w:rsid w:val="00567F86"/>
    <w:rsid w:val="00571D80"/>
    <w:rsid w:val="00572219"/>
    <w:rsid w:val="005741DD"/>
    <w:rsid w:val="00574D33"/>
    <w:rsid w:val="0057523B"/>
    <w:rsid w:val="00581F97"/>
    <w:rsid w:val="00582A21"/>
    <w:rsid w:val="0058617F"/>
    <w:rsid w:val="00586584"/>
    <w:rsid w:val="005915E7"/>
    <w:rsid w:val="00593722"/>
    <w:rsid w:val="00594978"/>
    <w:rsid w:val="005949D5"/>
    <w:rsid w:val="005A12C8"/>
    <w:rsid w:val="005A4683"/>
    <w:rsid w:val="005A4CC9"/>
    <w:rsid w:val="005A56ED"/>
    <w:rsid w:val="005A7BB5"/>
    <w:rsid w:val="005A7E80"/>
    <w:rsid w:val="005B0AC2"/>
    <w:rsid w:val="005B1076"/>
    <w:rsid w:val="005B1C27"/>
    <w:rsid w:val="005B5DC1"/>
    <w:rsid w:val="005B6A29"/>
    <w:rsid w:val="005C34BA"/>
    <w:rsid w:val="005C7780"/>
    <w:rsid w:val="005D1753"/>
    <w:rsid w:val="005D2548"/>
    <w:rsid w:val="005D3014"/>
    <w:rsid w:val="005D31D4"/>
    <w:rsid w:val="005D63CA"/>
    <w:rsid w:val="005D76DE"/>
    <w:rsid w:val="005E0992"/>
    <w:rsid w:val="005E3602"/>
    <w:rsid w:val="005E6129"/>
    <w:rsid w:val="005E7B8B"/>
    <w:rsid w:val="005E7DEE"/>
    <w:rsid w:val="005F6685"/>
    <w:rsid w:val="005F734A"/>
    <w:rsid w:val="00601A3A"/>
    <w:rsid w:val="00602020"/>
    <w:rsid w:val="0060310A"/>
    <w:rsid w:val="006042A5"/>
    <w:rsid w:val="006042CB"/>
    <w:rsid w:val="00604731"/>
    <w:rsid w:val="00605B96"/>
    <w:rsid w:val="00606113"/>
    <w:rsid w:val="0060699F"/>
    <w:rsid w:val="00612F2D"/>
    <w:rsid w:val="006137CA"/>
    <w:rsid w:val="00616142"/>
    <w:rsid w:val="00622AE6"/>
    <w:rsid w:val="00623991"/>
    <w:rsid w:val="00625AC8"/>
    <w:rsid w:val="00630436"/>
    <w:rsid w:val="006313BF"/>
    <w:rsid w:val="00632949"/>
    <w:rsid w:val="00632C23"/>
    <w:rsid w:val="00633CA7"/>
    <w:rsid w:val="00634A11"/>
    <w:rsid w:val="00634EB3"/>
    <w:rsid w:val="00635021"/>
    <w:rsid w:val="0063791A"/>
    <w:rsid w:val="00637ED8"/>
    <w:rsid w:val="00644C40"/>
    <w:rsid w:val="00650A19"/>
    <w:rsid w:val="00652C18"/>
    <w:rsid w:val="006545D7"/>
    <w:rsid w:val="006579F8"/>
    <w:rsid w:val="00662503"/>
    <w:rsid w:val="006626B2"/>
    <w:rsid w:val="00666C6C"/>
    <w:rsid w:val="006718DC"/>
    <w:rsid w:val="00674706"/>
    <w:rsid w:val="0067621B"/>
    <w:rsid w:val="006801EE"/>
    <w:rsid w:val="006833C9"/>
    <w:rsid w:val="00685A68"/>
    <w:rsid w:val="00687936"/>
    <w:rsid w:val="00687D13"/>
    <w:rsid w:val="00687D8C"/>
    <w:rsid w:val="00690733"/>
    <w:rsid w:val="00690802"/>
    <w:rsid w:val="00691446"/>
    <w:rsid w:val="006917E9"/>
    <w:rsid w:val="00691F68"/>
    <w:rsid w:val="006947F8"/>
    <w:rsid w:val="00694B9E"/>
    <w:rsid w:val="006A0053"/>
    <w:rsid w:val="006A185D"/>
    <w:rsid w:val="006A3211"/>
    <w:rsid w:val="006A37EC"/>
    <w:rsid w:val="006A4973"/>
    <w:rsid w:val="006A530C"/>
    <w:rsid w:val="006A67D5"/>
    <w:rsid w:val="006B190B"/>
    <w:rsid w:val="006B1CDE"/>
    <w:rsid w:val="006B36E5"/>
    <w:rsid w:val="006B5A5B"/>
    <w:rsid w:val="006B5EA5"/>
    <w:rsid w:val="006B7A23"/>
    <w:rsid w:val="006C17A4"/>
    <w:rsid w:val="006C216C"/>
    <w:rsid w:val="006D0C53"/>
    <w:rsid w:val="006D1095"/>
    <w:rsid w:val="006D2890"/>
    <w:rsid w:val="006D61F9"/>
    <w:rsid w:val="006E0731"/>
    <w:rsid w:val="006E2D12"/>
    <w:rsid w:val="006E3510"/>
    <w:rsid w:val="006E46D9"/>
    <w:rsid w:val="006E54F0"/>
    <w:rsid w:val="006E6E38"/>
    <w:rsid w:val="006E7850"/>
    <w:rsid w:val="006F06EC"/>
    <w:rsid w:val="006F0EEB"/>
    <w:rsid w:val="006F11D1"/>
    <w:rsid w:val="006F4407"/>
    <w:rsid w:val="006F5072"/>
    <w:rsid w:val="006F7B31"/>
    <w:rsid w:val="00701639"/>
    <w:rsid w:val="00701E57"/>
    <w:rsid w:val="00702773"/>
    <w:rsid w:val="0070362E"/>
    <w:rsid w:val="00704B14"/>
    <w:rsid w:val="00704C3C"/>
    <w:rsid w:val="00704EC3"/>
    <w:rsid w:val="00705153"/>
    <w:rsid w:val="007054D7"/>
    <w:rsid w:val="00705838"/>
    <w:rsid w:val="007102E2"/>
    <w:rsid w:val="00710445"/>
    <w:rsid w:val="00710C54"/>
    <w:rsid w:val="00711066"/>
    <w:rsid w:val="007129A7"/>
    <w:rsid w:val="00713C0F"/>
    <w:rsid w:val="0071477B"/>
    <w:rsid w:val="00715C6C"/>
    <w:rsid w:val="0071678C"/>
    <w:rsid w:val="00717484"/>
    <w:rsid w:val="00723359"/>
    <w:rsid w:val="00724278"/>
    <w:rsid w:val="0072470D"/>
    <w:rsid w:val="00724B5F"/>
    <w:rsid w:val="007253C6"/>
    <w:rsid w:val="007307D2"/>
    <w:rsid w:val="007336B7"/>
    <w:rsid w:val="00733C0A"/>
    <w:rsid w:val="007417FD"/>
    <w:rsid w:val="00742EEF"/>
    <w:rsid w:val="0074436A"/>
    <w:rsid w:val="007446DC"/>
    <w:rsid w:val="00751F52"/>
    <w:rsid w:val="00753E26"/>
    <w:rsid w:val="00753F1A"/>
    <w:rsid w:val="00755246"/>
    <w:rsid w:val="007609AF"/>
    <w:rsid w:val="00761532"/>
    <w:rsid w:val="007654AF"/>
    <w:rsid w:val="00767738"/>
    <w:rsid w:val="00770A15"/>
    <w:rsid w:val="00772BDD"/>
    <w:rsid w:val="00772EAF"/>
    <w:rsid w:val="007816DC"/>
    <w:rsid w:val="00782C91"/>
    <w:rsid w:val="00784489"/>
    <w:rsid w:val="007848B0"/>
    <w:rsid w:val="00785201"/>
    <w:rsid w:val="007852A4"/>
    <w:rsid w:val="007853BE"/>
    <w:rsid w:val="00787D9B"/>
    <w:rsid w:val="00790A1D"/>
    <w:rsid w:val="00790A69"/>
    <w:rsid w:val="00791CD4"/>
    <w:rsid w:val="00791F76"/>
    <w:rsid w:val="00792A3D"/>
    <w:rsid w:val="00793AB7"/>
    <w:rsid w:val="007944DD"/>
    <w:rsid w:val="00795183"/>
    <w:rsid w:val="007956E4"/>
    <w:rsid w:val="00795988"/>
    <w:rsid w:val="00796856"/>
    <w:rsid w:val="00796DCF"/>
    <w:rsid w:val="007978D4"/>
    <w:rsid w:val="007A00AA"/>
    <w:rsid w:val="007A1647"/>
    <w:rsid w:val="007A2AA8"/>
    <w:rsid w:val="007A3FBA"/>
    <w:rsid w:val="007A41DA"/>
    <w:rsid w:val="007A6FC2"/>
    <w:rsid w:val="007B0870"/>
    <w:rsid w:val="007B2E7C"/>
    <w:rsid w:val="007B332B"/>
    <w:rsid w:val="007B38F9"/>
    <w:rsid w:val="007B42FA"/>
    <w:rsid w:val="007B5858"/>
    <w:rsid w:val="007C0125"/>
    <w:rsid w:val="007C4521"/>
    <w:rsid w:val="007C50D6"/>
    <w:rsid w:val="007C5958"/>
    <w:rsid w:val="007C6048"/>
    <w:rsid w:val="007C6C42"/>
    <w:rsid w:val="007C6E10"/>
    <w:rsid w:val="007D57AC"/>
    <w:rsid w:val="007D681C"/>
    <w:rsid w:val="007D74EF"/>
    <w:rsid w:val="007D7580"/>
    <w:rsid w:val="007E1F86"/>
    <w:rsid w:val="007E5D3E"/>
    <w:rsid w:val="007E64CA"/>
    <w:rsid w:val="007F14D4"/>
    <w:rsid w:val="007F22DC"/>
    <w:rsid w:val="008027E4"/>
    <w:rsid w:val="00806D6B"/>
    <w:rsid w:val="008115BA"/>
    <w:rsid w:val="008118F0"/>
    <w:rsid w:val="00814FFD"/>
    <w:rsid w:val="008152FC"/>
    <w:rsid w:val="00815E58"/>
    <w:rsid w:val="00817E9C"/>
    <w:rsid w:val="008211F6"/>
    <w:rsid w:val="008226CE"/>
    <w:rsid w:val="008244B7"/>
    <w:rsid w:val="00824EE4"/>
    <w:rsid w:val="00827EE4"/>
    <w:rsid w:val="00830BCB"/>
    <w:rsid w:val="00832749"/>
    <w:rsid w:val="00833EAC"/>
    <w:rsid w:val="008343A7"/>
    <w:rsid w:val="00835DE9"/>
    <w:rsid w:val="00837426"/>
    <w:rsid w:val="00840969"/>
    <w:rsid w:val="00843638"/>
    <w:rsid w:val="0084364D"/>
    <w:rsid w:val="00843C1E"/>
    <w:rsid w:val="00844629"/>
    <w:rsid w:val="00846031"/>
    <w:rsid w:val="00846831"/>
    <w:rsid w:val="00850785"/>
    <w:rsid w:val="00851934"/>
    <w:rsid w:val="00856434"/>
    <w:rsid w:val="00856B79"/>
    <w:rsid w:val="008576ED"/>
    <w:rsid w:val="00862A47"/>
    <w:rsid w:val="008648DE"/>
    <w:rsid w:val="008667DC"/>
    <w:rsid w:val="00866800"/>
    <w:rsid w:val="00867850"/>
    <w:rsid w:val="008702F6"/>
    <w:rsid w:val="00870729"/>
    <w:rsid w:val="00870EF8"/>
    <w:rsid w:val="008735CA"/>
    <w:rsid w:val="008769DB"/>
    <w:rsid w:val="008800ED"/>
    <w:rsid w:val="00880292"/>
    <w:rsid w:val="00881F33"/>
    <w:rsid w:val="00882295"/>
    <w:rsid w:val="00887E37"/>
    <w:rsid w:val="00887E6A"/>
    <w:rsid w:val="00891CD0"/>
    <w:rsid w:val="00894EC7"/>
    <w:rsid w:val="008A0DC1"/>
    <w:rsid w:val="008A2047"/>
    <w:rsid w:val="008A5549"/>
    <w:rsid w:val="008A6870"/>
    <w:rsid w:val="008A7D92"/>
    <w:rsid w:val="008A7DD7"/>
    <w:rsid w:val="008B124E"/>
    <w:rsid w:val="008B1DF7"/>
    <w:rsid w:val="008B2F55"/>
    <w:rsid w:val="008B3641"/>
    <w:rsid w:val="008B42E3"/>
    <w:rsid w:val="008C2644"/>
    <w:rsid w:val="008C4195"/>
    <w:rsid w:val="008C4B3C"/>
    <w:rsid w:val="008C4D36"/>
    <w:rsid w:val="008C592D"/>
    <w:rsid w:val="008C5C50"/>
    <w:rsid w:val="008C6A50"/>
    <w:rsid w:val="008D135D"/>
    <w:rsid w:val="008D3086"/>
    <w:rsid w:val="008D32E6"/>
    <w:rsid w:val="008D3A54"/>
    <w:rsid w:val="008D4681"/>
    <w:rsid w:val="008D47A7"/>
    <w:rsid w:val="008D4F0C"/>
    <w:rsid w:val="008E0026"/>
    <w:rsid w:val="008E02DB"/>
    <w:rsid w:val="008E0A1C"/>
    <w:rsid w:val="008E17DF"/>
    <w:rsid w:val="008E72B4"/>
    <w:rsid w:val="008F0319"/>
    <w:rsid w:val="008F0CD3"/>
    <w:rsid w:val="008F27C6"/>
    <w:rsid w:val="008F2919"/>
    <w:rsid w:val="008F4977"/>
    <w:rsid w:val="008F4B19"/>
    <w:rsid w:val="008F5087"/>
    <w:rsid w:val="008F5DB1"/>
    <w:rsid w:val="009012CE"/>
    <w:rsid w:val="00905BAF"/>
    <w:rsid w:val="00905E6B"/>
    <w:rsid w:val="009078F9"/>
    <w:rsid w:val="00910090"/>
    <w:rsid w:val="00911ED3"/>
    <w:rsid w:val="00912E28"/>
    <w:rsid w:val="009146DE"/>
    <w:rsid w:val="009159F4"/>
    <w:rsid w:val="009235E2"/>
    <w:rsid w:val="00923F23"/>
    <w:rsid w:val="009241F8"/>
    <w:rsid w:val="00932096"/>
    <w:rsid w:val="00933B90"/>
    <w:rsid w:val="0093636D"/>
    <w:rsid w:val="0093643C"/>
    <w:rsid w:val="00936EB3"/>
    <w:rsid w:val="00940B82"/>
    <w:rsid w:val="00942656"/>
    <w:rsid w:val="0094553F"/>
    <w:rsid w:val="009459AC"/>
    <w:rsid w:val="00946C62"/>
    <w:rsid w:val="009477F9"/>
    <w:rsid w:val="009531A1"/>
    <w:rsid w:val="00960F3D"/>
    <w:rsid w:val="00961512"/>
    <w:rsid w:val="00962F9A"/>
    <w:rsid w:val="00963FA4"/>
    <w:rsid w:val="00973A1B"/>
    <w:rsid w:val="009772B1"/>
    <w:rsid w:val="00980B04"/>
    <w:rsid w:val="00983115"/>
    <w:rsid w:val="00984021"/>
    <w:rsid w:val="0098538D"/>
    <w:rsid w:val="00992E65"/>
    <w:rsid w:val="0099499A"/>
    <w:rsid w:val="0099574D"/>
    <w:rsid w:val="00995E41"/>
    <w:rsid w:val="009A194E"/>
    <w:rsid w:val="009A37A3"/>
    <w:rsid w:val="009A484B"/>
    <w:rsid w:val="009A63B7"/>
    <w:rsid w:val="009A74B8"/>
    <w:rsid w:val="009B1E2A"/>
    <w:rsid w:val="009B24C1"/>
    <w:rsid w:val="009B3230"/>
    <w:rsid w:val="009B630A"/>
    <w:rsid w:val="009B7FC7"/>
    <w:rsid w:val="009C2CBC"/>
    <w:rsid w:val="009C4ADB"/>
    <w:rsid w:val="009C5C18"/>
    <w:rsid w:val="009C6730"/>
    <w:rsid w:val="009D1F3E"/>
    <w:rsid w:val="009D22BD"/>
    <w:rsid w:val="009D7393"/>
    <w:rsid w:val="009E0038"/>
    <w:rsid w:val="009E5E03"/>
    <w:rsid w:val="009E6135"/>
    <w:rsid w:val="009E6771"/>
    <w:rsid w:val="009E6E63"/>
    <w:rsid w:val="009E7B88"/>
    <w:rsid w:val="009F157B"/>
    <w:rsid w:val="009F2281"/>
    <w:rsid w:val="009F4103"/>
    <w:rsid w:val="009F416D"/>
    <w:rsid w:val="00A02B4B"/>
    <w:rsid w:val="00A043B1"/>
    <w:rsid w:val="00A04ED7"/>
    <w:rsid w:val="00A07ADB"/>
    <w:rsid w:val="00A118D3"/>
    <w:rsid w:val="00A14580"/>
    <w:rsid w:val="00A15258"/>
    <w:rsid w:val="00A16642"/>
    <w:rsid w:val="00A16D8B"/>
    <w:rsid w:val="00A200BB"/>
    <w:rsid w:val="00A206A0"/>
    <w:rsid w:val="00A22847"/>
    <w:rsid w:val="00A22C1B"/>
    <w:rsid w:val="00A27509"/>
    <w:rsid w:val="00A27581"/>
    <w:rsid w:val="00A279BA"/>
    <w:rsid w:val="00A31F0D"/>
    <w:rsid w:val="00A326F6"/>
    <w:rsid w:val="00A331B2"/>
    <w:rsid w:val="00A33677"/>
    <w:rsid w:val="00A33B40"/>
    <w:rsid w:val="00A37AF1"/>
    <w:rsid w:val="00A40A4F"/>
    <w:rsid w:val="00A41EBF"/>
    <w:rsid w:val="00A457B4"/>
    <w:rsid w:val="00A45AD3"/>
    <w:rsid w:val="00A468EE"/>
    <w:rsid w:val="00A47292"/>
    <w:rsid w:val="00A47D92"/>
    <w:rsid w:val="00A526E0"/>
    <w:rsid w:val="00A52A3C"/>
    <w:rsid w:val="00A53A2F"/>
    <w:rsid w:val="00A62384"/>
    <w:rsid w:val="00A62852"/>
    <w:rsid w:val="00A66646"/>
    <w:rsid w:val="00A6697A"/>
    <w:rsid w:val="00A66F26"/>
    <w:rsid w:val="00A72868"/>
    <w:rsid w:val="00A72EDA"/>
    <w:rsid w:val="00A746E6"/>
    <w:rsid w:val="00A77C71"/>
    <w:rsid w:val="00A802DA"/>
    <w:rsid w:val="00A80C29"/>
    <w:rsid w:val="00A80ECB"/>
    <w:rsid w:val="00A813A1"/>
    <w:rsid w:val="00A81C4E"/>
    <w:rsid w:val="00A82227"/>
    <w:rsid w:val="00A8395E"/>
    <w:rsid w:val="00A865B2"/>
    <w:rsid w:val="00A913EE"/>
    <w:rsid w:val="00A92EDF"/>
    <w:rsid w:val="00A954C7"/>
    <w:rsid w:val="00A96DF4"/>
    <w:rsid w:val="00A97D25"/>
    <w:rsid w:val="00AA36C7"/>
    <w:rsid w:val="00AA3A03"/>
    <w:rsid w:val="00AA45DF"/>
    <w:rsid w:val="00AA4624"/>
    <w:rsid w:val="00AB0C72"/>
    <w:rsid w:val="00AB3513"/>
    <w:rsid w:val="00AB4415"/>
    <w:rsid w:val="00AB55E2"/>
    <w:rsid w:val="00AB7802"/>
    <w:rsid w:val="00AC008C"/>
    <w:rsid w:val="00AC083A"/>
    <w:rsid w:val="00AC2E88"/>
    <w:rsid w:val="00AC36AA"/>
    <w:rsid w:val="00AC387E"/>
    <w:rsid w:val="00AC4496"/>
    <w:rsid w:val="00AC4ABB"/>
    <w:rsid w:val="00AC6869"/>
    <w:rsid w:val="00AC687E"/>
    <w:rsid w:val="00AC6B12"/>
    <w:rsid w:val="00AC6CD5"/>
    <w:rsid w:val="00AC7072"/>
    <w:rsid w:val="00AD020C"/>
    <w:rsid w:val="00AD0216"/>
    <w:rsid w:val="00AD1F8C"/>
    <w:rsid w:val="00AD2F22"/>
    <w:rsid w:val="00AD366F"/>
    <w:rsid w:val="00AD471A"/>
    <w:rsid w:val="00AD6D76"/>
    <w:rsid w:val="00AD72C9"/>
    <w:rsid w:val="00AE07DC"/>
    <w:rsid w:val="00AE0CEA"/>
    <w:rsid w:val="00AE1DDC"/>
    <w:rsid w:val="00AE2241"/>
    <w:rsid w:val="00AE23F8"/>
    <w:rsid w:val="00AE4C88"/>
    <w:rsid w:val="00AE6A5A"/>
    <w:rsid w:val="00AF668E"/>
    <w:rsid w:val="00AF6F72"/>
    <w:rsid w:val="00AF7DA8"/>
    <w:rsid w:val="00B01507"/>
    <w:rsid w:val="00B03FAA"/>
    <w:rsid w:val="00B03FDC"/>
    <w:rsid w:val="00B075B9"/>
    <w:rsid w:val="00B11DAC"/>
    <w:rsid w:val="00B12D43"/>
    <w:rsid w:val="00B1431C"/>
    <w:rsid w:val="00B1615F"/>
    <w:rsid w:val="00B16D12"/>
    <w:rsid w:val="00B24615"/>
    <w:rsid w:val="00B300B9"/>
    <w:rsid w:val="00B3021C"/>
    <w:rsid w:val="00B4313A"/>
    <w:rsid w:val="00B444ED"/>
    <w:rsid w:val="00B44925"/>
    <w:rsid w:val="00B460E6"/>
    <w:rsid w:val="00B54282"/>
    <w:rsid w:val="00B5665A"/>
    <w:rsid w:val="00B60AAA"/>
    <w:rsid w:val="00B60D11"/>
    <w:rsid w:val="00B66594"/>
    <w:rsid w:val="00B66FC9"/>
    <w:rsid w:val="00B67B89"/>
    <w:rsid w:val="00B67DE8"/>
    <w:rsid w:val="00B70AA1"/>
    <w:rsid w:val="00B72FEC"/>
    <w:rsid w:val="00B8000A"/>
    <w:rsid w:val="00B81C94"/>
    <w:rsid w:val="00B826E7"/>
    <w:rsid w:val="00B83717"/>
    <w:rsid w:val="00B853BC"/>
    <w:rsid w:val="00B854D6"/>
    <w:rsid w:val="00B85FA6"/>
    <w:rsid w:val="00B86D0F"/>
    <w:rsid w:val="00B91C41"/>
    <w:rsid w:val="00B91C43"/>
    <w:rsid w:val="00B96085"/>
    <w:rsid w:val="00B96508"/>
    <w:rsid w:val="00BA268B"/>
    <w:rsid w:val="00BA2CFC"/>
    <w:rsid w:val="00BA499E"/>
    <w:rsid w:val="00BA4D4F"/>
    <w:rsid w:val="00BA7530"/>
    <w:rsid w:val="00BB2326"/>
    <w:rsid w:val="00BB248A"/>
    <w:rsid w:val="00BB5458"/>
    <w:rsid w:val="00BB585F"/>
    <w:rsid w:val="00BB755D"/>
    <w:rsid w:val="00BB785C"/>
    <w:rsid w:val="00BC0653"/>
    <w:rsid w:val="00BC0BE5"/>
    <w:rsid w:val="00BC0C0C"/>
    <w:rsid w:val="00BC583C"/>
    <w:rsid w:val="00BC5CED"/>
    <w:rsid w:val="00BD0991"/>
    <w:rsid w:val="00BD52B8"/>
    <w:rsid w:val="00BD77B5"/>
    <w:rsid w:val="00BE1E90"/>
    <w:rsid w:val="00BE3A3E"/>
    <w:rsid w:val="00BE4228"/>
    <w:rsid w:val="00BE4B15"/>
    <w:rsid w:val="00BE4D86"/>
    <w:rsid w:val="00BE52A3"/>
    <w:rsid w:val="00BE7A60"/>
    <w:rsid w:val="00BF4C42"/>
    <w:rsid w:val="00BF5171"/>
    <w:rsid w:val="00BF53CC"/>
    <w:rsid w:val="00BF5CC6"/>
    <w:rsid w:val="00C0041C"/>
    <w:rsid w:val="00C10297"/>
    <w:rsid w:val="00C10567"/>
    <w:rsid w:val="00C107B8"/>
    <w:rsid w:val="00C110D1"/>
    <w:rsid w:val="00C120BD"/>
    <w:rsid w:val="00C1440D"/>
    <w:rsid w:val="00C14943"/>
    <w:rsid w:val="00C14EA8"/>
    <w:rsid w:val="00C15DAA"/>
    <w:rsid w:val="00C176ED"/>
    <w:rsid w:val="00C17F41"/>
    <w:rsid w:val="00C20039"/>
    <w:rsid w:val="00C20C8E"/>
    <w:rsid w:val="00C22015"/>
    <w:rsid w:val="00C2266A"/>
    <w:rsid w:val="00C27BAB"/>
    <w:rsid w:val="00C30443"/>
    <w:rsid w:val="00C33092"/>
    <w:rsid w:val="00C353A7"/>
    <w:rsid w:val="00C3571F"/>
    <w:rsid w:val="00C36082"/>
    <w:rsid w:val="00C42446"/>
    <w:rsid w:val="00C42B8C"/>
    <w:rsid w:val="00C43ECC"/>
    <w:rsid w:val="00C45224"/>
    <w:rsid w:val="00C47BAC"/>
    <w:rsid w:val="00C50DC0"/>
    <w:rsid w:val="00C522F0"/>
    <w:rsid w:val="00C5241B"/>
    <w:rsid w:val="00C52CCA"/>
    <w:rsid w:val="00C53C01"/>
    <w:rsid w:val="00C556A0"/>
    <w:rsid w:val="00C63A4B"/>
    <w:rsid w:val="00C65A3F"/>
    <w:rsid w:val="00C66F21"/>
    <w:rsid w:val="00C70840"/>
    <w:rsid w:val="00C72610"/>
    <w:rsid w:val="00C73127"/>
    <w:rsid w:val="00C73147"/>
    <w:rsid w:val="00C7338E"/>
    <w:rsid w:val="00C741E0"/>
    <w:rsid w:val="00C742B5"/>
    <w:rsid w:val="00C74719"/>
    <w:rsid w:val="00C74843"/>
    <w:rsid w:val="00C75FC4"/>
    <w:rsid w:val="00C77380"/>
    <w:rsid w:val="00C77E79"/>
    <w:rsid w:val="00C80047"/>
    <w:rsid w:val="00C804F9"/>
    <w:rsid w:val="00C80DA4"/>
    <w:rsid w:val="00C81267"/>
    <w:rsid w:val="00C815D2"/>
    <w:rsid w:val="00C841F9"/>
    <w:rsid w:val="00C865F6"/>
    <w:rsid w:val="00C866E6"/>
    <w:rsid w:val="00C8708E"/>
    <w:rsid w:val="00C87686"/>
    <w:rsid w:val="00C91BB5"/>
    <w:rsid w:val="00C96A42"/>
    <w:rsid w:val="00C97092"/>
    <w:rsid w:val="00CA04AB"/>
    <w:rsid w:val="00CA1647"/>
    <w:rsid w:val="00CA1DC6"/>
    <w:rsid w:val="00CA23B9"/>
    <w:rsid w:val="00CA3BB1"/>
    <w:rsid w:val="00CA4B03"/>
    <w:rsid w:val="00CA4F38"/>
    <w:rsid w:val="00CA6EE0"/>
    <w:rsid w:val="00CB493B"/>
    <w:rsid w:val="00CB49E0"/>
    <w:rsid w:val="00CB53F8"/>
    <w:rsid w:val="00CB56E4"/>
    <w:rsid w:val="00CB648F"/>
    <w:rsid w:val="00CB759F"/>
    <w:rsid w:val="00CC1495"/>
    <w:rsid w:val="00CC486E"/>
    <w:rsid w:val="00CC4ED1"/>
    <w:rsid w:val="00CC65A2"/>
    <w:rsid w:val="00CD182B"/>
    <w:rsid w:val="00CD2A06"/>
    <w:rsid w:val="00CD4A3E"/>
    <w:rsid w:val="00CD6F4B"/>
    <w:rsid w:val="00CD7707"/>
    <w:rsid w:val="00CE0D92"/>
    <w:rsid w:val="00CE2648"/>
    <w:rsid w:val="00CE2946"/>
    <w:rsid w:val="00CE5280"/>
    <w:rsid w:val="00CE5F60"/>
    <w:rsid w:val="00CE6858"/>
    <w:rsid w:val="00CE7C8C"/>
    <w:rsid w:val="00CF0748"/>
    <w:rsid w:val="00CF4C73"/>
    <w:rsid w:val="00CF796A"/>
    <w:rsid w:val="00CF7AED"/>
    <w:rsid w:val="00D000DB"/>
    <w:rsid w:val="00D01221"/>
    <w:rsid w:val="00D020D1"/>
    <w:rsid w:val="00D0250C"/>
    <w:rsid w:val="00D064B9"/>
    <w:rsid w:val="00D06C97"/>
    <w:rsid w:val="00D115E5"/>
    <w:rsid w:val="00D12933"/>
    <w:rsid w:val="00D12FFE"/>
    <w:rsid w:val="00D14479"/>
    <w:rsid w:val="00D15BC2"/>
    <w:rsid w:val="00D17BCB"/>
    <w:rsid w:val="00D2281F"/>
    <w:rsid w:val="00D229F8"/>
    <w:rsid w:val="00D23167"/>
    <w:rsid w:val="00D24191"/>
    <w:rsid w:val="00D254AF"/>
    <w:rsid w:val="00D3208C"/>
    <w:rsid w:val="00D34634"/>
    <w:rsid w:val="00D351B7"/>
    <w:rsid w:val="00D354EF"/>
    <w:rsid w:val="00D40BEA"/>
    <w:rsid w:val="00D422F3"/>
    <w:rsid w:val="00D42398"/>
    <w:rsid w:val="00D43762"/>
    <w:rsid w:val="00D4549A"/>
    <w:rsid w:val="00D475AA"/>
    <w:rsid w:val="00D47652"/>
    <w:rsid w:val="00D535B1"/>
    <w:rsid w:val="00D56D76"/>
    <w:rsid w:val="00D57098"/>
    <w:rsid w:val="00D61021"/>
    <w:rsid w:val="00D61278"/>
    <w:rsid w:val="00D61AC4"/>
    <w:rsid w:val="00D633BA"/>
    <w:rsid w:val="00D63420"/>
    <w:rsid w:val="00D63862"/>
    <w:rsid w:val="00D645B6"/>
    <w:rsid w:val="00D64D7D"/>
    <w:rsid w:val="00D65E08"/>
    <w:rsid w:val="00D665D3"/>
    <w:rsid w:val="00D668DF"/>
    <w:rsid w:val="00D708D2"/>
    <w:rsid w:val="00D727C2"/>
    <w:rsid w:val="00D72877"/>
    <w:rsid w:val="00D729B0"/>
    <w:rsid w:val="00D77EF1"/>
    <w:rsid w:val="00D818B8"/>
    <w:rsid w:val="00D835A0"/>
    <w:rsid w:val="00D83A1B"/>
    <w:rsid w:val="00D86851"/>
    <w:rsid w:val="00D86854"/>
    <w:rsid w:val="00D87065"/>
    <w:rsid w:val="00D87614"/>
    <w:rsid w:val="00D933DF"/>
    <w:rsid w:val="00D94842"/>
    <w:rsid w:val="00D95FEF"/>
    <w:rsid w:val="00DA5E9C"/>
    <w:rsid w:val="00DA7828"/>
    <w:rsid w:val="00DA7D17"/>
    <w:rsid w:val="00DB113E"/>
    <w:rsid w:val="00DB1336"/>
    <w:rsid w:val="00DB2A34"/>
    <w:rsid w:val="00DB2E82"/>
    <w:rsid w:val="00DB2E89"/>
    <w:rsid w:val="00DB2E8F"/>
    <w:rsid w:val="00DB402B"/>
    <w:rsid w:val="00DC28FF"/>
    <w:rsid w:val="00DC3D74"/>
    <w:rsid w:val="00DC5F25"/>
    <w:rsid w:val="00DC6666"/>
    <w:rsid w:val="00DD42B1"/>
    <w:rsid w:val="00DD42E6"/>
    <w:rsid w:val="00DD5039"/>
    <w:rsid w:val="00DD652D"/>
    <w:rsid w:val="00DD6F51"/>
    <w:rsid w:val="00DE1C8A"/>
    <w:rsid w:val="00DE480F"/>
    <w:rsid w:val="00DE6BD4"/>
    <w:rsid w:val="00DE7E93"/>
    <w:rsid w:val="00DF0241"/>
    <w:rsid w:val="00DF2393"/>
    <w:rsid w:val="00DF312A"/>
    <w:rsid w:val="00DF609C"/>
    <w:rsid w:val="00DF6DA8"/>
    <w:rsid w:val="00DF7AEA"/>
    <w:rsid w:val="00E00F08"/>
    <w:rsid w:val="00E02E6E"/>
    <w:rsid w:val="00E04163"/>
    <w:rsid w:val="00E10749"/>
    <w:rsid w:val="00E11492"/>
    <w:rsid w:val="00E12C68"/>
    <w:rsid w:val="00E17392"/>
    <w:rsid w:val="00E173CE"/>
    <w:rsid w:val="00E219A2"/>
    <w:rsid w:val="00E25EE2"/>
    <w:rsid w:val="00E2663B"/>
    <w:rsid w:val="00E27639"/>
    <w:rsid w:val="00E27D42"/>
    <w:rsid w:val="00E30437"/>
    <w:rsid w:val="00E30A12"/>
    <w:rsid w:val="00E32E3A"/>
    <w:rsid w:val="00E3449C"/>
    <w:rsid w:val="00E35C42"/>
    <w:rsid w:val="00E40699"/>
    <w:rsid w:val="00E42E15"/>
    <w:rsid w:val="00E45EE5"/>
    <w:rsid w:val="00E465EF"/>
    <w:rsid w:val="00E50D3F"/>
    <w:rsid w:val="00E529C2"/>
    <w:rsid w:val="00E535BF"/>
    <w:rsid w:val="00E54855"/>
    <w:rsid w:val="00E55E18"/>
    <w:rsid w:val="00E576CA"/>
    <w:rsid w:val="00E57F9E"/>
    <w:rsid w:val="00E612B3"/>
    <w:rsid w:val="00E614FF"/>
    <w:rsid w:val="00E62549"/>
    <w:rsid w:val="00E625EA"/>
    <w:rsid w:val="00E63140"/>
    <w:rsid w:val="00E6492D"/>
    <w:rsid w:val="00E657EA"/>
    <w:rsid w:val="00E659C2"/>
    <w:rsid w:val="00E663AE"/>
    <w:rsid w:val="00E66427"/>
    <w:rsid w:val="00E675D3"/>
    <w:rsid w:val="00E750D8"/>
    <w:rsid w:val="00E779A2"/>
    <w:rsid w:val="00E81610"/>
    <w:rsid w:val="00E8277B"/>
    <w:rsid w:val="00E832C1"/>
    <w:rsid w:val="00E84870"/>
    <w:rsid w:val="00E8519F"/>
    <w:rsid w:val="00E85272"/>
    <w:rsid w:val="00E86456"/>
    <w:rsid w:val="00E874E9"/>
    <w:rsid w:val="00E9043D"/>
    <w:rsid w:val="00E929E2"/>
    <w:rsid w:val="00E954AF"/>
    <w:rsid w:val="00E9551D"/>
    <w:rsid w:val="00E97585"/>
    <w:rsid w:val="00EA021E"/>
    <w:rsid w:val="00EA05CF"/>
    <w:rsid w:val="00EA708A"/>
    <w:rsid w:val="00EB0B27"/>
    <w:rsid w:val="00EB2877"/>
    <w:rsid w:val="00EB37F8"/>
    <w:rsid w:val="00EC0DFB"/>
    <w:rsid w:val="00EC104F"/>
    <w:rsid w:val="00EC183D"/>
    <w:rsid w:val="00EC1B08"/>
    <w:rsid w:val="00EC36F1"/>
    <w:rsid w:val="00EC5C9F"/>
    <w:rsid w:val="00EC708B"/>
    <w:rsid w:val="00ED0317"/>
    <w:rsid w:val="00ED2778"/>
    <w:rsid w:val="00EE11E9"/>
    <w:rsid w:val="00EE3CAC"/>
    <w:rsid w:val="00EE3D03"/>
    <w:rsid w:val="00EE54B3"/>
    <w:rsid w:val="00EE78EE"/>
    <w:rsid w:val="00F022A4"/>
    <w:rsid w:val="00F03E89"/>
    <w:rsid w:val="00F05DC2"/>
    <w:rsid w:val="00F0622B"/>
    <w:rsid w:val="00F071EE"/>
    <w:rsid w:val="00F11AD1"/>
    <w:rsid w:val="00F12236"/>
    <w:rsid w:val="00F13754"/>
    <w:rsid w:val="00F1620A"/>
    <w:rsid w:val="00F1659E"/>
    <w:rsid w:val="00F2365B"/>
    <w:rsid w:val="00F24EB4"/>
    <w:rsid w:val="00F25B66"/>
    <w:rsid w:val="00F2625E"/>
    <w:rsid w:val="00F328BA"/>
    <w:rsid w:val="00F3741D"/>
    <w:rsid w:val="00F37A77"/>
    <w:rsid w:val="00F434A3"/>
    <w:rsid w:val="00F47AFD"/>
    <w:rsid w:val="00F5014A"/>
    <w:rsid w:val="00F51936"/>
    <w:rsid w:val="00F52216"/>
    <w:rsid w:val="00F52A20"/>
    <w:rsid w:val="00F534E8"/>
    <w:rsid w:val="00F54C17"/>
    <w:rsid w:val="00F63C5A"/>
    <w:rsid w:val="00F653AA"/>
    <w:rsid w:val="00F707F7"/>
    <w:rsid w:val="00F8188B"/>
    <w:rsid w:val="00F8517B"/>
    <w:rsid w:val="00F85662"/>
    <w:rsid w:val="00F87C49"/>
    <w:rsid w:val="00F87C61"/>
    <w:rsid w:val="00F913AB"/>
    <w:rsid w:val="00F93242"/>
    <w:rsid w:val="00F935A1"/>
    <w:rsid w:val="00F95FAB"/>
    <w:rsid w:val="00F96EC0"/>
    <w:rsid w:val="00FA11D7"/>
    <w:rsid w:val="00FA4647"/>
    <w:rsid w:val="00FB2083"/>
    <w:rsid w:val="00FB49C4"/>
    <w:rsid w:val="00FB4A22"/>
    <w:rsid w:val="00FB5175"/>
    <w:rsid w:val="00FB67C5"/>
    <w:rsid w:val="00FB6A7A"/>
    <w:rsid w:val="00FC0D0C"/>
    <w:rsid w:val="00FC1224"/>
    <w:rsid w:val="00FC3693"/>
    <w:rsid w:val="00FC71BE"/>
    <w:rsid w:val="00FC7851"/>
    <w:rsid w:val="00FD0C7D"/>
    <w:rsid w:val="00FD55CE"/>
    <w:rsid w:val="00FD6A56"/>
    <w:rsid w:val="00FD6C29"/>
    <w:rsid w:val="00FD7B8A"/>
    <w:rsid w:val="00FE3118"/>
    <w:rsid w:val="00FE4817"/>
    <w:rsid w:val="00FE544F"/>
    <w:rsid w:val="00FF08C7"/>
    <w:rsid w:val="00FF139D"/>
    <w:rsid w:val="00FF2C41"/>
    <w:rsid w:val="00FF3CF5"/>
    <w:rsid w:val="00FF42B5"/>
    <w:rsid w:val="00FF4A9B"/>
    <w:rsid w:val="00FF6E99"/>
    <w:rsid w:val="00FF7177"/>
    <w:rsid w:val="00FF7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annotation text" w:uiPriority="0"/>
    <w:lsdException w:name="caption" w:uiPriority="35" w:qFormat="1"/>
    <w:lsdException w:name="page number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7189"/>
  </w:style>
  <w:style w:type="paragraph" w:styleId="Nagwek1">
    <w:name w:val="heading 1"/>
    <w:basedOn w:val="Normalny"/>
    <w:next w:val="Normalny"/>
    <w:link w:val="Nagwek1Znak"/>
    <w:qFormat/>
    <w:rsid w:val="003105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3105C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3105C7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3105C7"/>
    <w:rPr>
      <w:rFonts w:ascii="Arial" w:eastAsia="Times New Roman" w:hAnsi="Arial" w:cs="Arial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rsid w:val="003105C7"/>
  </w:style>
  <w:style w:type="paragraph" w:styleId="Tytu">
    <w:name w:val="Title"/>
    <w:basedOn w:val="Normalny"/>
    <w:link w:val="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3105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3105C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3105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3105C7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3105C7"/>
    <w:pPr>
      <w:spacing w:after="0" w:line="240" w:lineRule="auto"/>
      <w:ind w:left="5664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105C7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3105C7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3105C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rsid w:val="003105C7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3105C7"/>
    <w:rPr>
      <w:rFonts w:ascii="Times New Roman" w:eastAsia="Times New Roman" w:hAnsi="Times New Roman" w:cs="Times New Roman"/>
      <w:szCs w:val="20"/>
      <w:lang w:eastAsia="pl-PL"/>
    </w:rPr>
  </w:style>
  <w:style w:type="paragraph" w:styleId="Wcicienormalne">
    <w:name w:val="Normal Indent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ZnakZnakZnakZnakZnakZnakZnakZnakZnakZnakZnak">
    <w:name w:val="Znak Znak Znak Znak Znak Znak Znak Znak Znak Znak Znak Znak Znak Znak Znak"/>
    <w:basedOn w:val="Normalny"/>
    <w:rsid w:val="003105C7"/>
    <w:pPr>
      <w:spacing w:before="120" w:after="120" w:line="240" w:lineRule="exact"/>
      <w:ind w:left="397" w:hanging="397"/>
    </w:pPr>
    <w:rPr>
      <w:rFonts w:ascii="Times New Roman" w:eastAsia="Times New Roman" w:hAnsi="Times New Roman" w:cs="Times New Roman"/>
      <w:b/>
      <w:szCs w:val="20"/>
      <w:lang w:val="en-US"/>
    </w:rPr>
  </w:style>
  <w:style w:type="character" w:styleId="Hipercze">
    <w:name w:val="Hyperlink"/>
    <w:uiPriority w:val="99"/>
    <w:rsid w:val="003105C7"/>
    <w:rPr>
      <w:color w:val="0000FF"/>
      <w:u w:val="single"/>
    </w:rPr>
  </w:style>
  <w:style w:type="character" w:customStyle="1" w:styleId="text2">
    <w:name w:val="text2"/>
    <w:basedOn w:val="Domylnaczcionkaakapitu"/>
    <w:rsid w:val="003105C7"/>
  </w:style>
  <w:style w:type="paragraph" w:styleId="NormalnyWeb">
    <w:name w:val="Normal (Web)"/>
    <w:basedOn w:val="Normalny"/>
    <w:uiPriority w:val="99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old">
    <w:name w:val="bold"/>
    <w:basedOn w:val="Normalny"/>
    <w:rsid w:val="00310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2ZnakZnakZnak">
    <w:name w:val="Znak2 Znak Znak Znak"/>
    <w:basedOn w:val="Normalny"/>
    <w:rsid w:val="003105C7"/>
    <w:pPr>
      <w:spacing w:before="60" w:after="60" w:line="240" w:lineRule="auto"/>
      <w:ind w:left="397" w:hanging="397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rsid w:val="003105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3105C7"/>
    <w:rPr>
      <w:rFonts w:cs="Times New Roman"/>
    </w:rPr>
  </w:style>
  <w:style w:type="paragraph" w:customStyle="1" w:styleId="CM53">
    <w:name w:val="CM5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CM63">
    <w:name w:val="CM63"/>
    <w:basedOn w:val="Normalny"/>
    <w:next w:val="Normalny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link w:val="DefaultZnak"/>
    <w:rsid w:val="003105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3105C7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6">
    <w:name w:val="CM56"/>
    <w:basedOn w:val="Default"/>
    <w:next w:val="Default"/>
    <w:rsid w:val="003105C7"/>
    <w:rPr>
      <w:color w:val="auto"/>
    </w:rPr>
  </w:style>
  <w:style w:type="paragraph" w:customStyle="1" w:styleId="CM54">
    <w:name w:val="CM54"/>
    <w:basedOn w:val="Default"/>
    <w:next w:val="Default"/>
    <w:rsid w:val="003105C7"/>
    <w:rPr>
      <w:color w:val="auto"/>
    </w:rPr>
  </w:style>
  <w:style w:type="paragraph" w:customStyle="1" w:styleId="CM64">
    <w:name w:val="CM64"/>
    <w:basedOn w:val="Default"/>
    <w:next w:val="Default"/>
    <w:rsid w:val="003105C7"/>
    <w:rPr>
      <w:color w:val="auto"/>
    </w:rPr>
  </w:style>
  <w:style w:type="paragraph" w:styleId="Zwykytekst">
    <w:name w:val="Plain Text"/>
    <w:basedOn w:val="Normalny"/>
    <w:link w:val="ZwykytekstZnak"/>
    <w:rsid w:val="003105C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3105C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3105C7"/>
    <w:pPr>
      <w:numPr>
        <w:numId w:val="7"/>
      </w:num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3105C7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eastAsia="Times New Roman" w:hAnsi="Tahoma" w:cs="Tahoma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8">
    <w:name w:val="Style8"/>
    <w:basedOn w:val="Normalny"/>
    <w:rsid w:val="003105C7"/>
    <w:pPr>
      <w:widowControl w:val="0"/>
      <w:autoSpaceDE w:val="0"/>
      <w:autoSpaceDN w:val="0"/>
      <w:adjustRightInd w:val="0"/>
      <w:spacing w:after="0" w:line="283" w:lineRule="exact"/>
      <w:ind w:hanging="283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1pt">
    <w:name w:val="Normalny + 11 pt"/>
    <w:basedOn w:val="Normalny"/>
    <w:rsid w:val="003105C7"/>
    <w:pPr>
      <w:spacing w:after="0" w:line="240" w:lineRule="auto"/>
      <w:jc w:val="both"/>
    </w:pPr>
    <w:rPr>
      <w:rFonts w:ascii="Times New Roman" w:eastAsia="Times New Roman" w:hAnsi="Times New Roman" w:cs="Times New Roman"/>
      <w:lang w:eastAsia="pl-PL"/>
    </w:rPr>
  </w:style>
  <w:style w:type="paragraph" w:customStyle="1" w:styleId="Akapitzlist1">
    <w:name w:val="Akapit z listą1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22">
    <w:name w:val="xl22"/>
    <w:basedOn w:val="Normalny"/>
    <w:rsid w:val="003105C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3">
    <w:name w:val="xl23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24">
    <w:name w:val="xl24"/>
    <w:basedOn w:val="Normalny"/>
    <w:rsid w:val="003105C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5">
    <w:name w:val="xl25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26">
    <w:name w:val="xl26"/>
    <w:basedOn w:val="Normalny"/>
    <w:rsid w:val="003105C7"/>
    <w:pPr>
      <w:pBdr>
        <w:left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27">
    <w:name w:val="xl2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8">
    <w:name w:val="xl2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29">
    <w:name w:val="xl2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0">
    <w:name w:val="xl30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1">
    <w:name w:val="xl3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2">
    <w:name w:val="xl32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3">
    <w:name w:val="xl33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34">
    <w:name w:val="xl34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5">
    <w:name w:val="xl35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6">
    <w:name w:val="xl36"/>
    <w:basedOn w:val="Normalny"/>
    <w:rsid w:val="003105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pl-PL"/>
    </w:rPr>
  </w:style>
  <w:style w:type="paragraph" w:customStyle="1" w:styleId="xl37">
    <w:name w:val="xl3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8">
    <w:name w:val="xl3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39">
    <w:name w:val="xl39"/>
    <w:basedOn w:val="Normalny"/>
    <w:rsid w:val="003105C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xl40">
    <w:name w:val="xl40"/>
    <w:basedOn w:val="Normalny"/>
    <w:rsid w:val="003105C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pl-PL"/>
    </w:rPr>
  </w:style>
  <w:style w:type="paragraph" w:customStyle="1" w:styleId="xl41">
    <w:name w:val="xl41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pl-PL"/>
    </w:rPr>
  </w:style>
  <w:style w:type="paragraph" w:customStyle="1" w:styleId="xl42">
    <w:name w:val="xl42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6"/>
      <w:szCs w:val="16"/>
      <w:lang w:eastAsia="pl-PL"/>
    </w:rPr>
  </w:style>
  <w:style w:type="paragraph" w:customStyle="1" w:styleId="xl43">
    <w:name w:val="xl43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16"/>
      <w:szCs w:val="16"/>
      <w:lang w:eastAsia="pl-PL"/>
    </w:rPr>
  </w:style>
  <w:style w:type="paragraph" w:customStyle="1" w:styleId="xl44">
    <w:name w:val="xl44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45">
    <w:name w:val="xl45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6">
    <w:name w:val="xl46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7">
    <w:name w:val="xl47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48">
    <w:name w:val="xl48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49">
    <w:name w:val="xl49"/>
    <w:basedOn w:val="Normalny"/>
    <w:rsid w:val="003105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50">
    <w:name w:val="xl50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1">
    <w:name w:val="xl51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2">
    <w:name w:val="xl52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pl-PL"/>
    </w:rPr>
  </w:style>
  <w:style w:type="paragraph" w:customStyle="1" w:styleId="xl53">
    <w:name w:val="xl53"/>
    <w:basedOn w:val="Normalny"/>
    <w:rsid w:val="003105C7"/>
    <w:pPr>
      <w:shd w:val="clear" w:color="auto" w:fill="FFFF9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54">
    <w:name w:val="xl54"/>
    <w:basedOn w:val="Normalny"/>
    <w:rsid w:val="003105C7"/>
    <w:pPr>
      <w:shd w:val="clear" w:color="auto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paragraph" w:customStyle="1" w:styleId="xl55">
    <w:name w:val="xl55"/>
    <w:basedOn w:val="Normalny"/>
    <w:rsid w:val="003105C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6">
    <w:name w:val="xl56"/>
    <w:basedOn w:val="Normalny"/>
    <w:rsid w:val="003105C7"/>
    <w:pPr>
      <w:pBdr>
        <w:top w:val="single" w:sz="8" w:space="0" w:color="auto"/>
        <w:bottom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7">
    <w:name w:val="xl57"/>
    <w:basedOn w:val="Normalny"/>
    <w:rsid w:val="003105C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58">
    <w:name w:val="xl58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59">
    <w:name w:val="xl59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0">
    <w:name w:val="xl60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pl-PL"/>
    </w:rPr>
  </w:style>
  <w:style w:type="paragraph" w:customStyle="1" w:styleId="xl61">
    <w:name w:val="xl61"/>
    <w:basedOn w:val="Normalny"/>
    <w:rsid w:val="003105C7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2">
    <w:name w:val="xl62"/>
    <w:basedOn w:val="Normalny"/>
    <w:rsid w:val="003105C7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customStyle="1" w:styleId="xl63">
    <w:name w:val="xl63"/>
    <w:basedOn w:val="Normalny"/>
    <w:rsid w:val="003105C7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2"/>
      <w:szCs w:val="12"/>
      <w:lang w:eastAsia="pl-PL"/>
    </w:rPr>
  </w:style>
  <w:style w:type="paragraph" w:styleId="Tekstkomentarza">
    <w:name w:val="annotation text"/>
    <w:basedOn w:val="Normalny"/>
    <w:link w:val="TekstkomentarzaZnak"/>
    <w:semiHidden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105C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10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3105C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itleChar">
    <w:name w:val="Title Char"/>
    <w:locked/>
    <w:rsid w:val="003105C7"/>
    <w:rPr>
      <w:sz w:val="24"/>
      <w:lang w:val="pl-PL" w:eastAsia="pl-PL" w:bidi="ar-SA"/>
    </w:rPr>
  </w:style>
  <w:style w:type="character" w:customStyle="1" w:styleId="PlainTextChar">
    <w:name w:val="Plain Text Char"/>
    <w:locked/>
    <w:rsid w:val="003105C7"/>
    <w:rPr>
      <w:rFonts w:ascii="Courier New" w:hAnsi="Courier New" w:cs="Courier New"/>
      <w:lang w:val="pl-PL" w:eastAsia="pl-PL" w:bidi="ar-SA"/>
    </w:rPr>
  </w:style>
  <w:style w:type="table" w:customStyle="1" w:styleId="Tabela-Siatka1">
    <w:name w:val="Tabela - Siatka1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3105C7"/>
    <w:pPr>
      <w:spacing w:after="0" w:line="240" w:lineRule="auto"/>
    </w:pPr>
    <w:rPr>
      <w:rFonts w:ascii="Calibri" w:eastAsia="Times New Roman" w:hAnsi="Calibri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semiHidden/>
    <w:rsid w:val="003105C7"/>
  </w:style>
  <w:style w:type="table" w:customStyle="1" w:styleId="Tabela-Siatka3">
    <w:name w:val="Tabela - Siatka3"/>
    <w:basedOn w:val="Standardowy"/>
    <w:next w:val="Tabela-Siatka"/>
    <w:rsid w:val="003105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3105C7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otlocalizable">
    <w:name w:val="notlocalizable"/>
    <w:rsid w:val="003105C7"/>
  </w:style>
  <w:style w:type="character" w:styleId="Pogrubienie">
    <w:name w:val="Strong"/>
    <w:basedOn w:val="Domylnaczcionkaakapitu"/>
    <w:uiPriority w:val="22"/>
    <w:qFormat/>
    <w:rsid w:val="00C75FC4"/>
    <w:rPr>
      <w:b/>
      <w:bCs/>
    </w:rPr>
  </w:style>
  <w:style w:type="character" w:customStyle="1" w:styleId="field-content">
    <w:name w:val="field-content"/>
    <w:basedOn w:val="Domylnaczcionkaakapitu"/>
    <w:rsid w:val="0035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ig.e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ig.e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indows.microsoft.com/pl-PL/windows7/products/features/domain-joi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olinska@gig.katowi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mailto:m.wallenburg@gig.eu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gig.eu" TargetMode="External"/><Relationship Id="rId14" Type="http://schemas.openxmlformats.org/officeDocument/2006/relationships/hyperlink" Target="http://www.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03CB9-055D-4A8E-9845-3CC6F0102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34</Pages>
  <Words>11496</Words>
  <Characters>68980</Characters>
  <Application>Microsoft Office Word</Application>
  <DocSecurity>0</DocSecurity>
  <Lines>574</Lines>
  <Paragraphs>160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Kolińska Sylwia</cp:lastModifiedBy>
  <cp:revision>157</cp:revision>
  <cp:lastPrinted>2016-07-13T08:12:00Z</cp:lastPrinted>
  <dcterms:created xsi:type="dcterms:W3CDTF">2016-04-13T11:20:00Z</dcterms:created>
  <dcterms:modified xsi:type="dcterms:W3CDTF">2016-07-26T09:38:00Z</dcterms:modified>
</cp:coreProperties>
</file>