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86" w:rsidRPr="00B54B86" w:rsidRDefault="00B54B86" w:rsidP="00B54B86">
      <w:pPr>
        <w:spacing w:after="0" w:line="260" w:lineRule="atLeast"/>
        <w:rPr>
          <w:rFonts w:ascii="Verdana" w:eastAsia="Times New Roman" w:hAnsi="Verdana" w:cs="Arial CE"/>
          <w:color w:val="000000"/>
          <w:sz w:val="17"/>
          <w:szCs w:val="17"/>
          <w:lang w:eastAsia="pl-PL"/>
        </w:rPr>
      </w:pPr>
      <w:bookmarkStart w:id="0" w:name="_GoBack"/>
      <w:bookmarkEnd w:id="0"/>
      <w:r w:rsidRPr="00B54B86">
        <w:rPr>
          <w:rFonts w:ascii="Verdana" w:eastAsia="Times New Roman" w:hAnsi="Verdana" w:cs="Arial CE"/>
          <w:color w:val="000000"/>
          <w:sz w:val="17"/>
          <w:szCs w:val="17"/>
          <w:lang w:eastAsia="pl-PL"/>
        </w:rPr>
        <w:t>Adres strony internetowej, na której Zamawiający udostępnia Specyfikację Istotnych Warunków Zamówienia:</w:t>
      </w:r>
    </w:p>
    <w:p w:rsidR="00B54B86" w:rsidRPr="00B54B86" w:rsidRDefault="00B54B86" w:rsidP="00B54B86">
      <w:pPr>
        <w:spacing w:after="240" w:line="260" w:lineRule="atLeast"/>
        <w:rPr>
          <w:rFonts w:ascii="Times New Roman" w:eastAsia="Times New Roman" w:hAnsi="Times New Roman" w:cs="Times New Roman"/>
          <w:sz w:val="24"/>
          <w:szCs w:val="24"/>
          <w:lang w:eastAsia="pl-PL"/>
        </w:rPr>
      </w:pPr>
      <w:hyperlink r:id="rId6" w:tgtFrame="_blank" w:history="1">
        <w:r w:rsidRPr="00B54B86">
          <w:rPr>
            <w:rFonts w:ascii="Verdana" w:eastAsia="Times New Roman" w:hAnsi="Verdana" w:cs="Arial CE"/>
            <w:b/>
            <w:bCs/>
            <w:color w:val="FF0000"/>
            <w:sz w:val="17"/>
            <w:szCs w:val="17"/>
            <w:lang w:eastAsia="pl-PL"/>
          </w:rPr>
          <w:t>www.gig.eu</w:t>
        </w:r>
      </w:hyperlink>
    </w:p>
    <w:p w:rsidR="00B54B86" w:rsidRPr="00B54B86" w:rsidRDefault="00B54B86" w:rsidP="00B54B86">
      <w:pPr>
        <w:spacing w:after="0" w:line="400" w:lineRule="atLeast"/>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pict>
          <v:rect id="_x0000_i1025" style="width:0;height:1.5pt" o:hralign="center" o:hrstd="t" o:hrnoshade="t" o:hr="t" fillcolor="black" stroked="f"/>
        </w:pict>
      </w:r>
    </w:p>
    <w:p w:rsidR="00B54B86" w:rsidRPr="00B54B86" w:rsidRDefault="00B54B86" w:rsidP="00B54B86">
      <w:pPr>
        <w:spacing w:after="280" w:line="420" w:lineRule="atLeast"/>
        <w:ind w:left="225"/>
        <w:jc w:val="center"/>
        <w:rPr>
          <w:rFonts w:ascii="Arial CE" w:eastAsia="Times New Roman" w:hAnsi="Arial CE" w:cs="Arial CE"/>
          <w:sz w:val="28"/>
          <w:szCs w:val="28"/>
          <w:lang w:eastAsia="pl-PL"/>
        </w:rPr>
      </w:pPr>
      <w:r w:rsidRPr="00B54B86">
        <w:rPr>
          <w:rFonts w:ascii="Arial CE" w:eastAsia="Times New Roman" w:hAnsi="Arial CE" w:cs="Arial CE"/>
          <w:b/>
          <w:bCs/>
          <w:sz w:val="28"/>
          <w:szCs w:val="28"/>
          <w:lang w:eastAsia="pl-PL"/>
        </w:rPr>
        <w:t>Katowice: Dostawa oprogramowania do obliczeń inżynierskich - bezterminowa licencja komercyjna 1-stanowiskowa wraz z rocznym kontraktem serwisowym</w:t>
      </w:r>
      <w:r w:rsidRPr="00B54B86">
        <w:rPr>
          <w:rFonts w:ascii="Arial CE" w:eastAsia="Times New Roman" w:hAnsi="Arial CE" w:cs="Arial CE"/>
          <w:sz w:val="28"/>
          <w:szCs w:val="28"/>
          <w:lang w:eastAsia="pl-PL"/>
        </w:rPr>
        <w:br/>
      </w:r>
      <w:r w:rsidRPr="00B54B86">
        <w:rPr>
          <w:rFonts w:ascii="Arial CE" w:eastAsia="Times New Roman" w:hAnsi="Arial CE" w:cs="Arial CE"/>
          <w:b/>
          <w:bCs/>
          <w:sz w:val="28"/>
          <w:szCs w:val="28"/>
          <w:lang w:eastAsia="pl-PL"/>
        </w:rPr>
        <w:t>Numer ogłoszenia: 163747 - 2016; data zamieszczenia: 27.07.2016</w:t>
      </w:r>
      <w:r w:rsidRPr="00B54B86">
        <w:rPr>
          <w:rFonts w:ascii="Arial CE" w:eastAsia="Times New Roman" w:hAnsi="Arial CE" w:cs="Arial CE"/>
          <w:sz w:val="28"/>
          <w:szCs w:val="28"/>
          <w:lang w:eastAsia="pl-PL"/>
        </w:rPr>
        <w:br/>
        <w:t>OGŁOSZENIE O ZAMÓWIENIU - dostawy</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Zamieszczanie ogłoszenia:</w:t>
      </w:r>
      <w:r w:rsidRPr="00B54B86">
        <w:rPr>
          <w:rFonts w:ascii="Arial CE" w:eastAsia="Times New Roman" w:hAnsi="Arial CE" w:cs="Arial CE"/>
          <w:sz w:val="20"/>
          <w:szCs w:val="20"/>
          <w:lang w:eastAsia="pl-PL"/>
        </w:rPr>
        <w:t xml:space="preserve"> obowiązkowe.</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Ogłoszenie dotyczy:</w:t>
      </w:r>
      <w:r w:rsidRPr="00B54B86">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B54B86" w:rsidRPr="00B54B86" w:rsidTr="00B54B86">
        <w:trPr>
          <w:tblCellSpacing w:w="15" w:type="dxa"/>
        </w:trPr>
        <w:tc>
          <w:tcPr>
            <w:tcW w:w="0" w:type="auto"/>
            <w:vAlign w:val="center"/>
            <w:hideMark/>
          </w:tcPr>
          <w:p w:rsidR="00B54B86" w:rsidRPr="00B54B86" w:rsidRDefault="00B54B86" w:rsidP="00B54B86">
            <w:pPr>
              <w:spacing w:after="0" w:line="240" w:lineRule="auto"/>
              <w:jc w:val="center"/>
              <w:rPr>
                <w:rFonts w:ascii="Verdana" w:eastAsia="Times New Roman" w:hAnsi="Verdana" w:cs="Times New Roman"/>
                <w:color w:val="000000"/>
                <w:sz w:val="17"/>
                <w:szCs w:val="17"/>
                <w:lang w:eastAsia="pl-PL"/>
              </w:rPr>
            </w:pPr>
            <w:r w:rsidRPr="00B54B86">
              <w:rPr>
                <w:rFonts w:ascii="Verdana" w:eastAsia="Times New Roman" w:hAnsi="Verdana" w:cs="Times New Roman"/>
                <w:b/>
                <w:bCs/>
                <w:color w:val="000000"/>
                <w:sz w:val="17"/>
                <w:szCs w:val="17"/>
                <w:lang w:eastAsia="pl-PL"/>
              </w:rPr>
              <w:t>V</w:t>
            </w:r>
          </w:p>
        </w:tc>
        <w:tc>
          <w:tcPr>
            <w:tcW w:w="0" w:type="auto"/>
            <w:vAlign w:val="center"/>
            <w:hideMark/>
          </w:tcPr>
          <w:p w:rsidR="00B54B86" w:rsidRPr="00B54B86" w:rsidRDefault="00B54B86" w:rsidP="00B54B86">
            <w:pPr>
              <w:spacing w:after="0" w:line="240" w:lineRule="auto"/>
              <w:jc w:val="center"/>
              <w:rPr>
                <w:rFonts w:ascii="Verdana" w:eastAsia="Times New Roman" w:hAnsi="Verdana" w:cs="Times New Roman"/>
                <w:color w:val="000000"/>
                <w:sz w:val="17"/>
                <w:szCs w:val="17"/>
                <w:lang w:eastAsia="pl-PL"/>
              </w:rPr>
            </w:pPr>
            <w:r w:rsidRPr="00B54B86">
              <w:rPr>
                <w:rFonts w:ascii="Verdana" w:eastAsia="Times New Roman" w:hAnsi="Verdana" w:cs="Times New Roman"/>
                <w:color w:val="000000"/>
                <w:sz w:val="17"/>
                <w:szCs w:val="17"/>
                <w:lang w:eastAsia="pl-PL"/>
              </w:rPr>
              <w:t>zamówienia publicznego</w:t>
            </w:r>
          </w:p>
        </w:tc>
      </w:tr>
      <w:tr w:rsidR="00B54B86" w:rsidRPr="00B54B86" w:rsidTr="00B54B86">
        <w:trPr>
          <w:tblCellSpacing w:w="15" w:type="dxa"/>
        </w:trPr>
        <w:tc>
          <w:tcPr>
            <w:tcW w:w="0" w:type="auto"/>
            <w:vAlign w:val="center"/>
            <w:hideMark/>
          </w:tcPr>
          <w:p w:rsidR="00B54B86" w:rsidRPr="00B54B86" w:rsidRDefault="00B54B86" w:rsidP="00B54B86">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B54B86" w:rsidRPr="00B54B86" w:rsidRDefault="00B54B86" w:rsidP="00B54B86">
            <w:pPr>
              <w:spacing w:after="0" w:line="240" w:lineRule="auto"/>
              <w:jc w:val="center"/>
              <w:rPr>
                <w:rFonts w:ascii="Verdana" w:eastAsia="Times New Roman" w:hAnsi="Verdana" w:cs="Times New Roman"/>
                <w:color w:val="000000"/>
                <w:sz w:val="17"/>
                <w:szCs w:val="17"/>
                <w:lang w:eastAsia="pl-PL"/>
              </w:rPr>
            </w:pPr>
            <w:r w:rsidRPr="00B54B86">
              <w:rPr>
                <w:rFonts w:ascii="Verdana" w:eastAsia="Times New Roman" w:hAnsi="Verdana" w:cs="Times New Roman"/>
                <w:color w:val="000000"/>
                <w:sz w:val="17"/>
                <w:szCs w:val="17"/>
                <w:lang w:eastAsia="pl-PL"/>
              </w:rPr>
              <w:t>zawarcia umowy ramowej</w:t>
            </w:r>
          </w:p>
        </w:tc>
      </w:tr>
      <w:tr w:rsidR="00B54B86" w:rsidRPr="00B54B86" w:rsidTr="00B54B86">
        <w:trPr>
          <w:tblCellSpacing w:w="15" w:type="dxa"/>
        </w:trPr>
        <w:tc>
          <w:tcPr>
            <w:tcW w:w="0" w:type="auto"/>
            <w:vAlign w:val="center"/>
            <w:hideMark/>
          </w:tcPr>
          <w:p w:rsidR="00B54B86" w:rsidRPr="00B54B86" w:rsidRDefault="00B54B86" w:rsidP="00B54B86">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B54B86" w:rsidRPr="00B54B86" w:rsidRDefault="00B54B86" w:rsidP="00B54B86">
            <w:pPr>
              <w:spacing w:after="0" w:line="240" w:lineRule="auto"/>
              <w:jc w:val="center"/>
              <w:rPr>
                <w:rFonts w:ascii="Verdana" w:eastAsia="Times New Roman" w:hAnsi="Verdana" w:cs="Times New Roman"/>
                <w:color w:val="000000"/>
                <w:sz w:val="17"/>
                <w:szCs w:val="17"/>
                <w:lang w:eastAsia="pl-PL"/>
              </w:rPr>
            </w:pPr>
            <w:r w:rsidRPr="00B54B86">
              <w:rPr>
                <w:rFonts w:ascii="Verdana" w:eastAsia="Times New Roman" w:hAnsi="Verdana" w:cs="Times New Roman"/>
                <w:color w:val="000000"/>
                <w:sz w:val="17"/>
                <w:szCs w:val="17"/>
                <w:lang w:eastAsia="pl-PL"/>
              </w:rPr>
              <w:t>ustanowienia dynamicznego systemu zakupów (DSZ)</w:t>
            </w:r>
          </w:p>
        </w:tc>
      </w:tr>
    </w:tbl>
    <w:p w:rsidR="00B54B86" w:rsidRPr="00B54B86" w:rsidRDefault="00B54B86" w:rsidP="00B54B86">
      <w:pPr>
        <w:spacing w:before="375" w:after="225" w:line="400" w:lineRule="atLeast"/>
        <w:rPr>
          <w:rFonts w:ascii="Arial CE" w:eastAsia="Times New Roman" w:hAnsi="Arial CE" w:cs="Arial CE"/>
          <w:b/>
          <w:bCs/>
          <w:sz w:val="24"/>
          <w:szCs w:val="24"/>
          <w:u w:val="single"/>
          <w:lang w:eastAsia="pl-PL"/>
        </w:rPr>
      </w:pPr>
      <w:r w:rsidRPr="00B54B86">
        <w:rPr>
          <w:rFonts w:ascii="Arial CE" w:eastAsia="Times New Roman" w:hAnsi="Arial CE" w:cs="Arial CE"/>
          <w:b/>
          <w:bCs/>
          <w:sz w:val="24"/>
          <w:szCs w:val="24"/>
          <w:u w:val="single"/>
          <w:lang w:eastAsia="pl-PL"/>
        </w:rPr>
        <w:t>SEKCJA I: ZAMAWIAJĄCY</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 1) NAZWA I ADRES:</w:t>
      </w:r>
      <w:r w:rsidRPr="00B54B86">
        <w:rPr>
          <w:rFonts w:ascii="Arial CE" w:eastAsia="Times New Roman" w:hAnsi="Arial CE" w:cs="Arial CE"/>
          <w:sz w:val="20"/>
          <w:szCs w:val="20"/>
          <w:lang w:eastAsia="pl-PL"/>
        </w:rPr>
        <w:t xml:space="preserve"> Główny Instytut Górnictwa , pl. Gwarków 1, 40-166 Katowice, woj. śląskie, tel. 032 2581631-9, faks 0322596533.</w:t>
      </w:r>
    </w:p>
    <w:p w:rsidR="00B54B86" w:rsidRPr="00B54B86" w:rsidRDefault="00B54B86" w:rsidP="00B54B86">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Adres strony internetowej zamawiającego:</w:t>
      </w:r>
      <w:r w:rsidRPr="00B54B86">
        <w:rPr>
          <w:rFonts w:ascii="Arial CE" w:eastAsia="Times New Roman" w:hAnsi="Arial CE" w:cs="Arial CE"/>
          <w:sz w:val="20"/>
          <w:szCs w:val="20"/>
          <w:lang w:eastAsia="pl-PL"/>
        </w:rPr>
        <w:t xml:space="preserve"> www.gig.katowice.pl</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 2) RODZAJ ZAMAWIAJĄCEGO:</w:t>
      </w:r>
      <w:r w:rsidRPr="00B54B86">
        <w:rPr>
          <w:rFonts w:ascii="Arial CE" w:eastAsia="Times New Roman" w:hAnsi="Arial CE" w:cs="Arial CE"/>
          <w:sz w:val="20"/>
          <w:szCs w:val="20"/>
          <w:lang w:eastAsia="pl-PL"/>
        </w:rPr>
        <w:t xml:space="preserve"> Podmiot prawa publicznego.</w:t>
      </w:r>
    </w:p>
    <w:p w:rsidR="00B54B86" w:rsidRPr="00B54B86" w:rsidRDefault="00B54B86" w:rsidP="00B54B86">
      <w:pPr>
        <w:spacing w:before="375" w:after="225" w:line="400" w:lineRule="atLeast"/>
        <w:rPr>
          <w:rFonts w:ascii="Arial CE" w:eastAsia="Times New Roman" w:hAnsi="Arial CE" w:cs="Arial CE"/>
          <w:b/>
          <w:bCs/>
          <w:sz w:val="24"/>
          <w:szCs w:val="24"/>
          <w:u w:val="single"/>
          <w:lang w:eastAsia="pl-PL"/>
        </w:rPr>
      </w:pPr>
      <w:r w:rsidRPr="00B54B86">
        <w:rPr>
          <w:rFonts w:ascii="Arial CE" w:eastAsia="Times New Roman" w:hAnsi="Arial CE" w:cs="Arial CE"/>
          <w:b/>
          <w:bCs/>
          <w:sz w:val="24"/>
          <w:szCs w:val="24"/>
          <w:u w:val="single"/>
          <w:lang w:eastAsia="pl-PL"/>
        </w:rPr>
        <w:t>SEKCJA II: PRZEDMIOT ZAMÓWIENIA</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II.1) OKREŚLENIE PRZEDMIOTU ZAMÓWIENIA</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II.1.1) Nazwa nadana zamówieniu przez zamawiającego:</w:t>
      </w:r>
      <w:r w:rsidRPr="00B54B86">
        <w:rPr>
          <w:rFonts w:ascii="Arial CE" w:eastAsia="Times New Roman" w:hAnsi="Arial CE" w:cs="Arial CE"/>
          <w:sz w:val="20"/>
          <w:szCs w:val="20"/>
          <w:lang w:eastAsia="pl-PL"/>
        </w:rPr>
        <w:t xml:space="preserve"> Dostawa oprogramowania do obliczeń inżynierskich - bezterminowa licencja komercyjna 1-stanowiskowa wraz z rocznym kontraktem serwisowym.</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II.1.2) Rodzaj zamówienia:</w:t>
      </w:r>
      <w:r w:rsidRPr="00B54B86">
        <w:rPr>
          <w:rFonts w:ascii="Arial CE" w:eastAsia="Times New Roman" w:hAnsi="Arial CE" w:cs="Arial CE"/>
          <w:sz w:val="20"/>
          <w:szCs w:val="20"/>
          <w:lang w:eastAsia="pl-PL"/>
        </w:rPr>
        <w:t xml:space="preserve"> dostawy.</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II.1.4) Określenie przedmiotu oraz wielkości lub zakresu zamówienia:</w:t>
      </w:r>
      <w:r w:rsidRPr="00B54B86">
        <w:rPr>
          <w:rFonts w:ascii="Arial CE" w:eastAsia="Times New Roman" w:hAnsi="Arial CE" w:cs="Arial CE"/>
          <w:sz w:val="20"/>
          <w:szCs w:val="20"/>
          <w:lang w:eastAsia="pl-PL"/>
        </w:rPr>
        <w:t xml:space="preserve"> Dostawa oprogramowania do obliczeń inżynierskich - bezterminowa licencja komercyjna 1-stanowiskowa wraz z rocznym kontraktem serwisowym.</w:t>
      </w:r>
    </w:p>
    <w:p w:rsidR="00B54B86" w:rsidRPr="00B54B86" w:rsidRDefault="00B54B86" w:rsidP="00B54B86">
      <w:pPr>
        <w:spacing w:after="0" w:line="400" w:lineRule="atLeast"/>
        <w:ind w:left="225"/>
        <w:rPr>
          <w:rFonts w:ascii="Arial CE" w:eastAsia="Times New Roman" w:hAnsi="Arial CE" w:cs="Arial CE"/>
          <w:b/>
          <w:bCs/>
          <w:sz w:val="20"/>
          <w:szCs w:val="20"/>
          <w:lang w:eastAsia="pl-PL"/>
        </w:rPr>
      </w:pPr>
      <w:r w:rsidRPr="00B54B86">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B54B86" w:rsidRPr="00B54B86" w:rsidTr="00B54B8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54B86" w:rsidRPr="00B54B86" w:rsidRDefault="00B54B86" w:rsidP="00B54B86">
            <w:pPr>
              <w:spacing w:after="0" w:line="240" w:lineRule="auto"/>
              <w:jc w:val="center"/>
              <w:rPr>
                <w:rFonts w:ascii="Verdana" w:eastAsia="Times New Roman" w:hAnsi="Verdana" w:cs="Times New Roman"/>
                <w:color w:val="000000"/>
                <w:sz w:val="17"/>
                <w:szCs w:val="17"/>
                <w:lang w:eastAsia="pl-PL"/>
              </w:rPr>
            </w:pPr>
            <w:r w:rsidRPr="00B54B86">
              <w:rPr>
                <w:rFonts w:ascii="Verdana" w:eastAsia="Times New Roman" w:hAnsi="Verdana" w:cs="Times New Roman"/>
                <w:b/>
                <w:bCs/>
                <w:color w:val="000000"/>
                <w:sz w:val="17"/>
                <w:szCs w:val="17"/>
                <w:lang w:eastAsia="pl-PL"/>
              </w:rPr>
              <w:t> </w:t>
            </w:r>
          </w:p>
        </w:tc>
        <w:tc>
          <w:tcPr>
            <w:tcW w:w="0" w:type="auto"/>
            <w:vAlign w:val="center"/>
            <w:hideMark/>
          </w:tcPr>
          <w:p w:rsidR="00B54B86" w:rsidRPr="00B54B86" w:rsidRDefault="00B54B86" w:rsidP="00B54B86">
            <w:pPr>
              <w:spacing w:after="0" w:line="240" w:lineRule="auto"/>
              <w:jc w:val="center"/>
              <w:rPr>
                <w:rFonts w:ascii="Verdana" w:eastAsia="Times New Roman" w:hAnsi="Verdana" w:cs="Times New Roman"/>
                <w:color w:val="000000"/>
                <w:sz w:val="17"/>
                <w:szCs w:val="17"/>
                <w:lang w:eastAsia="pl-PL"/>
              </w:rPr>
            </w:pPr>
            <w:r w:rsidRPr="00B54B86">
              <w:rPr>
                <w:rFonts w:ascii="Verdana" w:eastAsia="Times New Roman" w:hAnsi="Verdana" w:cs="Times New Roman"/>
                <w:b/>
                <w:bCs/>
                <w:color w:val="000000"/>
                <w:sz w:val="17"/>
                <w:szCs w:val="17"/>
                <w:lang w:eastAsia="pl-PL"/>
              </w:rPr>
              <w:t>przewiduje się udzielenie zamówień uzupełniających</w:t>
            </w:r>
          </w:p>
        </w:tc>
      </w:tr>
    </w:tbl>
    <w:p w:rsidR="00B54B86" w:rsidRPr="00B54B86" w:rsidRDefault="00B54B86" w:rsidP="00B54B86">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lastRenderedPageBreak/>
        <w:t>Określenie przedmiotu oraz wielkości lub zakresu zamówień uzupełniających</w:t>
      </w:r>
    </w:p>
    <w:p w:rsidR="00B54B86" w:rsidRPr="00B54B86" w:rsidRDefault="00B54B86" w:rsidP="00B54B86">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II.1.6) Wspólny Słownik Zamówień (CPV):</w:t>
      </w:r>
      <w:r w:rsidRPr="00B54B86">
        <w:rPr>
          <w:rFonts w:ascii="Arial CE" w:eastAsia="Times New Roman" w:hAnsi="Arial CE" w:cs="Arial CE"/>
          <w:sz w:val="20"/>
          <w:szCs w:val="20"/>
          <w:lang w:eastAsia="pl-PL"/>
        </w:rPr>
        <w:t xml:space="preserve"> 48.00.00.00-8.</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II.1.7) Czy dopuszcza się złożenie oferty częściowej:</w:t>
      </w:r>
      <w:r w:rsidRPr="00B54B86">
        <w:rPr>
          <w:rFonts w:ascii="Arial CE" w:eastAsia="Times New Roman" w:hAnsi="Arial CE" w:cs="Arial CE"/>
          <w:sz w:val="20"/>
          <w:szCs w:val="20"/>
          <w:lang w:eastAsia="pl-PL"/>
        </w:rPr>
        <w:t xml:space="preserve"> nie.</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II.1.8) Czy dopuszcza się złożenie oferty wariantowej:</w:t>
      </w:r>
      <w:r w:rsidRPr="00B54B86">
        <w:rPr>
          <w:rFonts w:ascii="Arial CE" w:eastAsia="Times New Roman" w:hAnsi="Arial CE" w:cs="Arial CE"/>
          <w:sz w:val="20"/>
          <w:szCs w:val="20"/>
          <w:lang w:eastAsia="pl-PL"/>
        </w:rPr>
        <w:t xml:space="preserve"> nie.</w:t>
      </w:r>
    </w:p>
    <w:p w:rsidR="00B54B86" w:rsidRPr="00B54B86" w:rsidRDefault="00B54B86" w:rsidP="00B54B86">
      <w:pPr>
        <w:spacing w:after="0" w:line="400" w:lineRule="atLeast"/>
        <w:rPr>
          <w:rFonts w:ascii="Arial CE" w:eastAsia="Times New Roman" w:hAnsi="Arial CE" w:cs="Arial CE"/>
          <w:sz w:val="20"/>
          <w:szCs w:val="20"/>
          <w:lang w:eastAsia="pl-PL"/>
        </w:rPr>
      </w:pP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II.2) CZAS TRWANIA ZAMÓWIENIA LUB TERMIN WYKONANIA:</w:t>
      </w:r>
      <w:r w:rsidRPr="00B54B86">
        <w:rPr>
          <w:rFonts w:ascii="Arial CE" w:eastAsia="Times New Roman" w:hAnsi="Arial CE" w:cs="Arial CE"/>
          <w:sz w:val="20"/>
          <w:szCs w:val="20"/>
          <w:lang w:eastAsia="pl-PL"/>
        </w:rPr>
        <w:t xml:space="preserve"> Okres w dniach: 10.</w:t>
      </w:r>
    </w:p>
    <w:p w:rsidR="00B54B86" w:rsidRPr="00B54B86" w:rsidRDefault="00B54B86" w:rsidP="00B54B86">
      <w:pPr>
        <w:spacing w:before="375" w:after="225" w:line="400" w:lineRule="atLeast"/>
        <w:rPr>
          <w:rFonts w:ascii="Arial CE" w:eastAsia="Times New Roman" w:hAnsi="Arial CE" w:cs="Arial CE"/>
          <w:b/>
          <w:bCs/>
          <w:sz w:val="24"/>
          <w:szCs w:val="24"/>
          <w:u w:val="single"/>
          <w:lang w:eastAsia="pl-PL"/>
        </w:rPr>
      </w:pPr>
      <w:r w:rsidRPr="00B54B86">
        <w:rPr>
          <w:rFonts w:ascii="Arial CE" w:eastAsia="Times New Roman" w:hAnsi="Arial CE" w:cs="Arial CE"/>
          <w:b/>
          <w:bCs/>
          <w:sz w:val="24"/>
          <w:szCs w:val="24"/>
          <w:u w:val="single"/>
          <w:lang w:eastAsia="pl-PL"/>
        </w:rPr>
        <w:t>SEKCJA III: INFORMACJE O CHARAKTERZE PRAWNYM, EKONOMICZNYM, FINANSOWYM I TECHNICZNYM</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III.1) WADIUM</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Informacja na temat wadium:</w:t>
      </w:r>
      <w:r w:rsidRPr="00B54B86">
        <w:rPr>
          <w:rFonts w:ascii="Arial CE" w:eastAsia="Times New Roman" w:hAnsi="Arial CE" w:cs="Arial CE"/>
          <w:sz w:val="20"/>
          <w:szCs w:val="20"/>
          <w:lang w:eastAsia="pl-PL"/>
        </w:rPr>
        <w:t xml:space="preserve"> Nie dotyczy</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III.2) ZALICZKI</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III.3) WARUNKI UDZIAŁU W POSTĘPOWANIU ORAZ OPIS SPOSOBU DOKONYWANIA OCENY SPEŁNIANIA TYCH WARUNKÓW</w:t>
      </w:r>
    </w:p>
    <w:p w:rsidR="00B54B86" w:rsidRPr="00B54B86" w:rsidRDefault="00B54B86" w:rsidP="00B54B86">
      <w:pPr>
        <w:numPr>
          <w:ilvl w:val="0"/>
          <w:numId w:val="3"/>
        </w:numPr>
        <w:spacing w:after="0" w:line="400" w:lineRule="atLeast"/>
        <w:ind w:left="67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B54B86" w:rsidRPr="00B54B86" w:rsidRDefault="00B54B86" w:rsidP="00B54B86">
      <w:pPr>
        <w:spacing w:after="0" w:line="400" w:lineRule="atLeast"/>
        <w:ind w:left="67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Opis sposobu dokonywania oceny spełniania tego warunku</w:t>
      </w:r>
    </w:p>
    <w:p w:rsidR="00B54B86" w:rsidRPr="00B54B86" w:rsidRDefault="00B54B86" w:rsidP="00B54B86">
      <w:pPr>
        <w:numPr>
          <w:ilvl w:val="1"/>
          <w:numId w:val="3"/>
        </w:numPr>
        <w:spacing w:after="0" w:line="400" w:lineRule="atLeast"/>
        <w:ind w:left="1125"/>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54B86" w:rsidRPr="00B54B86" w:rsidRDefault="00B54B86" w:rsidP="00B54B86">
      <w:pPr>
        <w:numPr>
          <w:ilvl w:val="0"/>
          <w:numId w:val="3"/>
        </w:numPr>
        <w:spacing w:after="0" w:line="400" w:lineRule="atLeast"/>
        <w:ind w:left="67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III.3.2) Wiedza i doświadczenie</w:t>
      </w:r>
    </w:p>
    <w:p w:rsidR="00B54B86" w:rsidRPr="00B54B86" w:rsidRDefault="00B54B86" w:rsidP="00B54B86">
      <w:pPr>
        <w:spacing w:after="0" w:line="400" w:lineRule="atLeast"/>
        <w:ind w:left="67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Opis sposobu dokonywania oceny spełniania tego warunku</w:t>
      </w:r>
    </w:p>
    <w:p w:rsidR="00B54B86" w:rsidRPr="00B54B86" w:rsidRDefault="00B54B86" w:rsidP="00B54B86">
      <w:pPr>
        <w:numPr>
          <w:ilvl w:val="1"/>
          <w:numId w:val="3"/>
        </w:numPr>
        <w:spacing w:after="0" w:line="400" w:lineRule="atLeast"/>
        <w:ind w:left="1125"/>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54B86" w:rsidRPr="00B54B86" w:rsidRDefault="00B54B86" w:rsidP="00B54B86">
      <w:pPr>
        <w:numPr>
          <w:ilvl w:val="0"/>
          <w:numId w:val="3"/>
        </w:numPr>
        <w:spacing w:after="0" w:line="400" w:lineRule="atLeast"/>
        <w:ind w:left="67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III.3.3) Potencjał techniczny</w:t>
      </w:r>
    </w:p>
    <w:p w:rsidR="00B54B86" w:rsidRPr="00B54B86" w:rsidRDefault="00B54B86" w:rsidP="00B54B86">
      <w:pPr>
        <w:spacing w:after="0" w:line="400" w:lineRule="atLeast"/>
        <w:ind w:left="67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Opis sposobu dokonywania oceny spełniania tego warunku</w:t>
      </w:r>
    </w:p>
    <w:p w:rsidR="00B54B86" w:rsidRPr="00B54B86" w:rsidRDefault="00B54B86" w:rsidP="00B54B86">
      <w:pPr>
        <w:numPr>
          <w:ilvl w:val="1"/>
          <w:numId w:val="3"/>
        </w:numPr>
        <w:spacing w:after="0" w:line="400" w:lineRule="atLeast"/>
        <w:ind w:left="1125"/>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 xml:space="preserve">Zamawiający nie konkretyzuje w/w warunków poprzez stworzenie szczegółowego opisu sposobu dokonywania oceny ich spełniania. Zamawiający oceni powyższe warunki w </w:t>
      </w:r>
      <w:r w:rsidRPr="00B54B86">
        <w:rPr>
          <w:rFonts w:ascii="Arial CE" w:eastAsia="Times New Roman" w:hAnsi="Arial CE" w:cs="Arial CE"/>
          <w:sz w:val="20"/>
          <w:szCs w:val="20"/>
          <w:lang w:eastAsia="pl-PL"/>
        </w:rPr>
        <w:lastRenderedPageBreak/>
        <w:t>oparciu o oświadczenia o spełnieniu warunków udziału w postępowaniu, o których mowa w rozdziale w pkt. VI SIWZ (załącznik nr 2a do SIWZ), wg formuły spełnia/nie spełnia.</w:t>
      </w:r>
    </w:p>
    <w:p w:rsidR="00B54B86" w:rsidRPr="00B54B86" w:rsidRDefault="00B54B86" w:rsidP="00B54B86">
      <w:pPr>
        <w:numPr>
          <w:ilvl w:val="0"/>
          <w:numId w:val="3"/>
        </w:numPr>
        <w:spacing w:after="0" w:line="400" w:lineRule="atLeast"/>
        <w:ind w:left="67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III.3.4) Osoby zdolne do wykonania zamówienia</w:t>
      </w:r>
    </w:p>
    <w:p w:rsidR="00B54B86" w:rsidRPr="00B54B86" w:rsidRDefault="00B54B86" w:rsidP="00B54B86">
      <w:pPr>
        <w:spacing w:after="0" w:line="400" w:lineRule="atLeast"/>
        <w:ind w:left="67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Opis sposobu dokonywania oceny spełniania tego warunku</w:t>
      </w:r>
    </w:p>
    <w:p w:rsidR="00B54B86" w:rsidRPr="00B54B86" w:rsidRDefault="00B54B86" w:rsidP="00B54B86">
      <w:pPr>
        <w:numPr>
          <w:ilvl w:val="1"/>
          <w:numId w:val="3"/>
        </w:numPr>
        <w:spacing w:after="0" w:line="400" w:lineRule="atLeast"/>
        <w:ind w:left="1125"/>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54B86" w:rsidRPr="00B54B86" w:rsidRDefault="00B54B86" w:rsidP="00B54B86">
      <w:pPr>
        <w:numPr>
          <w:ilvl w:val="0"/>
          <w:numId w:val="3"/>
        </w:numPr>
        <w:spacing w:after="0" w:line="400" w:lineRule="atLeast"/>
        <w:ind w:left="67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III.3.5) Sytuacja ekonomiczna i finansowa</w:t>
      </w:r>
    </w:p>
    <w:p w:rsidR="00B54B86" w:rsidRPr="00B54B86" w:rsidRDefault="00B54B86" w:rsidP="00B54B86">
      <w:pPr>
        <w:spacing w:after="0" w:line="400" w:lineRule="atLeast"/>
        <w:ind w:left="67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Opis sposobu dokonywania oceny spełniania tego warunku</w:t>
      </w:r>
    </w:p>
    <w:p w:rsidR="00B54B86" w:rsidRPr="00B54B86" w:rsidRDefault="00B54B86" w:rsidP="00B54B86">
      <w:pPr>
        <w:numPr>
          <w:ilvl w:val="1"/>
          <w:numId w:val="3"/>
        </w:numPr>
        <w:spacing w:after="0" w:line="400" w:lineRule="atLeast"/>
        <w:ind w:left="1125"/>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III.4.2) W zakresie potwierdzenia niepodlegania wykluczeniu na podstawie art. 24 ust. 1 ustawy, należy przedłożyć:</w:t>
      </w:r>
    </w:p>
    <w:p w:rsidR="00B54B86" w:rsidRPr="00B54B86" w:rsidRDefault="00B54B86" w:rsidP="00B54B86">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oświadczenie o braku podstaw do wykluczenia;</w:t>
      </w:r>
    </w:p>
    <w:p w:rsidR="00B54B86" w:rsidRPr="00B54B86" w:rsidRDefault="00B54B86" w:rsidP="00B54B86">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54B86" w:rsidRPr="00B54B86" w:rsidRDefault="00B54B86" w:rsidP="00B54B86">
      <w:pPr>
        <w:spacing w:after="0" w:line="400" w:lineRule="atLeast"/>
        <w:ind w:left="225"/>
        <w:rPr>
          <w:rFonts w:ascii="Arial CE" w:eastAsia="Times New Roman" w:hAnsi="Arial CE" w:cs="Arial CE"/>
          <w:b/>
          <w:bCs/>
          <w:sz w:val="20"/>
          <w:szCs w:val="20"/>
          <w:lang w:eastAsia="pl-PL"/>
        </w:rPr>
      </w:pPr>
      <w:r w:rsidRPr="00B54B86">
        <w:rPr>
          <w:rFonts w:ascii="Arial CE" w:eastAsia="Times New Roman" w:hAnsi="Arial CE" w:cs="Arial CE"/>
          <w:b/>
          <w:bCs/>
          <w:sz w:val="20"/>
          <w:szCs w:val="20"/>
          <w:lang w:eastAsia="pl-PL"/>
        </w:rPr>
        <w:t>III.4.3) Dokumenty podmiotów zagranicznych</w:t>
      </w:r>
    </w:p>
    <w:p w:rsidR="00B54B86" w:rsidRPr="00B54B86" w:rsidRDefault="00B54B86" w:rsidP="00B54B86">
      <w:pPr>
        <w:spacing w:after="0" w:line="400" w:lineRule="atLeast"/>
        <w:ind w:left="225"/>
        <w:rPr>
          <w:rFonts w:ascii="Arial CE" w:eastAsia="Times New Roman" w:hAnsi="Arial CE" w:cs="Arial CE"/>
          <w:b/>
          <w:bCs/>
          <w:sz w:val="20"/>
          <w:szCs w:val="20"/>
          <w:lang w:eastAsia="pl-PL"/>
        </w:rPr>
      </w:pPr>
      <w:r w:rsidRPr="00B54B86">
        <w:rPr>
          <w:rFonts w:ascii="Arial CE" w:eastAsia="Times New Roman" w:hAnsi="Arial CE" w:cs="Arial CE"/>
          <w:b/>
          <w:bCs/>
          <w:sz w:val="20"/>
          <w:szCs w:val="20"/>
          <w:lang w:eastAsia="pl-PL"/>
        </w:rPr>
        <w:t>Jeżeli wykonawca ma siedzibę lub miejsce zamieszkania poza terytorium Rzeczypospolitej Polskiej, przedkłada:</w:t>
      </w:r>
    </w:p>
    <w:p w:rsidR="00B54B86" w:rsidRPr="00B54B86" w:rsidRDefault="00B54B86" w:rsidP="00B54B86">
      <w:pPr>
        <w:spacing w:after="0" w:line="400" w:lineRule="atLeast"/>
        <w:ind w:left="225"/>
        <w:rPr>
          <w:rFonts w:ascii="Arial CE" w:eastAsia="Times New Roman" w:hAnsi="Arial CE" w:cs="Arial CE"/>
          <w:b/>
          <w:bCs/>
          <w:sz w:val="20"/>
          <w:szCs w:val="20"/>
          <w:lang w:eastAsia="pl-PL"/>
        </w:rPr>
      </w:pPr>
      <w:r w:rsidRPr="00B54B86">
        <w:rPr>
          <w:rFonts w:ascii="Arial CE" w:eastAsia="Times New Roman" w:hAnsi="Arial CE" w:cs="Arial CE"/>
          <w:b/>
          <w:bCs/>
          <w:sz w:val="20"/>
          <w:szCs w:val="20"/>
          <w:lang w:eastAsia="pl-PL"/>
        </w:rPr>
        <w:lastRenderedPageBreak/>
        <w:t>III.4.3.1) dokument wystawiony w kraju, w którym ma siedzibę lub miejsce zamieszkania potwierdzający, że:</w:t>
      </w:r>
    </w:p>
    <w:p w:rsidR="00B54B86" w:rsidRPr="00B54B86" w:rsidRDefault="00B54B86" w:rsidP="00B54B86">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54B86" w:rsidRPr="00B54B86" w:rsidRDefault="00B54B86" w:rsidP="00B54B86">
      <w:pPr>
        <w:spacing w:after="0" w:line="400" w:lineRule="atLeast"/>
        <w:ind w:left="225"/>
        <w:rPr>
          <w:rFonts w:ascii="Arial CE" w:eastAsia="Times New Roman" w:hAnsi="Arial CE" w:cs="Arial CE"/>
          <w:b/>
          <w:bCs/>
          <w:sz w:val="20"/>
          <w:szCs w:val="20"/>
          <w:lang w:eastAsia="pl-PL"/>
        </w:rPr>
      </w:pPr>
      <w:r w:rsidRPr="00B54B86">
        <w:rPr>
          <w:rFonts w:ascii="Arial CE" w:eastAsia="Times New Roman" w:hAnsi="Arial CE" w:cs="Arial CE"/>
          <w:b/>
          <w:bCs/>
          <w:sz w:val="20"/>
          <w:szCs w:val="20"/>
          <w:lang w:eastAsia="pl-PL"/>
        </w:rPr>
        <w:t>III.4.4) Dokumenty dotyczące przynależności do tej samej grupy kapitałowej</w:t>
      </w:r>
    </w:p>
    <w:p w:rsidR="00B54B86" w:rsidRPr="00B54B86" w:rsidRDefault="00B54B86" w:rsidP="00B54B86">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III.6) INNE DOKUMENTY</w:t>
      </w:r>
    </w:p>
    <w:p w:rsidR="00B54B86" w:rsidRPr="00B54B86" w:rsidRDefault="00B54B86" w:rsidP="00B54B86">
      <w:pPr>
        <w:spacing w:after="0" w:line="400" w:lineRule="atLeast"/>
        <w:ind w:left="225"/>
        <w:rPr>
          <w:rFonts w:ascii="Arial CE" w:eastAsia="Times New Roman" w:hAnsi="Arial CE" w:cs="Arial CE"/>
          <w:b/>
          <w:bCs/>
          <w:sz w:val="20"/>
          <w:szCs w:val="20"/>
          <w:lang w:eastAsia="pl-PL"/>
        </w:rPr>
      </w:pPr>
      <w:r w:rsidRPr="00B54B86">
        <w:rPr>
          <w:rFonts w:ascii="Arial CE" w:eastAsia="Times New Roman" w:hAnsi="Arial CE" w:cs="Arial CE"/>
          <w:b/>
          <w:bCs/>
          <w:sz w:val="20"/>
          <w:szCs w:val="20"/>
          <w:lang w:eastAsia="pl-PL"/>
        </w:rPr>
        <w:t>Inne dokumenty niewymienione w pkt III.4) albo w pkt III.5)</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B54B86">
        <w:rPr>
          <w:rFonts w:ascii="Arial CE" w:eastAsia="Times New Roman" w:hAnsi="Arial CE" w:cs="Arial CE"/>
          <w:sz w:val="20"/>
          <w:szCs w:val="20"/>
          <w:lang w:eastAsia="pl-PL"/>
        </w:rPr>
        <w:t>ppkt</w:t>
      </w:r>
      <w:proofErr w:type="spellEnd"/>
      <w:r w:rsidRPr="00B54B86">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w:t>
      </w:r>
      <w:r w:rsidRPr="00B54B86">
        <w:rPr>
          <w:rFonts w:ascii="Arial CE" w:eastAsia="Times New Roman" w:hAnsi="Arial CE" w:cs="Arial CE"/>
          <w:sz w:val="20"/>
          <w:szCs w:val="20"/>
          <w:lang w:eastAsia="pl-PL"/>
        </w:rPr>
        <w:lastRenderedPageBreak/>
        <w:t>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pkt 5.1 i 5.2 SIWZ powinny być złożone przez każdego z Wykonawców wspólnie ubiegających się o udzielenie zamówienia.</w:t>
      </w:r>
    </w:p>
    <w:p w:rsidR="00B54B86" w:rsidRPr="00B54B86" w:rsidRDefault="00B54B86" w:rsidP="00B54B86">
      <w:pPr>
        <w:spacing w:before="375" w:after="225" w:line="400" w:lineRule="atLeast"/>
        <w:rPr>
          <w:rFonts w:ascii="Arial CE" w:eastAsia="Times New Roman" w:hAnsi="Arial CE" w:cs="Arial CE"/>
          <w:b/>
          <w:bCs/>
          <w:sz w:val="24"/>
          <w:szCs w:val="24"/>
          <w:u w:val="single"/>
          <w:lang w:eastAsia="pl-PL"/>
        </w:rPr>
      </w:pPr>
      <w:r w:rsidRPr="00B54B86">
        <w:rPr>
          <w:rFonts w:ascii="Arial CE" w:eastAsia="Times New Roman" w:hAnsi="Arial CE" w:cs="Arial CE"/>
          <w:b/>
          <w:bCs/>
          <w:sz w:val="24"/>
          <w:szCs w:val="24"/>
          <w:u w:val="single"/>
          <w:lang w:eastAsia="pl-PL"/>
        </w:rPr>
        <w:t>SEKCJA IV: PROCEDURA</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IV.1) TRYB UDZIELENIA ZAMÓWIENIA</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IV.1.1) Tryb udzielenia zamówienia:</w:t>
      </w:r>
      <w:r w:rsidRPr="00B54B86">
        <w:rPr>
          <w:rFonts w:ascii="Arial CE" w:eastAsia="Times New Roman" w:hAnsi="Arial CE" w:cs="Arial CE"/>
          <w:sz w:val="20"/>
          <w:szCs w:val="20"/>
          <w:lang w:eastAsia="pl-PL"/>
        </w:rPr>
        <w:t xml:space="preserve"> przetarg nieograniczony.</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IV.2) KRYTERIA OCENY OFERT</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 xml:space="preserve">IV.2.1) Kryteria oceny ofert: </w:t>
      </w:r>
      <w:r w:rsidRPr="00B54B86">
        <w:rPr>
          <w:rFonts w:ascii="Arial CE" w:eastAsia="Times New Roman" w:hAnsi="Arial CE" w:cs="Arial CE"/>
          <w:sz w:val="20"/>
          <w:szCs w:val="20"/>
          <w:lang w:eastAsia="pl-PL"/>
        </w:rPr>
        <w:t>cena oraz inne kryteria związane z przedmiotem zamówienia:</w:t>
      </w:r>
    </w:p>
    <w:p w:rsidR="00B54B86" w:rsidRPr="00B54B86" w:rsidRDefault="00B54B86" w:rsidP="00B54B86">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1 - Cena - 90</w:t>
      </w:r>
    </w:p>
    <w:p w:rsidR="00B54B86" w:rsidRPr="00B54B86" w:rsidRDefault="00B54B86" w:rsidP="00B54B86">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2 - Termin płatności - 10</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IV.2.2)</w:t>
      </w:r>
      <w:r w:rsidRPr="00B54B86">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B54B86" w:rsidRPr="00B54B86" w:rsidTr="00B54B8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54B86" w:rsidRPr="00B54B86" w:rsidRDefault="00B54B86" w:rsidP="00B54B86">
            <w:pPr>
              <w:spacing w:after="0" w:line="240" w:lineRule="auto"/>
              <w:jc w:val="center"/>
              <w:rPr>
                <w:rFonts w:ascii="Verdana" w:eastAsia="Times New Roman" w:hAnsi="Verdana" w:cs="Times New Roman"/>
                <w:color w:val="000000"/>
                <w:sz w:val="17"/>
                <w:szCs w:val="17"/>
                <w:lang w:eastAsia="pl-PL"/>
              </w:rPr>
            </w:pPr>
            <w:r w:rsidRPr="00B54B86">
              <w:rPr>
                <w:rFonts w:ascii="Verdana" w:eastAsia="Times New Roman" w:hAnsi="Verdana" w:cs="Times New Roman"/>
                <w:b/>
                <w:bCs/>
                <w:color w:val="000000"/>
                <w:sz w:val="17"/>
                <w:szCs w:val="17"/>
                <w:lang w:eastAsia="pl-PL"/>
              </w:rPr>
              <w:t> </w:t>
            </w:r>
          </w:p>
        </w:tc>
        <w:tc>
          <w:tcPr>
            <w:tcW w:w="0" w:type="auto"/>
            <w:vAlign w:val="center"/>
            <w:hideMark/>
          </w:tcPr>
          <w:p w:rsidR="00B54B86" w:rsidRPr="00B54B86" w:rsidRDefault="00B54B86" w:rsidP="00B54B86">
            <w:pPr>
              <w:spacing w:after="0" w:line="240" w:lineRule="auto"/>
              <w:jc w:val="center"/>
              <w:rPr>
                <w:rFonts w:ascii="Verdana" w:eastAsia="Times New Roman" w:hAnsi="Verdana" w:cs="Times New Roman"/>
                <w:color w:val="000000"/>
                <w:sz w:val="17"/>
                <w:szCs w:val="17"/>
                <w:lang w:eastAsia="pl-PL"/>
              </w:rPr>
            </w:pPr>
            <w:r w:rsidRPr="00B54B86">
              <w:rPr>
                <w:rFonts w:ascii="Verdana" w:eastAsia="Times New Roman" w:hAnsi="Verdana" w:cs="Times New Roman"/>
                <w:b/>
                <w:bCs/>
                <w:color w:val="000000"/>
                <w:sz w:val="17"/>
                <w:szCs w:val="17"/>
                <w:lang w:eastAsia="pl-PL"/>
              </w:rPr>
              <w:t>przeprowadzona będzie aukcja elektroniczna,</w:t>
            </w:r>
            <w:r w:rsidRPr="00B54B86">
              <w:rPr>
                <w:rFonts w:ascii="Verdana" w:eastAsia="Times New Roman" w:hAnsi="Verdana" w:cs="Times New Roman"/>
                <w:color w:val="000000"/>
                <w:sz w:val="17"/>
                <w:szCs w:val="17"/>
                <w:lang w:eastAsia="pl-PL"/>
              </w:rPr>
              <w:t xml:space="preserve"> adres strony, na której będzie prowadzona: </w:t>
            </w:r>
          </w:p>
        </w:tc>
      </w:tr>
    </w:tbl>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IV.3) ZMIANA UMOWY</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Dopuszczalne zmiany postanowień umowy oraz określenie warunków zmian</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w:t>
      </w:r>
      <w:r w:rsidRPr="00B54B86">
        <w:rPr>
          <w:rFonts w:ascii="Arial CE" w:eastAsia="Times New Roman" w:hAnsi="Arial CE" w:cs="Arial CE"/>
          <w:sz w:val="20"/>
          <w:szCs w:val="20"/>
          <w:lang w:eastAsia="pl-PL"/>
        </w:rPr>
        <w:lastRenderedPageBreak/>
        <w:t>opisany w Specyfikacji Istotnych Warunków Zamówienia nie znajduje się już w sprzedaży lub nie jest produkowany. 3. Warunkiem zmiany treści umowy jest podpisanie protokołu konieczności.</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IV.4) INFORMACJE ADMINISTRACYJNE</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IV.4.1)</w:t>
      </w:r>
      <w:r w:rsidRPr="00B54B86">
        <w:rPr>
          <w:rFonts w:ascii="Arial CE" w:eastAsia="Times New Roman" w:hAnsi="Arial CE" w:cs="Arial CE"/>
          <w:sz w:val="20"/>
          <w:szCs w:val="20"/>
          <w:lang w:eastAsia="pl-PL"/>
        </w:rPr>
        <w:t> </w:t>
      </w:r>
      <w:r w:rsidRPr="00B54B86">
        <w:rPr>
          <w:rFonts w:ascii="Arial CE" w:eastAsia="Times New Roman" w:hAnsi="Arial CE" w:cs="Arial CE"/>
          <w:b/>
          <w:bCs/>
          <w:sz w:val="20"/>
          <w:szCs w:val="20"/>
          <w:lang w:eastAsia="pl-PL"/>
        </w:rPr>
        <w:t>Adres strony internetowej, na której jest dostępna specyfikacja istotnych warunków zamówienia:</w:t>
      </w:r>
      <w:r w:rsidRPr="00B54B86">
        <w:rPr>
          <w:rFonts w:ascii="Arial CE" w:eastAsia="Times New Roman" w:hAnsi="Arial CE" w:cs="Arial CE"/>
          <w:sz w:val="20"/>
          <w:szCs w:val="20"/>
          <w:lang w:eastAsia="pl-PL"/>
        </w:rPr>
        <w:t xml:space="preserve"> www.gig.eu</w:t>
      </w:r>
      <w:r w:rsidRPr="00B54B86">
        <w:rPr>
          <w:rFonts w:ascii="Arial CE" w:eastAsia="Times New Roman" w:hAnsi="Arial CE" w:cs="Arial CE"/>
          <w:sz w:val="20"/>
          <w:szCs w:val="20"/>
          <w:lang w:eastAsia="pl-PL"/>
        </w:rPr>
        <w:br/>
      </w:r>
      <w:r w:rsidRPr="00B54B86">
        <w:rPr>
          <w:rFonts w:ascii="Arial CE" w:eastAsia="Times New Roman" w:hAnsi="Arial CE" w:cs="Arial CE"/>
          <w:b/>
          <w:bCs/>
          <w:sz w:val="20"/>
          <w:szCs w:val="20"/>
          <w:lang w:eastAsia="pl-PL"/>
        </w:rPr>
        <w:t>Specyfikację istotnych warunków zamówienia można uzyskać pod adresem:</w:t>
      </w:r>
      <w:r w:rsidRPr="00B54B86">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IV.4.4) Termin składania wniosków o dopuszczenie do udziału w postępowaniu lub ofert:</w:t>
      </w:r>
      <w:r w:rsidRPr="00B54B86">
        <w:rPr>
          <w:rFonts w:ascii="Arial CE" w:eastAsia="Times New Roman" w:hAnsi="Arial CE" w:cs="Arial CE"/>
          <w:sz w:val="20"/>
          <w:szCs w:val="20"/>
          <w:lang w:eastAsia="pl-PL"/>
        </w:rPr>
        <w:t xml:space="preserve"> 08.08.2016 godzina 10:00, miejsce: Główny Instytut Górnictwa Plac Gwarków 1, 40 - 166 Katowice Gmach Dyrekcji, Dział Handlowy (FZ-1) pokój 226, II piętro.</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IV.4.5) Termin związania ofertą:</w:t>
      </w:r>
      <w:r w:rsidRPr="00B54B86">
        <w:rPr>
          <w:rFonts w:ascii="Arial CE" w:eastAsia="Times New Roman" w:hAnsi="Arial CE" w:cs="Arial CE"/>
          <w:sz w:val="20"/>
          <w:szCs w:val="20"/>
          <w:lang w:eastAsia="pl-PL"/>
        </w:rPr>
        <w:t xml:space="preserve"> okres w dniach: 30 (od ostatecznego terminu składania ofert).</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IV.4.16) Informacje dodatkowe, w tym dotyczące finansowania projektu/programu ze środków Unii Europejskiej:</w:t>
      </w:r>
      <w:r w:rsidRPr="00B54B86">
        <w:rPr>
          <w:rFonts w:ascii="Arial CE" w:eastAsia="Times New Roman" w:hAnsi="Arial CE" w:cs="Arial CE"/>
          <w:sz w:val="20"/>
          <w:szCs w:val="20"/>
          <w:lang w:eastAsia="pl-PL"/>
        </w:rPr>
        <w:t xml:space="preserve"> 1. Zamawiający nie dopuszcza składanie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 8. Zamawiający nie wymaga wniesienia wadium oraz zabezpieczenia należytego wykonania umowy. 9.Wszystkie szczegółowe warunki realizacji zamówienia zostały określone we wzorze umowy (załącznik nr 4) stanowiącym integralną część SIWZ. 10. Zamawiający nie przewiduje udzielenia zamówienia uzupełniającego. 11. Warunki płatności: Zapłata za przedmiot umowy będzie dokonywana na podstawie prawidłowo wystawionej faktury. Podstawą do wystawienia faktury będą podpisane przez obie strony protokoły odbioru ilościowo - jakościowego. 12. Wykonawca udzieli gwarancji zgodnej z umową licencyjną producenta oprogramowania, która obowiązywać będzie od daty odbioru przedmiotu zamówienia. 13. Zakup jest finansowany ze środków inwestycyjnych Zamawiającego..</w:t>
      </w:r>
    </w:p>
    <w:p w:rsidR="00B54B86" w:rsidRPr="00B54B86" w:rsidRDefault="00B54B86" w:rsidP="00B54B86">
      <w:pPr>
        <w:spacing w:after="0" w:line="400" w:lineRule="atLeast"/>
        <w:ind w:left="225"/>
        <w:rPr>
          <w:rFonts w:ascii="Arial CE" w:eastAsia="Times New Roman" w:hAnsi="Arial CE" w:cs="Arial CE"/>
          <w:sz w:val="20"/>
          <w:szCs w:val="20"/>
          <w:lang w:eastAsia="pl-PL"/>
        </w:rPr>
      </w:pPr>
      <w:r w:rsidRPr="00B54B86">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54B86">
        <w:rPr>
          <w:rFonts w:ascii="Arial CE" w:eastAsia="Times New Roman" w:hAnsi="Arial CE" w:cs="Arial CE"/>
          <w:sz w:val="20"/>
          <w:szCs w:val="20"/>
          <w:lang w:eastAsia="pl-PL"/>
        </w:rPr>
        <w:t>nie</w:t>
      </w:r>
    </w:p>
    <w:p w:rsidR="00B54B86" w:rsidRPr="00B54B86" w:rsidRDefault="00B54B86" w:rsidP="00B54B86">
      <w:pPr>
        <w:spacing w:after="0" w:line="400" w:lineRule="atLeast"/>
        <w:rPr>
          <w:rFonts w:ascii="Arial CE" w:eastAsia="Times New Roman" w:hAnsi="Arial CE" w:cs="Arial CE"/>
          <w:sz w:val="20"/>
          <w:szCs w:val="20"/>
          <w:lang w:eastAsia="pl-PL"/>
        </w:rPr>
      </w:pPr>
    </w:p>
    <w:p w:rsidR="00B54B86" w:rsidRDefault="00B54B86"/>
    <w:p w:rsidR="00B54B86" w:rsidRDefault="00B54B86"/>
    <w:sectPr w:rsidR="00B54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1488"/>
    <w:multiLevelType w:val="multilevel"/>
    <w:tmpl w:val="AB98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97042"/>
    <w:multiLevelType w:val="multilevel"/>
    <w:tmpl w:val="DDEE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C1264"/>
    <w:multiLevelType w:val="multilevel"/>
    <w:tmpl w:val="87D69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D74FAB"/>
    <w:multiLevelType w:val="multilevel"/>
    <w:tmpl w:val="4964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B1E0F"/>
    <w:multiLevelType w:val="multilevel"/>
    <w:tmpl w:val="B250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9731D6"/>
    <w:multiLevelType w:val="multilevel"/>
    <w:tmpl w:val="1724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F24A24"/>
    <w:multiLevelType w:val="multilevel"/>
    <w:tmpl w:val="178C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86"/>
    <w:rsid w:val="008A7BC3"/>
    <w:rsid w:val="00B54B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846812">
      <w:bodyDiv w:val="1"/>
      <w:marLeft w:val="0"/>
      <w:marRight w:val="0"/>
      <w:marTop w:val="0"/>
      <w:marBottom w:val="0"/>
      <w:divBdr>
        <w:top w:val="none" w:sz="0" w:space="0" w:color="auto"/>
        <w:left w:val="none" w:sz="0" w:space="0" w:color="auto"/>
        <w:bottom w:val="none" w:sz="0" w:space="0" w:color="auto"/>
        <w:right w:val="none" w:sz="0" w:space="0" w:color="auto"/>
      </w:divBdr>
      <w:divsChild>
        <w:div w:id="42260508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1820</Words>
  <Characters>10920</Characters>
  <Application>Microsoft Office Word</Application>
  <DocSecurity>0</DocSecurity>
  <Lines>91</Lines>
  <Paragraphs>25</Paragraphs>
  <ScaleCrop>false</ScaleCrop>
  <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2016-07-27T12:05:00Z</dcterms:created>
  <dcterms:modified xsi:type="dcterms:W3CDTF">2016-07-27T12:06:00Z</dcterms:modified>
</cp:coreProperties>
</file>