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11" w:rsidRDefault="00A23111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A23111" w:rsidRDefault="00A23111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A23111" w:rsidRDefault="00A23111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882D3D">
        <w:rPr>
          <w:noProof/>
          <w:lang w:eastAsia="pl-PL"/>
        </w:rPr>
        <w:drawing>
          <wp:inline distT="0" distB="0" distL="0" distR="0">
            <wp:extent cx="5740427" cy="1571625"/>
            <wp:effectExtent l="0" t="0" r="0" b="0"/>
            <wp:docPr id="2" name="Obraz 2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57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7D" w:rsidRDefault="00EB7D7D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8E6772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6772">
        <w:rPr>
          <w:rFonts w:ascii="Times New Roman" w:eastAsia="Times New Roman" w:hAnsi="Times New Roman" w:cs="Times New Roman"/>
          <w:lang w:eastAsia="pl-PL"/>
        </w:rPr>
        <w:t>FZ-</w:t>
      </w:r>
      <w:r w:rsidR="00E80F61" w:rsidRPr="008E6772">
        <w:rPr>
          <w:rFonts w:ascii="Times New Roman" w:eastAsia="Times New Roman" w:hAnsi="Times New Roman" w:cs="Times New Roman"/>
          <w:lang w:eastAsia="pl-PL"/>
        </w:rPr>
        <w:t>1</w:t>
      </w:r>
      <w:r w:rsidRPr="008E6772">
        <w:rPr>
          <w:rFonts w:ascii="Times New Roman" w:eastAsia="Times New Roman" w:hAnsi="Times New Roman" w:cs="Times New Roman"/>
          <w:lang w:eastAsia="pl-PL"/>
        </w:rPr>
        <w:t>/</w:t>
      </w:r>
      <w:r w:rsidR="00F007C4">
        <w:rPr>
          <w:rFonts w:ascii="Times New Roman" w:eastAsia="Times New Roman" w:hAnsi="Times New Roman" w:cs="Times New Roman"/>
          <w:lang w:eastAsia="pl-PL"/>
        </w:rPr>
        <w:t>46</w:t>
      </w:r>
      <w:r w:rsidR="008817D0">
        <w:rPr>
          <w:rFonts w:ascii="Times New Roman" w:eastAsia="Times New Roman" w:hAnsi="Times New Roman" w:cs="Times New Roman"/>
          <w:lang w:eastAsia="pl-PL"/>
        </w:rPr>
        <w:t>28</w:t>
      </w:r>
      <w:r w:rsidR="00F007C4">
        <w:rPr>
          <w:rFonts w:ascii="Times New Roman" w:eastAsia="Times New Roman" w:hAnsi="Times New Roman" w:cs="Times New Roman"/>
          <w:lang w:eastAsia="pl-PL"/>
        </w:rPr>
        <w:t>/KB/16/SC</w:t>
      </w:r>
      <w:r w:rsidRPr="008E6772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Katowice,  dnia  </w:t>
      </w:r>
      <w:r w:rsidR="008817D0">
        <w:rPr>
          <w:rFonts w:ascii="Times New Roman" w:eastAsia="Times New Roman" w:hAnsi="Times New Roman" w:cs="Times New Roman"/>
          <w:lang w:eastAsia="pl-PL"/>
        </w:rPr>
        <w:t>2</w:t>
      </w:r>
      <w:r w:rsidR="00E45216">
        <w:rPr>
          <w:rFonts w:ascii="Times New Roman" w:eastAsia="Times New Roman" w:hAnsi="Times New Roman" w:cs="Times New Roman"/>
          <w:lang w:eastAsia="pl-PL"/>
        </w:rPr>
        <w:t>7</w:t>
      </w:r>
      <w:r w:rsidR="008817D0">
        <w:rPr>
          <w:rFonts w:ascii="Times New Roman" w:eastAsia="Times New Roman" w:hAnsi="Times New Roman" w:cs="Times New Roman"/>
          <w:lang w:eastAsia="pl-PL"/>
        </w:rPr>
        <w:t>.02.</w:t>
      </w:r>
      <w:r w:rsidR="00F007C4">
        <w:rPr>
          <w:rFonts w:ascii="Times New Roman" w:eastAsia="Times New Roman" w:hAnsi="Times New Roman" w:cs="Times New Roman"/>
          <w:lang w:eastAsia="pl-PL"/>
        </w:rPr>
        <w:t>2017</w:t>
      </w:r>
    </w:p>
    <w:p w:rsidR="00A23111" w:rsidRPr="00FB34AF" w:rsidRDefault="00A23111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626197" w:rsidRPr="00FB34AF" w:rsidRDefault="00256226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  <w:r w:rsidRPr="00FB34AF">
        <w:rPr>
          <w:rFonts w:ascii="Times New Roman" w:eastAsia="Times New Roman" w:hAnsi="Times New Roman"/>
          <w:b/>
          <w:lang w:eastAsia="pl-PL"/>
        </w:rPr>
        <w:t>Odpowiedzi</w:t>
      </w:r>
      <w:r w:rsidR="00277592">
        <w:rPr>
          <w:rFonts w:ascii="Times New Roman" w:eastAsia="Times New Roman" w:hAnsi="Times New Roman"/>
          <w:b/>
          <w:lang w:eastAsia="pl-PL"/>
        </w:rPr>
        <w:t xml:space="preserve"> </w:t>
      </w:r>
      <w:r w:rsidR="00E45216">
        <w:rPr>
          <w:rFonts w:ascii="Times New Roman" w:eastAsia="Times New Roman" w:hAnsi="Times New Roman"/>
          <w:b/>
          <w:lang w:eastAsia="pl-PL"/>
        </w:rPr>
        <w:t xml:space="preserve"> nr 2 </w:t>
      </w:r>
      <w:r w:rsidRPr="00FB34AF">
        <w:rPr>
          <w:rFonts w:ascii="Times New Roman" w:eastAsia="Times New Roman" w:hAnsi="Times New Roman"/>
          <w:b/>
          <w:lang w:eastAsia="pl-PL"/>
        </w:rPr>
        <w:t xml:space="preserve">na pytania do </w:t>
      </w:r>
      <w:r w:rsidR="00E80F61" w:rsidRPr="00FB34AF">
        <w:rPr>
          <w:rFonts w:ascii="Times New Roman" w:eastAsia="Times New Roman" w:hAnsi="Times New Roman"/>
          <w:b/>
          <w:lang w:eastAsia="pl-PL"/>
        </w:rPr>
        <w:t>SIWZ</w:t>
      </w:r>
    </w:p>
    <w:p w:rsidR="008817D0" w:rsidRPr="008817D0" w:rsidRDefault="008817D0" w:rsidP="008817D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17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dostawę mineralizatora mikrofalowego</w:t>
      </w:r>
    </w:p>
    <w:p w:rsidR="00F007C4" w:rsidRPr="007F0A5B" w:rsidRDefault="004F2F2A" w:rsidP="007F0A5B">
      <w:pPr>
        <w:pStyle w:val="Bezodstpw"/>
        <w:rPr>
          <w:rFonts w:ascii="Times New Roman" w:hAnsi="Times New Roman"/>
          <w:lang w:eastAsia="pl-PL"/>
        </w:rPr>
      </w:pPr>
      <w:r w:rsidRPr="007F0A5B">
        <w:rPr>
          <w:rFonts w:ascii="Times New Roman" w:hAnsi="Times New Roman"/>
          <w:b/>
          <w:color w:val="000080"/>
          <w:lang w:eastAsia="pl-PL"/>
        </w:rPr>
        <w:t xml:space="preserve"> </w:t>
      </w:r>
      <w:r w:rsidR="00256226" w:rsidRPr="007F0A5B">
        <w:rPr>
          <w:rFonts w:ascii="Times New Roman" w:hAnsi="Times New Roman"/>
          <w:lang w:eastAsia="pl-PL"/>
        </w:rPr>
        <w:t xml:space="preserve">W związku z prowadzonym postępowaniem,  w oparciu o Art.38  ust. 1 Ustawy Prawo Zamówień Publicznych z dnia 29.01.2004 roku, </w:t>
      </w:r>
      <w:r w:rsidR="004936E2" w:rsidRPr="007F0A5B">
        <w:rPr>
          <w:rFonts w:ascii="Times New Roman" w:hAnsi="Times New Roman"/>
          <w:lang w:eastAsia="pl-PL"/>
        </w:rPr>
        <w:t xml:space="preserve"> </w:t>
      </w:r>
      <w:r w:rsidR="00256226" w:rsidRPr="007F0A5B">
        <w:rPr>
          <w:rFonts w:ascii="Times New Roman" w:hAnsi="Times New Roman"/>
          <w:lang w:eastAsia="pl-PL"/>
        </w:rPr>
        <w:t>wpłynęł</w:t>
      </w:r>
      <w:r w:rsidR="00F007C4" w:rsidRPr="007F0A5B">
        <w:rPr>
          <w:rFonts w:ascii="Times New Roman" w:hAnsi="Times New Roman"/>
          <w:lang w:eastAsia="pl-PL"/>
        </w:rPr>
        <w:t>o</w:t>
      </w:r>
      <w:r w:rsidR="00256226" w:rsidRPr="007F0A5B">
        <w:rPr>
          <w:rFonts w:ascii="Times New Roman" w:hAnsi="Times New Roman"/>
          <w:lang w:eastAsia="pl-PL"/>
        </w:rPr>
        <w:t xml:space="preserve"> do nas zapytani</w:t>
      </w:r>
      <w:r w:rsidR="00F007C4" w:rsidRPr="007F0A5B">
        <w:rPr>
          <w:rFonts w:ascii="Times New Roman" w:hAnsi="Times New Roman"/>
          <w:lang w:eastAsia="pl-PL"/>
        </w:rPr>
        <w:t>e</w:t>
      </w:r>
      <w:r w:rsidR="00256226" w:rsidRPr="007F0A5B">
        <w:rPr>
          <w:rFonts w:ascii="Times New Roman" w:hAnsi="Times New Roman"/>
          <w:lang w:eastAsia="pl-PL"/>
        </w:rPr>
        <w:t xml:space="preserve"> dotyczące treści SIWZ</w:t>
      </w:r>
      <w:r w:rsidR="00277592" w:rsidRPr="007F0A5B">
        <w:rPr>
          <w:rFonts w:ascii="Times New Roman" w:hAnsi="Times New Roman"/>
          <w:lang w:eastAsia="pl-PL"/>
        </w:rPr>
        <w:t>, na które Zamawiający odpowiada bezpośrednio pod  pytaniem</w:t>
      </w:r>
      <w:r w:rsidR="00F007C4" w:rsidRPr="007F0A5B">
        <w:rPr>
          <w:rFonts w:ascii="Times New Roman" w:hAnsi="Times New Roman"/>
          <w:lang w:eastAsia="pl-PL"/>
        </w:rPr>
        <w:t>:</w:t>
      </w:r>
    </w:p>
    <w:p w:rsidR="008817D0" w:rsidRPr="007F0A5B" w:rsidRDefault="008817D0" w:rsidP="007F0A5B">
      <w:pPr>
        <w:pStyle w:val="Bezodstpw"/>
        <w:rPr>
          <w:rFonts w:ascii="Times New Roman" w:hAnsi="Times New Roman"/>
          <w:i/>
          <w:sz w:val="24"/>
          <w:szCs w:val="24"/>
          <w:lang w:eastAsia="pl-PL"/>
        </w:rPr>
      </w:pPr>
      <w:r w:rsidRPr="007F0A5B">
        <w:rPr>
          <w:rFonts w:ascii="Times New Roman" w:hAnsi="Times New Roman"/>
          <w:i/>
          <w:sz w:val="24"/>
          <w:szCs w:val="24"/>
          <w:lang w:eastAsia="pl-PL"/>
        </w:rPr>
        <w:t xml:space="preserve">Dotyczy: </w:t>
      </w:r>
      <w:r w:rsidRPr="007F0A5B">
        <w:rPr>
          <w:rFonts w:ascii="Times New Roman" w:hAnsi="Times New Roman"/>
          <w:i/>
          <w:sz w:val="24"/>
          <w:szCs w:val="24"/>
          <w:lang w:eastAsia="pl-PL"/>
        </w:rPr>
        <w:tab/>
        <w:t>przetargu nieograniczonego na dostawę mineralizatora mikrofalowego.</w:t>
      </w:r>
    </w:p>
    <w:p w:rsidR="008817D0" w:rsidRPr="007F0A5B" w:rsidRDefault="008817D0" w:rsidP="007F0A5B">
      <w:pPr>
        <w:pStyle w:val="Bezodstpw"/>
        <w:rPr>
          <w:rFonts w:ascii="Times New Roman" w:hAnsi="Times New Roman"/>
          <w:bCs/>
          <w:i/>
          <w:caps/>
          <w:sz w:val="24"/>
          <w:szCs w:val="24"/>
          <w:lang w:eastAsia="pl-PL"/>
        </w:rPr>
      </w:pPr>
      <w:r w:rsidRPr="007F0A5B">
        <w:rPr>
          <w:rFonts w:ascii="Times New Roman" w:hAnsi="Times New Roman"/>
          <w:i/>
          <w:sz w:val="24"/>
          <w:szCs w:val="24"/>
          <w:lang w:eastAsia="pl-PL"/>
        </w:rPr>
        <w:t>Nr sprawy FZ-1/4628/KB/16</w:t>
      </w:r>
    </w:p>
    <w:p w:rsidR="008817D0" w:rsidRPr="007F0A5B" w:rsidRDefault="008817D0" w:rsidP="007F0A5B">
      <w:pPr>
        <w:pStyle w:val="Bezodstpw"/>
        <w:rPr>
          <w:rFonts w:ascii="Times New Roman" w:hAnsi="Times New Roman"/>
          <w:bCs/>
          <w:i/>
          <w:sz w:val="24"/>
          <w:szCs w:val="24"/>
        </w:rPr>
      </w:pPr>
    </w:p>
    <w:p w:rsidR="00E45216" w:rsidRPr="007F0A5B" w:rsidRDefault="00E45216" w:rsidP="007F0A5B">
      <w:pPr>
        <w:pStyle w:val="Bezodstpw"/>
        <w:rPr>
          <w:rFonts w:ascii="Times New Roman" w:hAnsi="Times New Roman"/>
          <w:i/>
        </w:rPr>
      </w:pPr>
      <w:r w:rsidRPr="007F0A5B">
        <w:rPr>
          <w:rFonts w:ascii="Times New Roman" w:hAnsi="Times New Roman"/>
          <w:i/>
        </w:rPr>
        <w:t xml:space="preserve">Zwracamy się z uprzejmą prośbą o wyjaśnienia dotyczące specyfikacji parametrów technicznych opisanych w załączniku nr 5: </w:t>
      </w:r>
    </w:p>
    <w:p w:rsidR="00E45216" w:rsidRPr="007F0A5B" w:rsidRDefault="00E45216" w:rsidP="007F0A5B">
      <w:pPr>
        <w:pStyle w:val="Bezodstpw"/>
        <w:rPr>
          <w:rFonts w:ascii="Times New Roman" w:hAnsi="Times New Roman"/>
          <w:i/>
        </w:rPr>
      </w:pPr>
    </w:p>
    <w:p w:rsidR="00E45216" w:rsidRPr="007F0A5B" w:rsidRDefault="00E45216" w:rsidP="007F0A5B">
      <w:pPr>
        <w:pStyle w:val="Bezodstpw"/>
        <w:rPr>
          <w:rFonts w:ascii="Times New Roman" w:hAnsi="Times New Roman"/>
          <w:i/>
        </w:rPr>
      </w:pPr>
      <w:r w:rsidRPr="007F0A5B">
        <w:rPr>
          <w:rFonts w:ascii="Times New Roman" w:hAnsi="Times New Roman"/>
          <w:i/>
        </w:rPr>
        <w:t xml:space="preserve"> </w:t>
      </w:r>
      <w:r w:rsidRPr="007F0A5B">
        <w:rPr>
          <w:rFonts w:ascii="Times New Roman" w:hAnsi="Times New Roman"/>
          <w:i/>
          <w:u w:val="single"/>
        </w:rPr>
        <w:t>Pytanie 1 Punkt 5.</w:t>
      </w:r>
      <w:r w:rsidRPr="007F0A5B">
        <w:rPr>
          <w:rFonts w:ascii="Times New Roman" w:hAnsi="Times New Roman"/>
          <w:i/>
        </w:rPr>
        <w:t xml:space="preserve"> Czy Zamawiający dopuści zaoferowanie mineralizatora mikrofalowego z wyświetlaniem tylko temperatury wewnątrz naczyń do mineralizacji. Temperatura naczynia na zewnątrz jest nieistotna. </w:t>
      </w:r>
    </w:p>
    <w:p w:rsidR="00E45216" w:rsidRPr="007F0A5B" w:rsidRDefault="00E45216" w:rsidP="007F0A5B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  <w:r w:rsidRPr="007F0A5B">
        <w:rPr>
          <w:rFonts w:ascii="Times New Roman" w:hAnsi="Times New Roman"/>
          <w:b/>
        </w:rPr>
        <w:t xml:space="preserve">Odpowiedz Zamawiającego:  </w:t>
      </w:r>
      <w:r w:rsidRPr="007F0A5B">
        <w:rPr>
          <w:rFonts w:ascii="Times New Roman" w:hAnsi="Times New Roman"/>
          <w:sz w:val="24"/>
          <w:szCs w:val="24"/>
          <w:lang w:eastAsia="pl-PL"/>
        </w:rPr>
        <w:t>Zgodnie z wiedzą Zamawiającego rzeczywisty pomiar temperatury we wszystkich naczyniach z wyjątkiem naczynia referencyjnego, w którym umieszczony jest czujnik temperatury, odbywa się na zewnątrz naczyń a wartość temperatury wewnątrz obliczana jest za pomocą algorytmu. Zamawiający wymaga, aby oprogramowania przeliczało zewnętrzny pomiar temperatury na jej wartość wewnątrz naczyń.</w:t>
      </w:r>
    </w:p>
    <w:p w:rsidR="007F0A5B" w:rsidRDefault="007F0A5B" w:rsidP="007F0A5B">
      <w:pPr>
        <w:pStyle w:val="Bezodstpw"/>
        <w:rPr>
          <w:rFonts w:ascii="Times New Roman" w:hAnsi="Times New Roman"/>
          <w:i/>
          <w:sz w:val="24"/>
          <w:szCs w:val="24"/>
          <w:u w:val="single"/>
          <w:lang w:eastAsia="pl-PL"/>
        </w:rPr>
      </w:pPr>
    </w:p>
    <w:p w:rsidR="00E45216" w:rsidRPr="007F0A5B" w:rsidRDefault="00E45216" w:rsidP="007F0A5B">
      <w:pPr>
        <w:pStyle w:val="Bezodstpw"/>
        <w:rPr>
          <w:rFonts w:ascii="Times New Roman" w:hAnsi="Times New Roman"/>
          <w:i/>
          <w:sz w:val="24"/>
          <w:szCs w:val="24"/>
          <w:lang w:eastAsia="pl-PL"/>
        </w:rPr>
      </w:pPr>
      <w:r w:rsidRPr="007F0A5B">
        <w:rPr>
          <w:rFonts w:ascii="Times New Roman" w:hAnsi="Times New Roman"/>
          <w:i/>
          <w:sz w:val="24"/>
          <w:szCs w:val="24"/>
          <w:u w:val="single"/>
          <w:lang w:eastAsia="pl-PL"/>
        </w:rPr>
        <w:t xml:space="preserve">Pytanie nr 2 </w:t>
      </w:r>
      <w:r w:rsidRPr="007F0A5B">
        <w:rPr>
          <w:rFonts w:ascii="Times New Roman" w:hAnsi="Times New Roman"/>
          <w:i/>
          <w:u w:val="single"/>
        </w:rPr>
        <w:t xml:space="preserve">  Punkt 7.</w:t>
      </w:r>
      <w:r w:rsidRPr="007F0A5B">
        <w:rPr>
          <w:rFonts w:ascii="Times New Roman" w:hAnsi="Times New Roman"/>
          <w:i/>
        </w:rPr>
        <w:t xml:space="preserve"> Czy Zamawiający ma na myśli możliwość programowania narostu ciśnienia podczas trwania mineralizacji, tzw. programowanie typu” Ramp to </w:t>
      </w:r>
      <w:proofErr w:type="spellStart"/>
      <w:r w:rsidRPr="007F0A5B">
        <w:rPr>
          <w:rFonts w:ascii="Times New Roman" w:hAnsi="Times New Roman"/>
          <w:i/>
        </w:rPr>
        <w:t>Pressure</w:t>
      </w:r>
      <w:proofErr w:type="spellEnd"/>
      <w:r w:rsidRPr="007F0A5B">
        <w:rPr>
          <w:rFonts w:ascii="Times New Roman" w:hAnsi="Times New Roman"/>
          <w:i/>
        </w:rPr>
        <w:t>”?</w:t>
      </w:r>
    </w:p>
    <w:p w:rsidR="00E45216" w:rsidRPr="007F0A5B" w:rsidRDefault="00E45216" w:rsidP="007F0A5B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  <w:r w:rsidRPr="007F0A5B">
        <w:rPr>
          <w:rFonts w:ascii="Times New Roman" w:hAnsi="Times New Roman"/>
          <w:b/>
        </w:rPr>
        <w:t xml:space="preserve">Odpowiedz Zamawiającego:   </w:t>
      </w:r>
      <w:r w:rsidRPr="007F0A5B">
        <w:rPr>
          <w:rFonts w:ascii="Times New Roman" w:hAnsi="Times New Roman"/>
          <w:sz w:val="24"/>
          <w:szCs w:val="24"/>
          <w:lang w:eastAsia="pl-PL"/>
        </w:rPr>
        <w:t xml:space="preserve">. Zamawiający wymaga, aby była możliwość programowania narostu ciśnienia podczas trwania mineralizacji. Oprogramowanie typu „Ramp to </w:t>
      </w:r>
      <w:proofErr w:type="spellStart"/>
      <w:r w:rsidRPr="007F0A5B">
        <w:rPr>
          <w:rFonts w:ascii="Times New Roman" w:hAnsi="Times New Roman"/>
          <w:sz w:val="24"/>
          <w:szCs w:val="24"/>
          <w:lang w:eastAsia="pl-PL"/>
        </w:rPr>
        <w:t>Pressure</w:t>
      </w:r>
      <w:proofErr w:type="spellEnd"/>
      <w:r w:rsidRPr="007F0A5B">
        <w:rPr>
          <w:rFonts w:ascii="Times New Roman" w:hAnsi="Times New Roman"/>
          <w:sz w:val="24"/>
          <w:szCs w:val="24"/>
          <w:lang w:eastAsia="pl-PL"/>
        </w:rPr>
        <w:t>” spełnia wymagania Zamawiającego.</w:t>
      </w:r>
    </w:p>
    <w:p w:rsidR="007F0A5B" w:rsidRDefault="00E45216" w:rsidP="007F0A5B">
      <w:pPr>
        <w:pStyle w:val="Bezodstpw"/>
        <w:rPr>
          <w:rFonts w:ascii="Times New Roman" w:hAnsi="Times New Roman"/>
        </w:rPr>
      </w:pPr>
      <w:r w:rsidRPr="007F0A5B">
        <w:rPr>
          <w:rFonts w:ascii="Times New Roman" w:hAnsi="Times New Roman"/>
        </w:rPr>
        <w:t xml:space="preserve"> </w:t>
      </w:r>
    </w:p>
    <w:p w:rsidR="00E45216" w:rsidRPr="007F0A5B" w:rsidRDefault="00E45216" w:rsidP="007F0A5B">
      <w:pPr>
        <w:pStyle w:val="Bezodstpw"/>
        <w:rPr>
          <w:rFonts w:ascii="Times New Roman" w:hAnsi="Times New Roman"/>
          <w:i/>
        </w:rPr>
      </w:pPr>
      <w:r w:rsidRPr="007F0A5B">
        <w:rPr>
          <w:rFonts w:ascii="Times New Roman" w:hAnsi="Times New Roman"/>
          <w:i/>
          <w:u w:val="single"/>
        </w:rPr>
        <w:t>Pytanie nr 3 Punkt 8.</w:t>
      </w:r>
      <w:r w:rsidRPr="007F0A5B">
        <w:rPr>
          <w:rFonts w:ascii="Times New Roman" w:hAnsi="Times New Roman"/>
          <w:i/>
        </w:rPr>
        <w:t xml:space="preserve"> Czy zamawiający ma na myśli ciągły pomiar wartości ciśnienia wewnątrz naczynia i prezentację jego wartości na wyświetlaczu? </w:t>
      </w:r>
    </w:p>
    <w:p w:rsidR="00277592" w:rsidRPr="007F0A5B" w:rsidRDefault="00E45216" w:rsidP="007F0A5B">
      <w:pPr>
        <w:pStyle w:val="Bezodstpw"/>
        <w:rPr>
          <w:rFonts w:ascii="Times New Roman" w:hAnsi="Times New Roman"/>
          <w:b/>
          <w:lang w:eastAsia="pl-PL"/>
        </w:rPr>
      </w:pPr>
      <w:r w:rsidRPr="007F0A5B">
        <w:rPr>
          <w:rFonts w:ascii="Times New Roman" w:hAnsi="Times New Roman"/>
          <w:b/>
        </w:rPr>
        <w:t xml:space="preserve">Odpowiedz Zamawiającego:  </w:t>
      </w:r>
      <w:r w:rsidRPr="007F0A5B">
        <w:rPr>
          <w:rFonts w:ascii="Times New Roman" w:hAnsi="Times New Roman"/>
          <w:sz w:val="24"/>
          <w:szCs w:val="24"/>
          <w:lang w:eastAsia="pl-PL"/>
        </w:rPr>
        <w:t>Zamawiający wymaga ciągłego pomiaru ciśnienia w co najmniej jednym naczyniu podczas trwania mineralizacji a zgodnie z punktem 9 zał. 5 do SIWZ wymagany jest graficzny podgląd (graficzna prezentacja) aktualnych parametrów przebiegu mineralizacji takich jak m.in. ciśnienie</w:t>
      </w:r>
      <w:r w:rsidR="008817D0" w:rsidRPr="007F0A5B">
        <w:rPr>
          <w:rFonts w:ascii="Times New Roman" w:hAnsi="Times New Roman"/>
          <w:b/>
          <w:lang w:eastAsia="pl-PL"/>
        </w:rPr>
        <w:t xml:space="preserve"> </w:t>
      </w:r>
    </w:p>
    <w:p w:rsidR="00E45216" w:rsidRPr="007F0A5B" w:rsidRDefault="00E45216" w:rsidP="007F0A5B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</w:p>
    <w:p w:rsidR="002047E5" w:rsidRPr="007F0A5B" w:rsidRDefault="002047E5" w:rsidP="007F0A5B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  <w:r w:rsidRPr="007F0A5B">
        <w:rPr>
          <w:rFonts w:ascii="Times New Roman" w:hAnsi="Times New Roman"/>
          <w:sz w:val="24"/>
          <w:szCs w:val="24"/>
          <w:lang w:eastAsia="pl-PL"/>
        </w:rPr>
        <w:t>Termin składania ofert</w:t>
      </w:r>
      <w:r w:rsidR="008817D0" w:rsidRPr="007F0A5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45216" w:rsidRPr="007F0A5B">
        <w:rPr>
          <w:rFonts w:ascii="Times New Roman" w:hAnsi="Times New Roman"/>
          <w:sz w:val="24"/>
          <w:szCs w:val="24"/>
          <w:lang w:eastAsia="pl-PL"/>
        </w:rPr>
        <w:t>3</w:t>
      </w:r>
      <w:r w:rsidR="008817D0" w:rsidRPr="007F0A5B">
        <w:rPr>
          <w:rFonts w:ascii="Times New Roman" w:hAnsi="Times New Roman"/>
          <w:sz w:val="24"/>
          <w:szCs w:val="24"/>
          <w:lang w:eastAsia="pl-PL"/>
        </w:rPr>
        <w:t xml:space="preserve">.03.2017 </w:t>
      </w:r>
      <w:r w:rsidRPr="007F0A5B">
        <w:rPr>
          <w:rFonts w:ascii="Times New Roman" w:hAnsi="Times New Roman"/>
          <w:sz w:val="24"/>
          <w:szCs w:val="24"/>
          <w:lang w:eastAsia="pl-PL"/>
        </w:rPr>
        <w:t xml:space="preserve"> godz.10:00 </w:t>
      </w:r>
      <w:r w:rsidR="007F0A5B">
        <w:rPr>
          <w:rFonts w:ascii="Times New Roman" w:hAnsi="Times New Roman"/>
          <w:sz w:val="24"/>
          <w:szCs w:val="24"/>
          <w:lang w:eastAsia="pl-PL"/>
        </w:rPr>
        <w:t>nie ulega zmianie</w:t>
      </w:r>
      <w:bookmarkStart w:id="0" w:name="_GoBack"/>
      <w:bookmarkEnd w:id="0"/>
    </w:p>
    <w:p w:rsidR="00F007C4" w:rsidRPr="007F0A5B" w:rsidRDefault="00F007C4" w:rsidP="007F0A5B">
      <w:pPr>
        <w:pStyle w:val="Bezodstpw"/>
        <w:rPr>
          <w:rFonts w:ascii="Times New Roman" w:hAnsi="Times New Roman"/>
          <w:sz w:val="20"/>
          <w:szCs w:val="20"/>
          <w:lang w:eastAsia="pl-PL"/>
        </w:rPr>
      </w:pPr>
      <w:r w:rsidRPr="007F0A5B">
        <w:rPr>
          <w:rFonts w:ascii="Times New Roman" w:hAnsi="Times New Roman"/>
          <w:sz w:val="20"/>
          <w:szCs w:val="20"/>
          <w:lang w:eastAsia="pl-PL"/>
        </w:rPr>
        <w:t> </w:t>
      </w:r>
    </w:p>
    <w:p w:rsidR="00FB34AF" w:rsidRPr="00277592" w:rsidRDefault="00F007C4" w:rsidP="00F007C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77592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5E2C5C" w:rsidRPr="00277592" w:rsidRDefault="00256226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277592">
        <w:rPr>
          <w:rFonts w:ascii="Times New Roman" w:eastAsia="Times New Roman" w:hAnsi="Times New Roman" w:cs="Times New Roman"/>
          <w:b/>
          <w:i/>
          <w:lang w:eastAsia="pl-PL"/>
        </w:rPr>
        <w:t>Przewodniczący Komisji Przetargowej</w:t>
      </w:r>
      <w:r w:rsidR="000A13F2" w:rsidRPr="00277592">
        <w:rPr>
          <w:rFonts w:ascii="Times New Roman" w:eastAsia="Times New Roman" w:hAnsi="Times New Roman" w:cs="Times New Roman"/>
          <w:b/>
          <w:i/>
          <w:lang w:eastAsia="pl-PL"/>
        </w:rPr>
        <w:t xml:space="preserve">        </w:t>
      </w:r>
    </w:p>
    <w:p w:rsidR="00BE20B3" w:rsidRPr="00277592" w:rsidRDefault="005E2C5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277592">
        <w:rPr>
          <w:rFonts w:ascii="Times New Roman" w:eastAsia="Times New Roman" w:hAnsi="Times New Roman" w:cs="Times New Roman"/>
          <w:b/>
          <w:i/>
          <w:lang w:eastAsia="pl-PL"/>
        </w:rPr>
        <w:t xml:space="preserve">       </w:t>
      </w:r>
    </w:p>
    <w:p w:rsidR="00DD218C" w:rsidRPr="00277592" w:rsidRDefault="005E2C5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277592">
        <w:rPr>
          <w:rFonts w:ascii="Times New Roman" w:eastAsia="Times New Roman" w:hAnsi="Times New Roman" w:cs="Times New Roman"/>
          <w:b/>
          <w:i/>
          <w:lang w:eastAsia="pl-PL"/>
        </w:rPr>
        <w:t xml:space="preserve">  </w:t>
      </w:r>
      <w:r w:rsidR="000A13F2" w:rsidRPr="00277592">
        <w:rPr>
          <w:rFonts w:ascii="Times New Roman" w:eastAsia="Times New Roman" w:hAnsi="Times New Roman" w:cs="Times New Roman"/>
          <w:b/>
          <w:i/>
          <w:lang w:eastAsia="pl-PL"/>
        </w:rPr>
        <w:t xml:space="preserve"> Mgr Monika </w:t>
      </w:r>
      <w:proofErr w:type="spellStart"/>
      <w:r w:rsidR="000A13F2" w:rsidRPr="00277592">
        <w:rPr>
          <w:rFonts w:ascii="Times New Roman" w:eastAsia="Times New Roman" w:hAnsi="Times New Roman" w:cs="Times New Roman"/>
          <w:b/>
          <w:i/>
          <w:lang w:eastAsia="pl-PL"/>
        </w:rPr>
        <w:t>Wallenburg</w:t>
      </w:r>
      <w:proofErr w:type="spellEnd"/>
    </w:p>
    <w:sectPr w:rsidR="00DD218C" w:rsidRPr="00277592" w:rsidSect="00E45216">
      <w:footerReference w:type="default" r:id="rId10"/>
      <w:pgSz w:w="11906" w:h="16838"/>
      <w:pgMar w:top="0" w:right="70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397" w:rsidRDefault="00475397" w:rsidP="00CC1926">
      <w:pPr>
        <w:spacing w:after="0" w:line="240" w:lineRule="auto"/>
      </w:pPr>
      <w:r>
        <w:separator/>
      </w:r>
    </w:p>
  </w:endnote>
  <w:endnote w:type="continuationSeparator" w:id="0">
    <w:p w:rsidR="00475397" w:rsidRDefault="00475397" w:rsidP="00CC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537512"/>
      <w:docPartObj>
        <w:docPartGallery w:val="Page Numbers (Bottom of Page)"/>
        <w:docPartUnique/>
      </w:docPartObj>
    </w:sdtPr>
    <w:sdtEndPr/>
    <w:sdtContent>
      <w:p w:rsidR="0036427C" w:rsidRDefault="00DC0025">
        <w:pPr>
          <w:pStyle w:val="Stopka"/>
          <w:jc w:val="right"/>
        </w:pPr>
        <w:r>
          <w:fldChar w:fldCharType="begin"/>
        </w:r>
        <w:r w:rsidR="0036427C">
          <w:instrText>PAGE   \* MERGEFORMAT</w:instrText>
        </w:r>
        <w:r>
          <w:fldChar w:fldCharType="separate"/>
        </w:r>
        <w:r w:rsidR="007F0A5B">
          <w:rPr>
            <w:noProof/>
          </w:rPr>
          <w:t>1</w:t>
        </w:r>
        <w:r>
          <w:fldChar w:fldCharType="end"/>
        </w:r>
      </w:p>
    </w:sdtContent>
  </w:sdt>
  <w:p w:rsidR="0036427C" w:rsidRDefault="003642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397" w:rsidRDefault="00475397" w:rsidP="00CC1926">
      <w:pPr>
        <w:spacing w:after="0" w:line="240" w:lineRule="auto"/>
      </w:pPr>
      <w:r>
        <w:separator/>
      </w:r>
    </w:p>
  </w:footnote>
  <w:footnote w:type="continuationSeparator" w:id="0">
    <w:p w:rsidR="00475397" w:rsidRDefault="00475397" w:rsidP="00CC1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96D"/>
    <w:multiLevelType w:val="hybridMultilevel"/>
    <w:tmpl w:val="30EE7368"/>
    <w:lvl w:ilvl="0" w:tplc="EB48F0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175A1"/>
    <w:multiLevelType w:val="hybridMultilevel"/>
    <w:tmpl w:val="DED05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33F4"/>
    <w:multiLevelType w:val="hybridMultilevel"/>
    <w:tmpl w:val="4208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38A2"/>
    <w:multiLevelType w:val="hybridMultilevel"/>
    <w:tmpl w:val="B008B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055EC"/>
    <w:multiLevelType w:val="hybridMultilevel"/>
    <w:tmpl w:val="DB8C2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B0396"/>
    <w:multiLevelType w:val="hybridMultilevel"/>
    <w:tmpl w:val="53A08938"/>
    <w:lvl w:ilvl="0" w:tplc="F0BC055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88D641D"/>
    <w:multiLevelType w:val="hybridMultilevel"/>
    <w:tmpl w:val="EDF09466"/>
    <w:lvl w:ilvl="0" w:tplc="FED26A8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50957"/>
    <w:multiLevelType w:val="hybridMultilevel"/>
    <w:tmpl w:val="F1862096"/>
    <w:lvl w:ilvl="0" w:tplc="100C09F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B5249"/>
    <w:multiLevelType w:val="hybridMultilevel"/>
    <w:tmpl w:val="FE8266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223357"/>
    <w:multiLevelType w:val="hybridMultilevel"/>
    <w:tmpl w:val="E306D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52110"/>
    <w:multiLevelType w:val="hybridMultilevel"/>
    <w:tmpl w:val="D5D0234E"/>
    <w:lvl w:ilvl="0" w:tplc="D566657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A936683"/>
    <w:multiLevelType w:val="hybridMultilevel"/>
    <w:tmpl w:val="FC8882D6"/>
    <w:lvl w:ilvl="0" w:tplc="5318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9746B"/>
    <w:multiLevelType w:val="multilevel"/>
    <w:tmpl w:val="F96C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821CF7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0652BD8"/>
    <w:multiLevelType w:val="hybridMultilevel"/>
    <w:tmpl w:val="42B68A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6003453"/>
    <w:multiLevelType w:val="hybridMultilevel"/>
    <w:tmpl w:val="693C9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90835"/>
    <w:multiLevelType w:val="hybridMultilevel"/>
    <w:tmpl w:val="2AD23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C205F8"/>
    <w:multiLevelType w:val="hybridMultilevel"/>
    <w:tmpl w:val="8528C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41524"/>
    <w:multiLevelType w:val="hybridMultilevel"/>
    <w:tmpl w:val="29EE1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4F797B"/>
    <w:multiLevelType w:val="hybridMultilevel"/>
    <w:tmpl w:val="563CAA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317BB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FE219D2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602B2B30"/>
    <w:multiLevelType w:val="hybridMultilevel"/>
    <w:tmpl w:val="FFB8D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75CF7"/>
    <w:multiLevelType w:val="hybridMultilevel"/>
    <w:tmpl w:val="8BF605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0C74C63"/>
    <w:multiLevelType w:val="hybridMultilevel"/>
    <w:tmpl w:val="00ECDF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1D1961"/>
    <w:multiLevelType w:val="hybridMultilevel"/>
    <w:tmpl w:val="0BB2E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7301F"/>
    <w:multiLevelType w:val="hybridMultilevel"/>
    <w:tmpl w:val="02C83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D2409"/>
    <w:multiLevelType w:val="hybridMultilevel"/>
    <w:tmpl w:val="3A1A7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5"/>
  </w:num>
  <w:num w:numId="5">
    <w:abstractNumId w:val="16"/>
  </w:num>
  <w:num w:numId="6">
    <w:abstractNumId w:val="15"/>
  </w:num>
  <w:num w:numId="7">
    <w:abstractNumId w:val="0"/>
  </w:num>
  <w:num w:numId="8">
    <w:abstractNumId w:val="27"/>
  </w:num>
  <w:num w:numId="9">
    <w:abstractNumId w:val="8"/>
  </w:num>
  <w:num w:numId="10">
    <w:abstractNumId w:val="2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0"/>
  </w:num>
  <w:num w:numId="14">
    <w:abstractNumId w:val="7"/>
  </w:num>
  <w:num w:numId="15">
    <w:abstractNumId w:val="4"/>
  </w:num>
  <w:num w:numId="16">
    <w:abstractNumId w:val="26"/>
  </w:num>
  <w:num w:numId="17">
    <w:abstractNumId w:val="12"/>
  </w:num>
  <w:num w:numId="18">
    <w:abstractNumId w:val="13"/>
  </w:num>
  <w:num w:numId="19">
    <w:abstractNumId w:val="21"/>
  </w:num>
  <w:num w:numId="20">
    <w:abstractNumId w:val="19"/>
  </w:num>
  <w:num w:numId="21">
    <w:abstractNumId w:val="1"/>
  </w:num>
  <w:num w:numId="22">
    <w:abstractNumId w:val="9"/>
  </w:num>
  <w:num w:numId="23">
    <w:abstractNumId w:val="25"/>
  </w:num>
  <w:num w:numId="24">
    <w:abstractNumId w:val="23"/>
  </w:num>
  <w:num w:numId="25">
    <w:abstractNumId w:val="17"/>
  </w:num>
  <w:num w:numId="26">
    <w:abstractNumId w:val="22"/>
  </w:num>
  <w:num w:numId="27">
    <w:abstractNumId w:val="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40F"/>
    <w:rsid w:val="00046648"/>
    <w:rsid w:val="000A13F2"/>
    <w:rsid w:val="000A544C"/>
    <w:rsid w:val="000B1C96"/>
    <w:rsid w:val="000E26BF"/>
    <w:rsid w:val="000F6A46"/>
    <w:rsid w:val="00102FD9"/>
    <w:rsid w:val="001536B0"/>
    <w:rsid w:val="001857F5"/>
    <w:rsid w:val="001B46F7"/>
    <w:rsid w:val="001C7F20"/>
    <w:rsid w:val="002047E5"/>
    <w:rsid w:val="00221F72"/>
    <w:rsid w:val="00253EB1"/>
    <w:rsid w:val="00256226"/>
    <w:rsid w:val="00277592"/>
    <w:rsid w:val="002A5581"/>
    <w:rsid w:val="002B2F7F"/>
    <w:rsid w:val="002B7AA8"/>
    <w:rsid w:val="0030404B"/>
    <w:rsid w:val="003367D3"/>
    <w:rsid w:val="00352038"/>
    <w:rsid w:val="00354263"/>
    <w:rsid w:val="0036427C"/>
    <w:rsid w:val="00385847"/>
    <w:rsid w:val="00407D6B"/>
    <w:rsid w:val="00453218"/>
    <w:rsid w:val="00473F53"/>
    <w:rsid w:val="00475397"/>
    <w:rsid w:val="004936E2"/>
    <w:rsid w:val="004979D4"/>
    <w:rsid w:val="004B0A90"/>
    <w:rsid w:val="004B146A"/>
    <w:rsid w:val="004E6BC1"/>
    <w:rsid w:val="004F2F2A"/>
    <w:rsid w:val="00554DC6"/>
    <w:rsid w:val="005E2C5C"/>
    <w:rsid w:val="00626197"/>
    <w:rsid w:val="00635C3E"/>
    <w:rsid w:val="006417E1"/>
    <w:rsid w:val="00662284"/>
    <w:rsid w:val="00667E0F"/>
    <w:rsid w:val="00680A31"/>
    <w:rsid w:val="00686E86"/>
    <w:rsid w:val="006E5BB6"/>
    <w:rsid w:val="007231CF"/>
    <w:rsid w:val="007411E0"/>
    <w:rsid w:val="007446A3"/>
    <w:rsid w:val="00786AAB"/>
    <w:rsid w:val="007A59E9"/>
    <w:rsid w:val="007E2A0C"/>
    <w:rsid w:val="007E6609"/>
    <w:rsid w:val="007F0A5B"/>
    <w:rsid w:val="00801D44"/>
    <w:rsid w:val="00853A6D"/>
    <w:rsid w:val="008817D0"/>
    <w:rsid w:val="00882D3D"/>
    <w:rsid w:val="008A2B36"/>
    <w:rsid w:val="008E6772"/>
    <w:rsid w:val="00920800"/>
    <w:rsid w:val="009456FA"/>
    <w:rsid w:val="00954157"/>
    <w:rsid w:val="009E3B99"/>
    <w:rsid w:val="00A020DD"/>
    <w:rsid w:val="00A13F40"/>
    <w:rsid w:val="00A2131C"/>
    <w:rsid w:val="00A23111"/>
    <w:rsid w:val="00A411D7"/>
    <w:rsid w:val="00A729BC"/>
    <w:rsid w:val="00A76A67"/>
    <w:rsid w:val="00A95692"/>
    <w:rsid w:val="00AA1F5B"/>
    <w:rsid w:val="00B0181D"/>
    <w:rsid w:val="00B36199"/>
    <w:rsid w:val="00B46652"/>
    <w:rsid w:val="00B67664"/>
    <w:rsid w:val="00B722B7"/>
    <w:rsid w:val="00BA2855"/>
    <w:rsid w:val="00BA471A"/>
    <w:rsid w:val="00BB527E"/>
    <w:rsid w:val="00BC2905"/>
    <w:rsid w:val="00BD63F0"/>
    <w:rsid w:val="00BD740F"/>
    <w:rsid w:val="00BE20B3"/>
    <w:rsid w:val="00C04801"/>
    <w:rsid w:val="00C12FB2"/>
    <w:rsid w:val="00C419DA"/>
    <w:rsid w:val="00C601F0"/>
    <w:rsid w:val="00C922E2"/>
    <w:rsid w:val="00CC09AE"/>
    <w:rsid w:val="00CC1926"/>
    <w:rsid w:val="00CD7E15"/>
    <w:rsid w:val="00D35D4D"/>
    <w:rsid w:val="00D362E2"/>
    <w:rsid w:val="00D77E56"/>
    <w:rsid w:val="00D9144A"/>
    <w:rsid w:val="00D93A60"/>
    <w:rsid w:val="00DC0025"/>
    <w:rsid w:val="00DD218C"/>
    <w:rsid w:val="00DD5F86"/>
    <w:rsid w:val="00E30407"/>
    <w:rsid w:val="00E45216"/>
    <w:rsid w:val="00E7633F"/>
    <w:rsid w:val="00E80F61"/>
    <w:rsid w:val="00E94198"/>
    <w:rsid w:val="00EA1EC6"/>
    <w:rsid w:val="00EB7D7D"/>
    <w:rsid w:val="00EF4CA4"/>
    <w:rsid w:val="00F007C4"/>
    <w:rsid w:val="00F50661"/>
    <w:rsid w:val="00F54497"/>
    <w:rsid w:val="00F56C24"/>
    <w:rsid w:val="00F75A0A"/>
    <w:rsid w:val="00FB34AF"/>
    <w:rsid w:val="00FC4772"/>
    <w:rsid w:val="00FC6240"/>
    <w:rsid w:val="00FD69A4"/>
    <w:rsid w:val="00FE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  <w:style w:type="paragraph" w:styleId="Bezodstpw">
    <w:name w:val="No Spacing"/>
    <w:qFormat/>
    <w:rsid w:val="00A729BC"/>
    <w:pPr>
      <w:spacing w:after="0" w:line="240" w:lineRule="auto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F007C4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007C4"/>
    <w:rPr>
      <w:rFonts w:ascii="Consolas" w:eastAsia="Calibri" w:hAnsi="Consolas" w:cs="Times New Roman"/>
      <w:sz w:val="21"/>
      <w:szCs w:val="21"/>
      <w:lang w:val="en-US"/>
    </w:rPr>
  </w:style>
  <w:style w:type="paragraph" w:customStyle="1" w:styleId="Default">
    <w:name w:val="Default"/>
    <w:rsid w:val="00E452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8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035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54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808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6414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7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9624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78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433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9900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236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40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600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CC61E-7F14-4EC0-8FE3-D6270722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3</cp:revision>
  <cp:lastPrinted>2017-02-24T09:10:00Z</cp:lastPrinted>
  <dcterms:created xsi:type="dcterms:W3CDTF">2017-02-27T13:31:00Z</dcterms:created>
  <dcterms:modified xsi:type="dcterms:W3CDTF">2017-02-27T13:33:00Z</dcterms:modified>
</cp:coreProperties>
</file>