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F007C4">
        <w:rPr>
          <w:rFonts w:ascii="Times New Roman" w:eastAsia="Times New Roman" w:hAnsi="Times New Roman" w:cs="Times New Roman"/>
          <w:lang w:eastAsia="pl-PL"/>
        </w:rPr>
        <w:t>46</w:t>
      </w:r>
      <w:r w:rsidR="008817D0">
        <w:rPr>
          <w:rFonts w:ascii="Times New Roman" w:eastAsia="Times New Roman" w:hAnsi="Times New Roman" w:cs="Times New Roman"/>
          <w:lang w:eastAsia="pl-PL"/>
        </w:rPr>
        <w:t>28</w:t>
      </w:r>
      <w:r w:rsidR="00F007C4">
        <w:rPr>
          <w:rFonts w:ascii="Times New Roman" w:eastAsia="Times New Roman" w:hAnsi="Times New Roman" w:cs="Times New Roman"/>
          <w:lang w:eastAsia="pl-PL"/>
        </w:rPr>
        <w:t>/KB/16/SC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Katowice,  dnia  </w:t>
      </w:r>
      <w:r w:rsidR="008817D0">
        <w:rPr>
          <w:rFonts w:ascii="Times New Roman" w:eastAsia="Times New Roman" w:hAnsi="Times New Roman" w:cs="Times New Roman"/>
          <w:lang w:eastAsia="pl-PL"/>
        </w:rPr>
        <w:t>24.02.</w:t>
      </w:r>
      <w:r w:rsidR="00F007C4">
        <w:rPr>
          <w:rFonts w:ascii="Times New Roman" w:eastAsia="Times New Roman" w:hAnsi="Times New Roman" w:cs="Times New Roman"/>
          <w:lang w:eastAsia="pl-PL"/>
        </w:rPr>
        <w:t>2017</w:t>
      </w:r>
    </w:p>
    <w:p w:rsidR="00554DC6" w:rsidRPr="00FB34AF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lang w:eastAsia="pl-PL"/>
        </w:rPr>
      </w:pPr>
    </w:p>
    <w:p w:rsidR="00BE20B3" w:rsidRPr="00FB34AF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FB34AF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FB34AF">
        <w:rPr>
          <w:rFonts w:ascii="Times New Roman" w:eastAsia="Times New Roman" w:hAnsi="Times New Roman"/>
          <w:b/>
          <w:lang w:eastAsia="pl-PL"/>
        </w:rPr>
        <w:t>Odpowiedzi</w:t>
      </w:r>
      <w:r w:rsidR="00277592">
        <w:rPr>
          <w:rFonts w:ascii="Times New Roman" w:eastAsia="Times New Roman" w:hAnsi="Times New Roman"/>
          <w:b/>
          <w:lang w:eastAsia="pl-PL"/>
        </w:rPr>
        <w:t xml:space="preserve"> </w:t>
      </w:r>
      <w:r w:rsidRPr="00FB34AF">
        <w:rPr>
          <w:rFonts w:ascii="Times New Roman" w:eastAsia="Times New Roman" w:hAnsi="Times New Roman"/>
          <w:b/>
          <w:lang w:eastAsia="pl-PL"/>
        </w:rPr>
        <w:t xml:space="preserve">na pytania do </w:t>
      </w:r>
      <w:r w:rsidR="00E80F61" w:rsidRPr="00FB34AF">
        <w:rPr>
          <w:rFonts w:ascii="Times New Roman" w:eastAsia="Times New Roman" w:hAnsi="Times New Roman"/>
          <w:b/>
          <w:lang w:eastAsia="pl-PL"/>
        </w:rPr>
        <w:t>SIWZ</w:t>
      </w:r>
    </w:p>
    <w:p w:rsidR="008817D0" w:rsidRPr="008817D0" w:rsidRDefault="008817D0" w:rsidP="008817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dostawę mineralizatora mikrofalowego</w:t>
      </w:r>
    </w:p>
    <w:p w:rsidR="00F007C4" w:rsidRPr="00277592" w:rsidRDefault="004F2F2A" w:rsidP="00277592">
      <w:pPr>
        <w:rPr>
          <w:rFonts w:ascii="Times New Roman" w:eastAsia="Times New Roman" w:hAnsi="Times New Roman" w:cs="Times New Roman"/>
          <w:lang w:eastAsia="pl-PL"/>
        </w:rPr>
      </w:pPr>
      <w:r w:rsidRPr="00FB34A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 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 xml:space="preserve">W związku z prowadzonym postępowaniem,  w oparciu o Art.38  ust. 1 Ustawy Prawo Zamówień Publicznych z dnia 29.01.2004 roku, </w:t>
      </w:r>
      <w:r w:rsidR="004936E2" w:rsidRPr="0027759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>wpłynęł</w:t>
      </w:r>
      <w:r w:rsidR="00F007C4" w:rsidRPr="00277592">
        <w:rPr>
          <w:rFonts w:ascii="Times New Roman" w:eastAsia="Times New Roman" w:hAnsi="Times New Roman" w:cs="Times New Roman"/>
          <w:lang w:eastAsia="pl-PL"/>
        </w:rPr>
        <w:t>o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 xml:space="preserve"> do nas zapytani</w:t>
      </w:r>
      <w:r w:rsidR="00F007C4" w:rsidRPr="00277592">
        <w:rPr>
          <w:rFonts w:ascii="Times New Roman" w:eastAsia="Times New Roman" w:hAnsi="Times New Roman" w:cs="Times New Roman"/>
          <w:lang w:eastAsia="pl-PL"/>
        </w:rPr>
        <w:t>e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 xml:space="preserve"> dotyczące treści SIWZ</w:t>
      </w:r>
      <w:r w:rsidR="00277592" w:rsidRPr="00277592">
        <w:rPr>
          <w:rFonts w:ascii="Times New Roman" w:eastAsia="Times New Roman" w:hAnsi="Times New Roman" w:cs="Times New Roman"/>
          <w:lang w:eastAsia="pl-PL"/>
        </w:rPr>
        <w:t>, na które Zamawiający odpowiada bezpośrednio pod  pytaniem</w:t>
      </w:r>
      <w:r w:rsidR="00F007C4" w:rsidRPr="00277592">
        <w:rPr>
          <w:rFonts w:ascii="Times New Roman" w:eastAsia="Times New Roman" w:hAnsi="Times New Roman" w:cs="Times New Roman"/>
          <w:lang w:eastAsia="pl-PL"/>
        </w:rPr>
        <w:t>:</w:t>
      </w:r>
    </w:p>
    <w:p w:rsidR="008817D0" w:rsidRPr="008817D0" w:rsidRDefault="008817D0" w:rsidP="008817D0">
      <w:pPr>
        <w:spacing w:after="0" w:line="215" w:lineRule="atLeast"/>
        <w:ind w:left="1410" w:hanging="141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Dotyczy: </w:t>
      </w: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przetargu nieograniczonego na dostawę mineralizatora mikrofalowego.</w:t>
      </w:r>
    </w:p>
    <w:p w:rsidR="008817D0" w:rsidRPr="008817D0" w:rsidRDefault="008817D0" w:rsidP="008817D0">
      <w:pPr>
        <w:spacing w:after="0" w:line="215" w:lineRule="atLeast"/>
        <w:ind w:left="1410" w:hanging="1410"/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sprawy FZ-1/4628/KB/16</w:t>
      </w:r>
    </w:p>
    <w:p w:rsidR="008817D0" w:rsidRPr="008817D0" w:rsidRDefault="008817D0" w:rsidP="008817D0">
      <w:pPr>
        <w:tabs>
          <w:tab w:val="left" w:pos="360"/>
        </w:tabs>
        <w:spacing w:after="0" w:line="240" w:lineRule="auto"/>
        <w:ind w:left="1416" w:hanging="1416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8817D0" w:rsidRPr="008817D0" w:rsidRDefault="008817D0" w:rsidP="008817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Zwracamy się o wyjaśnienia dotyczące specyfikacji parametrów technicznych opisanych w </w:t>
      </w:r>
    </w:p>
    <w:p w:rsidR="008817D0" w:rsidRPr="008817D0" w:rsidRDefault="008817D0" w:rsidP="008817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Załączniku nr 5, punkt 23 – waga analityczna.</w:t>
      </w:r>
    </w:p>
    <w:p w:rsidR="008817D0" w:rsidRPr="008817D0" w:rsidRDefault="008817D0" w:rsidP="008817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817D0" w:rsidRPr="008817D0" w:rsidRDefault="008817D0" w:rsidP="008817D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Zamawiający wymaga dostarczenia wagi z adjustacją wewnętrzną.</w:t>
      </w: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Nasze pytanie:</w:t>
      </w:r>
    </w:p>
    <w:p w:rsid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Czy Zamawiający wymaga aby oferowana waga posiadała adjustację wewnętrzną działającą automatycznie, bez konieczności manualnego ustawiania wzorców ciężaru?  </w:t>
      </w: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owiedź Zamawiającego : 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wymaga 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81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aby oferowana waga posiadała adjustację wewnętrzną działającą automatycznie, bez konieczności manualnego ustawiania wzorców ciężaru</w:t>
      </w: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17D0" w:rsidRPr="008817D0" w:rsidRDefault="008817D0" w:rsidP="008817D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Oferowana waga ma współpracować z mineralizatorem.</w:t>
      </w: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Nasze pytanie:</w:t>
      </w: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Czy Zamawiający wymaga aby oferowana waga posiadała wbudowany port mini USB do komunikacji zewnętrznej?</w:t>
      </w:r>
    </w:p>
    <w:p w:rsidR="008817D0" w:rsidRDefault="008817D0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817D0" w:rsidRPr="008817D0" w:rsidRDefault="008817D0" w:rsidP="008817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owiedź Zamawiającego : 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277592" w:rsidRPr="002775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277592" w:rsidRPr="00277592">
        <w:rPr>
          <w:rFonts w:ascii="Times New Roman" w:eastAsia="Times New Roman" w:hAnsi="Times New Roman" w:cs="Times New Roman"/>
          <w:b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wymaga </w:t>
      </w:r>
      <w:r w:rsidR="00277592" w:rsidRPr="002775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81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aby oferowana waga posiadała wbudowany port mini USB do komunikacji zewnętrznej</w:t>
      </w:r>
      <w:r w:rsidRPr="00881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77592" w:rsidRPr="00277592" w:rsidRDefault="008817D0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77592" w:rsidRPr="00277592" w:rsidRDefault="00277592" w:rsidP="00277592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047E5" w:rsidRPr="00277592" w:rsidRDefault="002047E5" w:rsidP="00F0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7759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wprowadza</w:t>
      </w:r>
      <w:r w:rsidR="00881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 </w:t>
      </w:r>
      <w:r w:rsidRPr="0027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</w:t>
      </w:r>
      <w:r w:rsidR="008817D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7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 .Termin składania ofert</w:t>
      </w:r>
      <w:r w:rsidR="00881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1.03.2017 </w:t>
      </w:r>
      <w:r w:rsidRPr="0027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godz.10:00 pozostaje </w:t>
      </w:r>
      <w:r w:rsidR="008817D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przesunięty na dzień 3.03.2017 godz. 10:00</w:t>
      </w:r>
    </w:p>
    <w:p w:rsidR="00F007C4" w:rsidRPr="00277592" w:rsidRDefault="00F007C4" w:rsidP="00F007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592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FB34AF" w:rsidRPr="00277592" w:rsidRDefault="00F007C4" w:rsidP="00F007C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77592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5E2C5C" w:rsidRPr="0027759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      </w:t>
      </w:r>
    </w:p>
    <w:p w:rsidR="00BE20B3" w:rsidRPr="0027759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     </w:t>
      </w:r>
    </w:p>
    <w:p w:rsidR="00DD218C" w:rsidRPr="0027759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</w:t>
      </w:r>
      <w:proofErr w:type="spellStart"/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>Wallenburg</w:t>
      </w:r>
      <w:proofErr w:type="spellEnd"/>
    </w:p>
    <w:sectPr w:rsidR="00DD218C" w:rsidRPr="00277592" w:rsidSect="00D93A60">
      <w:footerReference w:type="default" r:id="rId10"/>
      <w:pgSz w:w="11906" w:h="16838"/>
      <w:pgMar w:top="993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84" w:rsidRDefault="00662284" w:rsidP="00CC1926">
      <w:pPr>
        <w:spacing w:after="0" w:line="240" w:lineRule="auto"/>
      </w:pPr>
      <w:r>
        <w:separator/>
      </w:r>
    </w:p>
  </w:endnote>
  <w:endnote w:type="continuationSeparator" w:id="0">
    <w:p w:rsidR="00662284" w:rsidRDefault="00662284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7A59E9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84" w:rsidRDefault="00662284" w:rsidP="00CC1926">
      <w:pPr>
        <w:spacing w:after="0" w:line="240" w:lineRule="auto"/>
      </w:pPr>
      <w:r>
        <w:separator/>
      </w:r>
    </w:p>
  </w:footnote>
  <w:footnote w:type="continuationSeparator" w:id="0">
    <w:p w:rsidR="00662284" w:rsidRDefault="00662284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38A2"/>
    <w:multiLevelType w:val="hybridMultilevel"/>
    <w:tmpl w:val="B00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C205F8"/>
    <w:multiLevelType w:val="hybridMultilevel"/>
    <w:tmpl w:val="8528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2B2B30"/>
    <w:multiLevelType w:val="hybridMultilevel"/>
    <w:tmpl w:val="FFB8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5CF7"/>
    <w:multiLevelType w:val="hybridMultilevel"/>
    <w:tmpl w:val="8BF60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C74C63"/>
    <w:multiLevelType w:val="hybridMultilevel"/>
    <w:tmpl w:val="00ECDF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5"/>
  </w:num>
  <w:num w:numId="5">
    <w:abstractNumId w:val="16"/>
  </w:num>
  <w:num w:numId="6">
    <w:abstractNumId w:val="15"/>
  </w:num>
  <w:num w:numId="7">
    <w:abstractNumId w:val="0"/>
  </w:num>
  <w:num w:numId="8">
    <w:abstractNumId w:val="27"/>
  </w:num>
  <w:num w:numId="9">
    <w:abstractNumId w:val="8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26"/>
  </w:num>
  <w:num w:numId="17">
    <w:abstractNumId w:val="12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9"/>
  </w:num>
  <w:num w:numId="23">
    <w:abstractNumId w:val="25"/>
  </w:num>
  <w:num w:numId="24">
    <w:abstractNumId w:val="23"/>
  </w:num>
  <w:num w:numId="25">
    <w:abstractNumId w:val="17"/>
  </w:num>
  <w:num w:numId="26">
    <w:abstractNumId w:val="22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A13F2"/>
    <w:rsid w:val="000A544C"/>
    <w:rsid w:val="000B1C96"/>
    <w:rsid w:val="000E26BF"/>
    <w:rsid w:val="000F6A46"/>
    <w:rsid w:val="00102FD9"/>
    <w:rsid w:val="001536B0"/>
    <w:rsid w:val="001857F5"/>
    <w:rsid w:val="001B46F7"/>
    <w:rsid w:val="001C7F20"/>
    <w:rsid w:val="002047E5"/>
    <w:rsid w:val="00221F72"/>
    <w:rsid w:val="00253EB1"/>
    <w:rsid w:val="00256226"/>
    <w:rsid w:val="00277592"/>
    <w:rsid w:val="002A5581"/>
    <w:rsid w:val="002B2F7F"/>
    <w:rsid w:val="002B7AA8"/>
    <w:rsid w:val="0030404B"/>
    <w:rsid w:val="003367D3"/>
    <w:rsid w:val="00352038"/>
    <w:rsid w:val="00354263"/>
    <w:rsid w:val="0036427C"/>
    <w:rsid w:val="00385847"/>
    <w:rsid w:val="00407D6B"/>
    <w:rsid w:val="00453218"/>
    <w:rsid w:val="00473F53"/>
    <w:rsid w:val="004936E2"/>
    <w:rsid w:val="004979D4"/>
    <w:rsid w:val="004B0A90"/>
    <w:rsid w:val="004B146A"/>
    <w:rsid w:val="004E6BC1"/>
    <w:rsid w:val="004F2F2A"/>
    <w:rsid w:val="00554DC6"/>
    <w:rsid w:val="005E2C5C"/>
    <w:rsid w:val="00626197"/>
    <w:rsid w:val="00635C3E"/>
    <w:rsid w:val="006417E1"/>
    <w:rsid w:val="00662284"/>
    <w:rsid w:val="00667E0F"/>
    <w:rsid w:val="00680A31"/>
    <w:rsid w:val="00686E86"/>
    <w:rsid w:val="006E5BB6"/>
    <w:rsid w:val="007231CF"/>
    <w:rsid w:val="007411E0"/>
    <w:rsid w:val="007446A3"/>
    <w:rsid w:val="00786AAB"/>
    <w:rsid w:val="007A59E9"/>
    <w:rsid w:val="007E2A0C"/>
    <w:rsid w:val="007E6609"/>
    <w:rsid w:val="00801D44"/>
    <w:rsid w:val="00853A6D"/>
    <w:rsid w:val="008817D0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A95692"/>
    <w:rsid w:val="00AA1F5B"/>
    <w:rsid w:val="00B0181D"/>
    <w:rsid w:val="00B36199"/>
    <w:rsid w:val="00B46652"/>
    <w:rsid w:val="00B67664"/>
    <w:rsid w:val="00B722B7"/>
    <w:rsid w:val="00BA2855"/>
    <w:rsid w:val="00BA471A"/>
    <w:rsid w:val="00BB527E"/>
    <w:rsid w:val="00BC2905"/>
    <w:rsid w:val="00BD63F0"/>
    <w:rsid w:val="00BD740F"/>
    <w:rsid w:val="00BE20B3"/>
    <w:rsid w:val="00C04801"/>
    <w:rsid w:val="00C12FB2"/>
    <w:rsid w:val="00C419DA"/>
    <w:rsid w:val="00C601F0"/>
    <w:rsid w:val="00C922E2"/>
    <w:rsid w:val="00CC09AE"/>
    <w:rsid w:val="00CC1926"/>
    <w:rsid w:val="00CD7E15"/>
    <w:rsid w:val="00D35D4D"/>
    <w:rsid w:val="00D362E2"/>
    <w:rsid w:val="00D77E56"/>
    <w:rsid w:val="00D9144A"/>
    <w:rsid w:val="00D93A60"/>
    <w:rsid w:val="00DC0025"/>
    <w:rsid w:val="00DD218C"/>
    <w:rsid w:val="00DD5F86"/>
    <w:rsid w:val="00E30407"/>
    <w:rsid w:val="00E7633F"/>
    <w:rsid w:val="00E80F61"/>
    <w:rsid w:val="00E94198"/>
    <w:rsid w:val="00EA1EC6"/>
    <w:rsid w:val="00EB7D7D"/>
    <w:rsid w:val="00EF4CA4"/>
    <w:rsid w:val="00F007C4"/>
    <w:rsid w:val="00F50661"/>
    <w:rsid w:val="00F54497"/>
    <w:rsid w:val="00F56C24"/>
    <w:rsid w:val="00F75A0A"/>
    <w:rsid w:val="00FB34AF"/>
    <w:rsid w:val="00FC4772"/>
    <w:rsid w:val="00FC6240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F007C4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07C4"/>
    <w:rPr>
      <w:rFonts w:ascii="Consolas" w:eastAsia="Calibri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41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3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3C90-06FD-433E-8613-2BBB83A9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cp:lastPrinted>2017-02-24T09:10:00Z</cp:lastPrinted>
  <dcterms:created xsi:type="dcterms:W3CDTF">2017-02-24T09:03:00Z</dcterms:created>
  <dcterms:modified xsi:type="dcterms:W3CDTF">2017-02-24T12:07:00Z</dcterms:modified>
</cp:coreProperties>
</file>