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Ogłoszenie nr 536524-N-2017 z dnia 2017-06-22 r.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jc w:val="center"/>
        <w:rPr>
          <w:rFonts w:ascii="Times New Roman" w:eastAsia="Times New Roman" w:hAnsi="Times New Roman" w:cs="Times New Roman"/>
          <w:b/>
          <w:bCs/>
          <w:color w:val="000000"/>
          <w:sz w:val="27"/>
          <w:szCs w:val="27"/>
          <w:lang w:eastAsia="pl-PL"/>
        </w:rPr>
      </w:pPr>
      <w:r w:rsidRPr="007A4E22">
        <w:rPr>
          <w:rFonts w:ascii="Times New Roman" w:eastAsia="Times New Roman" w:hAnsi="Times New Roman" w:cs="Times New Roman"/>
          <w:b/>
          <w:bCs/>
          <w:color w:val="000000"/>
          <w:sz w:val="27"/>
          <w:szCs w:val="27"/>
          <w:lang w:eastAsia="pl-PL"/>
        </w:rPr>
        <w:t>Główny Instytut Górnictwa: Przetarg nieograniczony na dostawę elementów sterowania i kontroli dla stanowisk badawczych</w:t>
      </w:r>
      <w:r w:rsidRPr="007A4E22">
        <w:rPr>
          <w:rFonts w:ascii="Times New Roman" w:eastAsia="Times New Roman" w:hAnsi="Times New Roman" w:cs="Times New Roman"/>
          <w:b/>
          <w:bCs/>
          <w:color w:val="000000"/>
          <w:sz w:val="27"/>
          <w:szCs w:val="27"/>
          <w:lang w:eastAsia="pl-PL"/>
        </w:rPr>
        <w:br/>
        <w:t>OGŁOSZENIE O ZAMÓWIENIU - Dostawy</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Zamieszczanie ogłoszenia:</w:t>
      </w:r>
      <w:r w:rsidRPr="007A4E22">
        <w:rPr>
          <w:rFonts w:ascii="Times New Roman" w:eastAsia="Times New Roman" w:hAnsi="Times New Roman" w:cs="Times New Roman"/>
          <w:color w:val="000000"/>
          <w:sz w:val="27"/>
          <w:szCs w:val="27"/>
          <w:lang w:eastAsia="pl-PL"/>
        </w:rPr>
        <w:t> Zamieszczanie obowiązkowe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Ogłoszenie dotyczy:</w:t>
      </w:r>
      <w:r w:rsidRPr="007A4E22">
        <w:rPr>
          <w:rFonts w:ascii="Times New Roman" w:eastAsia="Times New Roman" w:hAnsi="Times New Roman" w:cs="Times New Roman"/>
          <w:color w:val="000000"/>
          <w:sz w:val="27"/>
          <w:szCs w:val="27"/>
          <w:lang w:eastAsia="pl-PL"/>
        </w:rPr>
        <w:t> Zamówienia publicznego</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Nazwa projektu lub programu</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7A4E22">
        <w:rPr>
          <w:rFonts w:ascii="Times New Roman" w:eastAsia="Times New Roman" w:hAnsi="Times New Roman" w:cs="Times New Roman"/>
          <w:color w:val="000000"/>
          <w:sz w:val="27"/>
          <w:szCs w:val="27"/>
          <w:lang w:eastAsia="pl-PL"/>
        </w:rPr>
        <w:t>Pzp</w:t>
      </w:r>
      <w:proofErr w:type="spellEnd"/>
      <w:r w:rsidRPr="007A4E22">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b/>
          <w:bCs/>
          <w:color w:val="000000"/>
          <w:sz w:val="36"/>
          <w:szCs w:val="36"/>
          <w:lang w:eastAsia="pl-PL"/>
        </w:rPr>
      </w:pPr>
      <w:r w:rsidRPr="007A4E22">
        <w:rPr>
          <w:rFonts w:ascii="Times New Roman" w:eastAsia="Times New Roman" w:hAnsi="Times New Roman" w:cs="Times New Roman"/>
          <w:b/>
          <w:bCs/>
          <w:color w:val="000000"/>
          <w:sz w:val="36"/>
          <w:szCs w:val="36"/>
          <w:u w:val="single"/>
          <w:lang w:eastAsia="pl-PL"/>
        </w:rPr>
        <w:t>SEKCJA I: ZAMAWIAJĄCY</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Postępowanie przeprowadza centralny zamawiający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Postępowanie jest przeprowadzane wspólnie przez zamawiających</w:t>
      </w:r>
      <w:r w:rsidRPr="007A4E22">
        <w:rPr>
          <w:rFonts w:ascii="Times New Roman" w:eastAsia="Times New Roman" w:hAnsi="Times New Roman" w:cs="Times New Roman"/>
          <w:color w:val="000000"/>
          <w:sz w:val="27"/>
          <w:szCs w:val="27"/>
          <w:lang w:eastAsia="pl-PL"/>
        </w:rPr>
        <w:t>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Informacje dodatkowe:</w:t>
      </w:r>
      <w:r w:rsidRPr="007A4E22">
        <w:rPr>
          <w:rFonts w:ascii="Times New Roman" w:eastAsia="Times New Roman" w:hAnsi="Times New Roman" w:cs="Times New Roman"/>
          <w:color w:val="000000"/>
          <w:sz w:val="27"/>
          <w:szCs w:val="27"/>
          <w:lang w:eastAsia="pl-PL"/>
        </w:rPr>
        <w:t>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 1) NAZWA I ADRES: </w:t>
      </w:r>
      <w:r w:rsidRPr="007A4E22">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 e-mail bgxzg@gig.katowice.pl, , faks 322596533. </w:t>
      </w:r>
      <w:r w:rsidRPr="007A4E22">
        <w:rPr>
          <w:rFonts w:ascii="Times New Roman" w:eastAsia="Times New Roman" w:hAnsi="Times New Roman" w:cs="Times New Roman"/>
          <w:color w:val="000000"/>
          <w:sz w:val="27"/>
          <w:szCs w:val="27"/>
          <w:lang w:eastAsia="pl-PL"/>
        </w:rPr>
        <w:br/>
        <w:t>Adres strony internetowej (URL): www.gig.eu </w:t>
      </w:r>
      <w:r w:rsidRPr="007A4E22">
        <w:rPr>
          <w:rFonts w:ascii="Times New Roman" w:eastAsia="Times New Roman" w:hAnsi="Times New Roman" w:cs="Times New Roman"/>
          <w:color w:val="000000"/>
          <w:sz w:val="27"/>
          <w:szCs w:val="27"/>
          <w:lang w:eastAsia="pl-PL"/>
        </w:rPr>
        <w:br/>
        <w:t>Adres profilu nabywcy: </w:t>
      </w:r>
      <w:r w:rsidRPr="007A4E2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 2) RODZAJ ZAMAWIAJĄCEGO: </w:t>
      </w:r>
      <w:r w:rsidRPr="007A4E22">
        <w:rPr>
          <w:rFonts w:ascii="Times New Roman" w:eastAsia="Times New Roman" w:hAnsi="Times New Roman" w:cs="Times New Roman"/>
          <w:color w:val="000000"/>
          <w:sz w:val="27"/>
          <w:szCs w:val="27"/>
          <w:lang w:eastAsia="pl-PL"/>
        </w:rPr>
        <w:t>Podmiot prawa publicznego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I.3) WSPÓLNE UDZIELANIE ZAMÓWIENIA </w:t>
      </w:r>
      <w:r w:rsidRPr="007A4E22">
        <w:rPr>
          <w:rFonts w:ascii="Times New Roman" w:eastAsia="Times New Roman" w:hAnsi="Times New Roman" w:cs="Times New Roman"/>
          <w:b/>
          <w:bCs/>
          <w:i/>
          <w:iCs/>
          <w:color w:val="000000"/>
          <w:sz w:val="27"/>
          <w:szCs w:val="27"/>
          <w:lang w:eastAsia="pl-PL"/>
        </w:rPr>
        <w:t>(jeżeli dotyczy)</w:t>
      </w:r>
      <w:r w:rsidRPr="007A4E22">
        <w:rPr>
          <w:rFonts w:ascii="Times New Roman" w:eastAsia="Times New Roman" w:hAnsi="Times New Roman" w:cs="Times New Roman"/>
          <w:b/>
          <w:bCs/>
          <w:color w:val="000000"/>
          <w:sz w:val="27"/>
          <w:szCs w:val="27"/>
          <w:lang w:eastAsia="pl-PL"/>
        </w:rPr>
        <w:t>:</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7A4E22">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I.4) KOMUNIKACJA: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Tak </w:t>
      </w:r>
      <w:r w:rsidRPr="007A4E22">
        <w:rPr>
          <w:rFonts w:ascii="Times New Roman" w:eastAsia="Times New Roman" w:hAnsi="Times New Roman" w:cs="Times New Roman"/>
          <w:color w:val="000000"/>
          <w:sz w:val="27"/>
          <w:szCs w:val="27"/>
          <w:lang w:eastAsia="pl-PL"/>
        </w:rPr>
        <w:br/>
        <w:t>www.gig.eu</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Elektronicznie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adres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lastRenderedPageBreak/>
        <w:t>Nie </w:t>
      </w:r>
      <w:r w:rsidRPr="007A4E22">
        <w:rPr>
          <w:rFonts w:ascii="Times New Roman" w:eastAsia="Times New Roman" w:hAnsi="Times New Roman" w:cs="Times New Roman"/>
          <w:color w:val="000000"/>
          <w:sz w:val="27"/>
          <w:szCs w:val="27"/>
          <w:lang w:eastAsia="pl-PL"/>
        </w:rPr>
        <w:br/>
        <w:t>Inny sposób: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Tak </w:t>
      </w:r>
      <w:r w:rsidRPr="007A4E22">
        <w:rPr>
          <w:rFonts w:ascii="Times New Roman" w:eastAsia="Times New Roman" w:hAnsi="Times New Roman" w:cs="Times New Roman"/>
          <w:color w:val="000000"/>
          <w:sz w:val="27"/>
          <w:szCs w:val="27"/>
          <w:lang w:eastAsia="pl-PL"/>
        </w:rPr>
        <w:br/>
        <w:t>Inny sposób: </w:t>
      </w:r>
      <w:r w:rsidRPr="007A4E22">
        <w:rPr>
          <w:rFonts w:ascii="Times New Roman" w:eastAsia="Times New Roman" w:hAnsi="Times New Roman" w:cs="Times New Roman"/>
          <w:color w:val="000000"/>
          <w:sz w:val="27"/>
          <w:szCs w:val="27"/>
          <w:lang w:eastAsia="pl-PL"/>
        </w:rPr>
        <w:br/>
        <w:t xml:space="preserve">Oferta musi </w:t>
      </w:r>
      <w:proofErr w:type="spellStart"/>
      <w:r w:rsidRPr="007A4E22">
        <w:rPr>
          <w:rFonts w:ascii="Times New Roman" w:eastAsia="Times New Roman" w:hAnsi="Times New Roman" w:cs="Times New Roman"/>
          <w:color w:val="000000"/>
          <w:sz w:val="27"/>
          <w:szCs w:val="27"/>
          <w:lang w:eastAsia="pl-PL"/>
        </w:rPr>
        <w:t>byc</w:t>
      </w:r>
      <w:proofErr w:type="spellEnd"/>
      <w:r w:rsidRPr="007A4E22">
        <w:rPr>
          <w:rFonts w:ascii="Times New Roman" w:eastAsia="Times New Roman" w:hAnsi="Times New Roman" w:cs="Times New Roman"/>
          <w:color w:val="000000"/>
          <w:sz w:val="27"/>
          <w:szCs w:val="27"/>
          <w:lang w:eastAsia="pl-PL"/>
        </w:rPr>
        <w:t xml:space="preserve"> sporządzona w firmie pisemnej </w:t>
      </w:r>
      <w:r w:rsidRPr="007A4E22">
        <w:rPr>
          <w:rFonts w:ascii="Times New Roman" w:eastAsia="Times New Roman" w:hAnsi="Times New Roman" w:cs="Times New Roman"/>
          <w:color w:val="000000"/>
          <w:sz w:val="27"/>
          <w:szCs w:val="27"/>
          <w:lang w:eastAsia="pl-PL"/>
        </w:rPr>
        <w:br/>
        <w:t>Adres: </w:t>
      </w:r>
      <w:r w:rsidRPr="007A4E22">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b/>
          <w:bCs/>
          <w:color w:val="000000"/>
          <w:sz w:val="36"/>
          <w:szCs w:val="36"/>
          <w:lang w:eastAsia="pl-PL"/>
        </w:rPr>
      </w:pPr>
      <w:r w:rsidRPr="007A4E22">
        <w:rPr>
          <w:rFonts w:ascii="Times New Roman" w:eastAsia="Times New Roman" w:hAnsi="Times New Roman" w:cs="Times New Roman"/>
          <w:b/>
          <w:bCs/>
          <w:color w:val="000000"/>
          <w:sz w:val="36"/>
          <w:szCs w:val="36"/>
          <w:u w:val="single"/>
          <w:lang w:eastAsia="pl-PL"/>
        </w:rPr>
        <w:t>SEKCJA II: PRZEDMIOT ZAMÓWIENIA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II.1) Nazwa nadana zamówieniu przez zamawiającego: </w:t>
      </w:r>
      <w:r w:rsidRPr="007A4E22">
        <w:rPr>
          <w:rFonts w:ascii="Times New Roman" w:eastAsia="Times New Roman" w:hAnsi="Times New Roman" w:cs="Times New Roman"/>
          <w:color w:val="000000"/>
          <w:sz w:val="27"/>
          <w:szCs w:val="27"/>
          <w:lang w:eastAsia="pl-PL"/>
        </w:rPr>
        <w:t>Przetarg nieograniczony na dostawę elementów sterowania i kontroli dla stanowisk badawczych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Numer referencyjny: </w:t>
      </w:r>
      <w:r w:rsidRPr="007A4E22">
        <w:rPr>
          <w:rFonts w:ascii="Times New Roman" w:eastAsia="Times New Roman" w:hAnsi="Times New Roman" w:cs="Times New Roman"/>
          <w:color w:val="000000"/>
          <w:sz w:val="27"/>
          <w:szCs w:val="27"/>
          <w:lang w:eastAsia="pl-PL"/>
        </w:rPr>
        <w:t>FZ-1/4779/KB/17/SO/KD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7A4E22" w:rsidRPr="007A4E22" w:rsidRDefault="007A4E22" w:rsidP="007A4E22">
      <w:pPr>
        <w:spacing w:after="0" w:line="450" w:lineRule="atLeast"/>
        <w:jc w:val="both"/>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II.2) Rodzaj zamówienia: </w:t>
      </w:r>
      <w:r w:rsidRPr="007A4E22">
        <w:rPr>
          <w:rFonts w:ascii="Times New Roman" w:eastAsia="Times New Roman" w:hAnsi="Times New Roman" w:cs="Times New Roman"/>
          <w:color w:val="000000"/>
          <w:sz w:val="27"/>
          <w:szCs w:val="27"/>
          <w:lang w:eastAsia="pl-PL"/>
        </w:rPr>
        <w:t>Dostawy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II.3) Informacja o możliwości składania ofert częściowych</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Zamówienie podzielone jest na części: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t>Tak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wszystkich części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3 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II.4) Krótki opis przedmiotu zamówienia </w:t>
      </w:r>
      <w:r w:rsidRPr="007A4E2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7A4E2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7A4E22">
        <w:rPr>
          <w:rFonts w:ascii="Times New Roman" w:eastAsia="Times New Roman" w:hAnsi="Times New Roman" w:cs="Times New Roman"/>
          <w:color w:val="000000"/>
          <w:sz w:val="27"/>
          <w:szCs w:val="27"/>
          <w:lang w:eastAsia="pl-PL"/>
        </w:rPr>
        <w:t>Dostawa elementów sterowania i kontroli dla stanowisk badawczych Część I : Regulatory przepływu gazów Część II : Elementy do instalacji uwodornienia węgla Część III Zawory kulowe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II.5) Główny kod CPV: </w:t>
      </w:r>
      <w:r w:rsidRPr="007A4E22">
        <w:rPr>
          <w:rFonts w:ascii="Times New Roman" w:eastAsia="Times New Roman" w:hAnsi="Times New Roman" w:cs="Times New Roman"/>
          <w:color w:val="000000"/>
          <w:sz w:val="27"/>
          <w:szCs w:val="27"/>
          <w:lang w:eastAsia="pl-PL"/>
        </w:rPr>
        <w:t>38740000-4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Dodatkowe kody CPV:</w:t>
      </w:r>
      <w:r w:rsidRPr="007A4E2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Kod CPV</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34913000-0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42131260-6</w:t>
            </w: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II.6) Całkowita wartość zamówienia </w:t>
      </w:r>
      <w:r w:rsidRPr="007A4E22">
        <w:rPr>
          <w:rFonts w:ascii="Times New Roman" w:eastAsia="Times New Roman" w:hAnsi="Times New Roman" w:cs="Times New Roman"/>
          <w:i/>
          <w:iCs/>
          <w:color w:val="000000"/>
          <w:sz w:val="27"/>
          <w:szCs w:val="27"/>
          <w:lang w:eastAsia="pl-PL"/>
        </w:rPr>
        <w:t>(jeżeli zamawiający podaje informacje o wartości zamówienia)</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Wartość bez VAT: 89903,53 </w:t>
      </w:r>
      <w:r w:rsidRPr="007A4E22">
        <w:rPr>
          <w:rFonts w:ascii="Times New Roman" w:eastAsia="Times New Roman" w:hAnsi="Times New Roman" w:cs="Times New Roman"/>
          <w:color w:val="000000"/>
          <w:sz w:val="27"/>
          <w:szCs w:val="27"/>
          <w:lang w:eastAsia="pl-PL"/>
        </w:rPr>
        <w:br/>
        <w:t>Waluta: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t>PLN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7A4E22">
        <w:rPr>
          <w:rFonts w:ascii="Times New Roman" w:eastAsia="Times New Roman" w:hAnsi="Times New Roman" w:cs="Times New Roman"/>
          <w:b/>
          <w:bCs/>
          <w:color w:val="000000"/>
          <w:sz w:val="27"/>
          <w:szCs w:val="27"/>
          <w:lang w:eastAsia="pl-PL"/>
        </w:rPr>
        <w:t>Pzp</w:t>
      </w:r>
      <w:proofErr w:type="spellEnd"/>
      <w:r w:rsidRPr="007A4E22">
        <w:rPr>
          <w:rFonts w:ascii="Times New Roman" w:eastAsia="Times New Roman" w:hAnsi="Times New Roman" w:cs="Times New Roman"/>
          <w:b/>
          <w:bCs/>
          <w:color w:val="000000"/>
          <w:sz w:val="27"/>
          <w:szCs w:val="27"/>
          <w:lang w:eastAsia="pl-PL"/>
        </w:rPr>
        <w:t>: </w:t>
      </w: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7A4E22">
        <w:rPr>
          <w:rFonts w:ascii="Times New Roman" w:eastAsia="Times New Roman" w:hAnsi="Times New Roman" w:cs="Times New Roman"/>
          <w:color w:val="000000"/>
          <w:sz w:val="27"/>
          <w:szCs w:val="27"/>
          <w:lang w:eastAsia="pl-PL"/>
        </w:rPr>
        <w:t>Pzp</w:t>
      </w:r>
      <w:proofErr w:type="spellEnd"/>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miesiącach:   </w:t>
      </w:r>
      <w:r w:rsidRPr="007A4E22">
        <w:rPr>
          <w:rFonts w:ascii="Times New Roman" w:eastAsia="Times New Roman" w:hAnsi="Times New Roman" w:cs="Times New Roman"/>
          <w:i/>
          <w:iCs/>
          <w:color w:val="000000"/>
          <w:sz w:val="27"/>
          <w:szCs w:val="27"/>
          <w:lang w:eastAsia="pl-PL"/>
        </w:rPr>
        <w:t> lub </w:t>
      </w:r>
      <w:r w:rsidRPr="007A4E22">
        <w:rPr>
          <w:rFonts w:ascii="Times New Roman" w:eastAsia="Times New Roman" w:hAnsi="Times New Roman" w:cs="Times New Roman"/>
          <w:b/>
          <w:bCs/>
          <w:color w:val="000000"/>
          <w:sz w:val="27"/>
          <w:szCs w:val="27"/>
          <w:lang w:eastAsia="pl-PL"/>
        </w:rPr>
        <w:t>dniach:</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i/>
          <w:iCs/>
          <w:color w:val="000000"/>
          <w:sz w:val="27"/>
          <w:szCs w:val="27"/>
          <w:lang w:eastAsia="pl-PL"/>
        </w:rPr>
        <w:t>lub</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data rozpoczęcia: </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i/>
          <w:iCs/>
          <w:color w:val="000000"/>
          <w:sz w:val="27"/>
          <w:szCs w:val="27"/>
          <w:lang w:eastAsia="pl-PL"/>
        </w:rPr>
        <w:t> lub </w:t>
      </w:r>
      <w:r w:rsidRPr="007A4E22">
        <w:rPr>
          <w:rFonts w:ascii="Times New Roman" w:eastAsia="Times New Roman" w:hAnsi="Times New Roman" w:cs="Times New Roman"/>
          <w:b/>
          <w:bCs/>
          <w:color w:val="000000"/>
          <w:sz w:val="27"/>
          <w:szCs w:val="27"/>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Data zakończenia</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II.9) Informacje dodatkowe: </w:t>
      </w:r>
      <w:r w:rsidRPr="007A4E22">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Zamawiający wymaga realizacji zamówienia: a/ dla części I - do 8 tygodni b/ dla części II - do 2 tygodni c/ dla części III – do 10 tygodni od daty zawarcia umowy, na warunkach CIP </w:t>
      </w:r>
      <w:proofErr w:type="spellStart"/>
      <w:r w:rsidRPr="007A4E22">
        <w:rPr>
          <w:rFonts w:ascii="Times New Roman" w:eastAsia="Times New Roman" w:hAnsi="Times New Roman" w:cs="Times New Roman"/>
          <w:color w:val="000000"/>
          <w:sz w:val="27"/>
          <w:szCs w:val="27"/>
          <w:lang w:eastAsia="pl-PL"/>
        </w:rPr>
        <w:t>Incoterms</w:t>
      </w:r>
      <w:proofErr w:type="spellEnd"/>
      <w:r w:rsidRPr="007A4E22">
        <w:rPr>
          <w:rFonts w:ascii="Times New Roman" w:eastAsia="Times New Roman" w:hAnsi="Times New Roman" w:cs="Times New Roman"/>
          <w:color w:val="000000"/>
          <w:sz w:val="27"/>
          <w:szCs w:val="27"/>
          <w:lang w:eastAsia="pl-PL"/>
        </w:rPr>
        <w:t xml:space="preserve"> 2010, do oznaczonego miejsca wykonania, tj. Główny Instytut Górnictwa, Kopalnia Doświadczalna Barbara, ul. Podleska 72, 41-190 Mikołów. 2. </w:t>
      </w:r>
      <w:r w:rsidRPr="007A4E22">
        <w:rPr>
          <w:rFonts w:ascii="Times New Roman" w:eastAsia="Times New Roman" w:hAnsi="Times New Roman" w:cs="Times New Roman"/>
          <w:color w:val="000000"/>
          <w:sz w:val="27"/>
          <w:szCs w:val="27"/>
          <w:lang w:eastAsia="pl-PL"/>
        </w:rPr>
        <w:lastRenderedPageBreak/>
        <w:t>Wykonawca zapewni gwarancję, która będzie liczona od daty odbioru przedmiotu zamówienia na podstawie wystawionej faktury na następujących zasadach: minimum 12 miesięcy gwarancji licząc od daty dostawy towaru. Uzupełnienie ilościowe lub wymiana wadliwego produktu na pozbawiony wad nastąpi w terminie do 4 tygodni od daty zgłoszenia reklamacji. 3. Warunki płatności: Zapłata za przedmiot umowy będzie dokonywana w terminie do 30 dni od daty dostarczenia do GIG prawidłowo wystawionej faktury.</w:t>
      </w:r>
    </w:p>
    <w:p w:rsidR="007A4E22" w:rsidRPr="007A4E22" w:rsidRDefault="007A4E22" w:rsidP="007A4E22">
      <w:pPr>
        <w:spacing w:after="0" w:line="450" w:lineRule="atLeast"/>
        <w:rPr>
          <w:rFonts w:ascii="Times New Roman" w:eastAsia="Times New Roman" w:hAnsi="Times New Roman" w:cs="Times New Roman"/>
          <w:b/>
          <w:bCs/>
          <w:color w:val="000000"/>
          <w:sz w:val="36"/>
          <w:szCs w:val="36"/>
          <w:lang w:eastAsia="pl-PL"/>
        </w:rPr>
      </w:pPr>
      <w:r w:rsidRPr="007A4E2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III.1) WARUNKI UDZIAŁU W POSTĘPOWANIU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Określenie warunków: </w:t>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III.1.2) Sytuacja finansowa lub ekonomiczna </w:t>
      </w:r>
      <w:r w:rsidRPr="007A4E22">
        <w:rPr>
          <w:rFonts w:ascii="Times New Roman" w:eastAsia="Times New Roman" w:hAnsi="Times New Roman" w:cs="Times New Roman"/>
          <w:color w:val="000000"/>
          <w:sz w:val="27"/>
          <w:szCs w:val="27"/>
          <w:lang w:eastAsia="pl-PL"/>
        </w:rPr>
        <w:br/>
        <w:t>Określenie warunków: </w:t>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III.1.3) Zdolność techniczna lub zawodowa </w:t>
      </w:r>
      <w:r w:rsidRPr="007A4E22">
        <w:rPr>
          <w:rFonts w:ascii="Times New Roman" w:eastAsia="Times New Roman" w:hAnsi="Times New Roman" w:cs="Times New Roman"/>
          <w:color w:val="000000"/>
          <w:sz w:val="27"/>
          <w:szCs w:val="27"/>
          <w:lang w:eastAsia="pl-PL"/>
        </w:rPr>
        <w:br/>
        <w:t>Określenie warunków: </w:t>
      </w:r>
      <w:r w:rsidRPr="007A4E2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A4E22">
        <w:rPr>
          <w:rFonts w:ascii="Times New Roman" w:eastAsia="Times New Roman" w:hAnsi="Times New Roman" w:cs="Times New Roman"/>
          <w:color w:val="000000"/>
          <w:sz w:val="27"/>
          <w:szCs w:val="27"/>
          <w:lang w:eastAsia="pl-PL"/>
        </w:rPr>
        <w:br/>
        <w:t>Informacje dodatkowe: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III.2) PODSTAWY WYKLUCZENIA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7A4E22">
        <w:rPr>
          <w:rFonts w:ascii="Times New Roman" w:eastAsia="Times New Roman" w:hAnsi="Times New Roman" w:cs="Times New Roman"/>
          <w:b/>
          <w:bCs/>
          <w:color w:val="000000"/>
          <w:sz w:val="27"/>
          <w:szCs w:val="27"/>
          <w:lang w:eastAsia="pl-PL"/>
        </w:rPr>
        <w:t>Pzp</w:t>
      </w:r>
      <w:proofErr w:type="spellEnd"/>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7A4E22">
        <w:rPr>
          <w:rFonts w:ascii="Times New Roman" w:eastAsia="Times New Roman" w:hAnsi="Times New Roman" w:cs="Times New Roman"/>
          <w:b/>
          <w:bCs/>
          <w:color w:val="000000"/>
          <w:sz w:val="27"/>
          <w:szCs w:val="27"/>
          <w:lang w:eastAsia="pl-PL"/>
        </w:rPr>
        <w:t>Pzp</w:t>
      </w:r>
      <w:proofErr w:type="spellEnd"/>
      <w:r w:rsidRPr="007A4E22">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7A4E22">
        <w:rPr>
          <w:rFonts w:ascii="Times New Roman" w:eastAsia="Times New Roman" w:hAnsi="Times New Roman" w:cs="Times New Roman"/>
          <w:color w:val="000000"/>
          <w:sz w:val="27"/>
          <w:szCs w:val="27"/>
          <w:lang w:eastAsia="pl-PL"/>
        </w:rPr>
        <w:t>Pzp</w:t>
      </w:r>
      <w:proofErr w:type="spellEnd"/>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lastRenderedPageBreak/>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7A4E22">
        <w:rPr>
          <w:rFonts w:ascii="Times New Roman" w:eastAsia="Times New Roman" w:hAnsi="Times New Roman" w:cs="Times New Roman"/>
          <w:color w:val="000000"/>
          <w:sz w:val="27"/>
          <w:szCs w:val="27"/>
          <w:lang w:eastAsia="pl-PL"/>
        </w:rPr>
        <w:br/>
        <w:t>Tak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Oświadczenie o spełnianiu kryteriów selekcji </w:t>
      </w:r>
      <w:r w:rsidRPr="007A4E22">
        <w:rPr>
          <w:rFonts w:ascii="Times New Roman" w:eastAsia="Times New Roman" w:hAnsi="Times New Roman" w:cs="Times New Roman"/>
          <w:color w:val="000000"/>
          <w:sz w:val="27"/>
          <w:szCs w:val="27"/>
          <w:lang w:eastAsia="pl-PL"/>
        </w:rPr>
        <w:br/>
        <w:t>Nie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III.5.1) W ZAKRESIE SPEŁNIANIA WARUNKÓW UDZIAŁU W POSTĘPOWANIU:</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III.5.2) W ZAKRESIE KRYTERIÓW SELEKCJI:</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 xml:space="preserve">III.6) WYKAZ OŚWIADCZEŃ LUB DOKUMENTÓW SKŁADANYCH PRZEZ WYKONAWCĘ W POSTĘPOWANIU NA WEZWANIE </w:t>
      </w:r>
      <w:r w:rsidRPr="007A4E22">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2 USTAWY PZP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III.7) INNE DOKUMENTY NIE WYMIENIONE W pkt III.3) - III.6)</w:t>
      </w:r>
    </w:p>
    <w:p w:rsidR="007A4E22" w:rsidRPr="007A4E22" w:rsidRDefault="007A4E22" w:rsidP="007A4E22">
      <w:pPr>
        <w:spacing w:after="0" w:line="450" w:lineRule="atLeast"/>
        <w:rPr>
          <w:rFonts w:ascii="Times New Roman" w:eastAsia="Times New Roman" w:hAnsi="Times New Roman" w:cs="Times New Roman"/>
          <w:b/>
          <w:bCs/>
          <w:color w:val="000000"/>
          <w:sz w:val="36"/>
          <w:szCs w:val="36"/>
          <w:lang w:eastAsia="pl-PL"/>
        </w:rPr>
      </w:pPr>
      <w:r w:rsidRPr="007A4E22">
        <w:rPr>
          <w:rFonts w:ascii="Times New Roman" w:eastAsia="Times New Roman" w:hAnsi="Times New Roman" w:cs="Times New Roman"/>
          <w:b/>
          <w:bCs/>
          <w:color w:val="000000"/>
          <w:sz w:val="36"/>
          <w:szCs w:val="36"/>
          <w:u w:val="single"/>
          <w:lang w:eastAsia="pl-PL"/>
        </w:rPr>
        <w:t>SEKCJA IV: PROCEDURA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IV.1) OPIS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IV.1.1) Tryb udzielenia zamówienia: </w:t>
      </w:r>
      <w:r w:rsidRPr="007A4E22">
        <w:rPr>
          <w:rFonts w:ascii="Times New Roman" w:eastAsia="Times New Roman" w:hAnsi="Times New Roman" w:cs="Times New Roman"/>
          <w:color w:val="000000"/>
          <w:sz w:val="27"/>
          <w:szCs w:val="27"/>
          <w:lang w:eastAsia="pl-PL"/>
        </w:rPr>
        <w:t>Przetarg nieograniczony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IV.1.2) Zamawiający żąda wniesienia wadium:</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Informacja na temat wadium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IV.1.3) Przewiduje się udzielenie zaliczek na poczet wykonania zamówienia: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Należy podać informacje na temat udzielania zaliczek: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7A4E22">
        <w:rPr>
          <w:rFonts w:ascii="Times New Roman" w:eastAsia="Times New Roman" w:hAnsi="Times New Roman" w:cs="Times New Roman"/>
          <w:color w:val="000000"/>
          <w:sz w:val="27"/>
          <w:szCs w:val="27"/>
          <w:lang w:eastAsia="pl-PL"/>
        </w:rPr>
        <w:br/>
        <w:t>Nie </w:t>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IV.1.5.) Wymaga się złożenia oferty wariantowej:</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Dopuszcza się złożenie oferty wariantowej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7A4E22">
        <w:rPr>
          <w:rFonts w:ascii="Times New Roman" w:eastAsia="Times New Roman" w:hAnsi="Times New Roman" w:cs="Times New Roman"/>
          <w:color w:val="000000"/>
          <w:sz w:val="27"/>
          <w:szCs w:val="27"/>
          <w:lang w:eastAsia="pl-PL"/>
        </w:rPr>
        <w:lastRenderedPageBreak/>
        <w:t>zasadniczej: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Liczba wykonawców   </w:t>
      </w:r>
      <w:r w:rsidRPr="007A4E22">
        <w:rPr>
          <w:rFonts w:ascii="Times New Roman" w:eastAsia="Times New Roman" w:hAnsi="Times New Roman" w:cs="Times New Roman"/>
          <w:color w:val="000000"/>
          <w:sz w:val="27"/>
          <w:szCs w:val="27"/>
          <w:lang w:eastAsia="pl-PL"/>
        </w:rPr>
        <w:br/>
        <w:t>Przewidywana minimalna liczba wykonawców </w:t>
      </w:r>
      <w:r w:rsidRPr="007A4E22">
        <w:rPr>
          <w:rFonts w:ascii="Times New Roman" w:eastAsia="Times New Roman" w:hAnsi="Times New Roman" w:cs="Times New Roman"/>
          <w:color w:val="000000"/>
          <w:sz w:val="27"/>
          <w:szCs w:val="27"/>
          <w:lang w:eastAsia="pl-PL"/>
        </w:rPr>
        <w:br/>
        <w:t>Maksymalna liczba wykonawców   </w:t>
      </w:r>
      <w:r w:rsidRPr="007A4E22">
        <w:rPr>
          <w:rFonts w:ascii="Times New Roman" w:eastAsia="Times New Roman" w:hAnsi="Times New Roman" w:cs="Times New Roman"/>
          <w:color w:val="000000"/>
          <w:sz w:val="27"/>
          <w:szCs w:val="27"/>
          <w:lang w:eastAsia="pl-PL"/>
        </w:rPr>
        <w:br/>
        <w:t>Kryteria selekcji wykonawców: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IV.1.7) Informacje na temat umowy ramowej lub dynamicznego systemu zakupów:</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Umowa ramowa będzie zawarta: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Czy przewiduje się ograniczenie liczby uczestników umowy ramowej: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Przewidziana maksymalna liczba uczestników umowy ramowej: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Zamówienie obejmuje ustanowienie dynamicznego systemu zakupów: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 xml:space="preserve">W ramach umowy ramowej/dynamicznego systemu zakupów dopuszcza się </w:t>
      </w:r>
      <w:r w:rsidRPr="007A4E22">
        <w:rPr>
          <w:rFonts w:ascii="Times New Roman" w:eastAsia="Times New Roman" w:hAnsi="Times New Roman" w:cs="Times New Roman"/>
          <w:color w:val="000000"/>
          <w:sz w:val="27"/>
          <w:szCs w:val="27"/>
          <w:lang w:eastAsia="pl-PL"/>
        </w:rPr>
        <w:lastRenderedPageBreak/>
        <w:t>złożenie ofert w formie katalogów elektronicznych: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IV.1.8) Aukcja elektroniczna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Przewidziane jest przeprowadzenie aukcji elektronicznej </w:t>
      </w:r>
      <w:r w:rsidRPr="007A4E22">
        <w:rPr>
          <w:rFonts w:ascii="Times New Roman" w:eastAsia="Times New Roman" w:hAnsi="Times New Roman" w:cs="Times New Roman"/>
          <w:i/>
          <w:iCs/>
          <w:color w:val="000000"/>
          <w:sz w:val="27"/>
          <w:szCs w:val="27"/>
          <w:lang w:eastAsia="pl-PL"/>
        </w:rPr>
        <w:t>(przetarg nieograniczony, przetarg ograniczony, negocjacje z ogłoszeniem) </w:t>
      </w:r>
      <w:r w:rsidRPr="007A4E22">
        <w:rPr>
          <w:rFonts w:ascii="Times New Roman" w:eastAsia="Times New Roman" w:hAnsi="Times New Roman" w:cs="Times New Roman"/>
          <w:color w:val="000000"/>
          <w:sz w:val="27"/>
          <w:szCs w:val="27"/>
          <w:lang w:eastAsia="pl-PL"/>
        </w:rPr>
        <w:t>Nie </w:t>
      </w:r>
      <w:r w:rsidRPr="007A4E22">
        <w:rPr>
          <w:rFonts w:ascii="Times New Roman" w:eastAsia="Times New Roman" w:hAnsi="Times New Roman" w:cs="Times New Roman"/>
          <w:color w:val="000000"/>
          <w:sz w:val="27"/>
          <w:szCs w:val="27"/>
          <w:lang w:eastAsia="pl-PL"/>
        </w:rPr>
        <w:br/>
        <w:t>Należy podać adres strony internetowej, na której aukcja będzie prowadzona: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7A4E22">
        <w:rPr>
          <w:rFonts w:ascii="Times New Roman" w:eastAsia="Times New Roman" w:hAnsi="Times New Roman" w:cs="Times New Roman"/>
          <w:color w:val="000000"/>
          <w:sz w:val="27"/>
          <w:szCs w:val="27"/>
          <w:lang w:eastAsia="pl-PL"/>
        </w:rPr>
        <w:br/>
        <w:t>Informacje dotyczące przebiegu aukcji elektronicznej: </w:t>
      </w:r>
      <w:r w:rsidRPr="007A4E2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7A4E2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7A4E2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7A4E22">
        <w:rPr>
          <w:rFonts w:ascii="Times New Roman" w:eastAsia="Times New Roman" w:hAnsi="Times New Roman" w:cs="Times New Roman"/>
          <w:color w:val="000000"/>
          <w:sz w:val="27"/>
          <w:szCs w:val="27"/>
          <w:lang w:eastAsia="pl-PL"/>
        </w:rPr>
        <w:br/>
        <w:t>Informacje o liczbie etapów aukcji elektronicznej i czasie ich trwania: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Czas trwania: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lastRenderedPageBreak/>
        <w:t>Czy wykonawcy, którzy nie złożyli nowych postąpień, zostaną zakwalifikowani do następnego etapu: </w:t>
      </w:r>
      <w:r w:rsidRPr="007A4E22">
        <w:rPr>
          <w:rFonts w:ascii="Times New Roman" w:eastAsia="Times New Roman" w:hAnsi="Times New Roman" w:cs="Times New Roman"/>
          <w:color w:val="000000"/>
          <w:sz w:val="27"/>
          <w:szCs w:val="27"/>
          <w:lang w:eastAsia="pl-PL"/>
        </w:rPr>
        <w:br/>
        <w:t>Warunki zamknięcia aukcji elektronicznej: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IV.2) KRYTERIA OCENY OFERT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IV.2.1) Kryteria oceny ofert: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IV.2.2) Kryteria</w:t>
      </w:r>
      <w:r w:rsidRPr="007A4E2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Znaczenie</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90,00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7A4E22">
        <w:rPr>
          <w:rFonts w:ascii="Times New Roman" w:eastAsia="Times New Roman" w:hAnsi="Times New Roman" w:cs="Times New Roman"/>
          <w:b/>
          <w:bCs/>
          <w:color w:val="000000"/>
          <w:sz w:val="27"/>
          <w:szCs w:val="27"/>
          <w:lang w:eastAsia="pl-PL"/>
        </w:rPr>
        <w:t>Pzp</w:t>
      </w:r>
      <w:proofErr w:type="spellEnd"/>
      <w:r w:rsidRPr="007A4E22">
        <w:rPr>
          <w:rFonts w:ascii="Times New Roman" w:eastAsia="Times New Roman" w:hAnsi="Times New Roman" w:cs="Times New Roman"/>
          <w:b/>
          <w:bCs/>
          <w:color w:val="000000"/>
          <w:sz w:val="27"/>
          <w:szCs w:val="27"/>
          <w:lang w:eastAsia="pl-PL"/>
        </w:rPr>
        <w:t> </w:t>
      </w:r>
      <w:r w:rsidRPr="007A4E22">
        <w:rPr>
          <w:rFonts w:ascii="Times New Roman" w:eastAsia="Times New Roman" w:hAnsi="Times New Roman" w:cs="Times New Roman"/>
          <w:color w:val="000000"/>
          <w:sz w:val="27"/>
          <w:szCs w:val="27"/>
          <w:lang w:eastAsia="pl-PL"/>
        </w:rPr>
        <w:t>(przetarg nieograniczony) </w:t>
      </w:r>
      <w:r w:rsidRPr="007A4E22">
        <w:rPr>
          <w:rFonts w:ascii="Times New Roman" w:eastAsia="Times New Roman" w:hAnsi="Times New Roman" w:cs="Times New Roman"/>
          <w:color w:val="000000"/>
          <w:sz w:val="27"/>
          <w:szCs w:val="27"/>
          <w:lang w:eastAsia="pl-PL"/>
        </w:rPr>
        <w:br/>
        <w:t>Tak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IV.3) Negocjacje z ogłoszeniem, dialog konkurencyjny, partnerstwo innowacyjne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IV.3.1) Informacje na temat negocjacji z ogłoszeniem</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Minimalne wymagania, które muszą spełniać wszystkie oferty: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7A4E22">
        <w:rPr>
          <w:rFonts w:ascii="Times New Roman" w:eastAsia="Times New Roman" w:hAnsi="Times New Roman" w:cs="Times New Roman"/>
          <w:color w:val="000000"/>
          <w:sz w:val="27"/>
          <w:szCs w:val="27"/>
          <w:lang w:eastAsia="pl-PL"/>
        </w:rPr>
        <w:br/>
        <w:t>Przewidziany jest podział negocjacji na etapy w celu ograniczenia liczby ofert: </w:t>
      </w:r>
      <w:r w:rsidRPr="007A4E22">
        <w:rPr>
          <w:rFonts w:ascii="Times New Roman" w:eastAsia="Times New Roman" w:hAnsi="Times New Roman" w:cs="Times New Roman"/>
          <w:color w:val="000000"/>
          <w:sz w:val="27"/>
          <w:szCs w:val="27"/>
          <w:lang w:eastAsia="pl-PL"/>
        </w:rPr>
        <w:br/>
        <w:t>Należy podać informacje na temat etapów negocjacji (w tym liczbę etapów):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IV.3.2) Informacje na temat dialogu konkurencyjnego</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lastRenderedPageBreak/>
        <w:br/>
        <w:t>Informacja o wysokości nagród dla wykonawców, którzy podczas dialogu konkurencyjnego przedstawili rozwiązania stanowiące podstawę do składania ofert, jeżeli zamawiający przewiduje nagrody: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Wstępny harmonogram postępowania: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Podział dialogu na etapy w celu ograniczenia liczby rozwiązań: </w:t>
      </w:r>
      <w:r w:rsidRPr="007A4E22">
        <w:rPr>
          <w:rFonts w:ascii="Times New Roman" w:eastAsia="Times New Roman" w:hAnsi="Times New Roman" w:cs="Times New Roman"/>
          <w:color w:val="000000"/>
          <w:sz w:val="27"/>
          <w:szCs w:val="27"/>
          <w:lang w:eastAsia="pl-PL"/>
        </w:rPr>
        <w:br/>
        <w:t>Należy podać informacje na temat etapów dialogu: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IV.3.3) Informacje na temat partnerstwa innowacyjnego</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Informacje dodatkowe: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IV.4) Licytacja elektroniczna </w:t>
      </w:r>
      <w:r w:rsidRPr="007A4E22">
        <w:rPr>
          <w:rFonts w:ascii="Times New Roman" w:eastAsia="Times New Roman" w:hAnsi="Times New Roman" w:cs="Times New Roman"/>
          <w:color w:val="000000"/>
          <w:sz w:val="27"/>
          <w:szCs w:val="27"/>
          <w:lang w:eastAsia="pl-PL"/>
        </w:rPr>
        <w:br/>
        <w:t>Adres strony internetowej, na której będzie prowadzona licytacja elektroniczna: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t>Informacje o liczbie etapów licytacji elektronicznej i czasie ich trwania:</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Czas trwania: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Termin składania wniosków o dopuszczenie do udziału w licytacji elektronicznej: </w:t>
      </w:r>
      <w:r w:rsidRPr="007A4E22">
        <w:rPr>
          <w:rFonts w:ascii="Times New Roman" w:eastAsia="Times New Roman" w:hAnsi="Times New Roman" w:cs="Times New Roman"/>
          <w:color w:val="000000"/>
          <w:sz w:val="27"/>
          <w:szCs w:val="27"/>
          <w:lang w:eastAsia="pl-PL"/>
        </w:rPr>
        <w:br/>
        <w:t>Data: godzina: </w:t>
      </w:r>
      <w:r w:rsidRPr="007A4E22">
        <w:rPr>
          <w:rFonts w:ascii="Times New Roman" w:eastAsia="Times New Roman" w:hAnsi="Times New Roman" w:cs="Times New Roman"/>
          <w:color w:val="000000"/>
          <w:sz w:val="27"/>
          <w:szCs w:val="27"/>
          <w:lang w:eastAsia="pl-PL"/>
        </w:rPr>
        <w:br/>
        <w:t>Termin otwarcia licytacji elektronicznej: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t>Termin i warunki zamknięcia licytacji elektronicznej: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Wymagania dotyczące zabezpieczenia należytego wykonania umowy: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t>Informacje dodatkowe: </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IV.5) ZMIANA UMOWY</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7A4E22">
        <w:rPr>
          <w:rFonts w:ascii="Times New Roman" w:eastAsia="Times New Roman" w:hAnsi="Times New Roman" w:cs="Times New Roman"/>
          <w:color w:val="000000"/>
          <w:sz w:val="27"/>
          <w:szCs w:val="27"/>
          <w:lang w:eastAsia="pl-PL"/>
        </w:rPr>
        <w:t> Tak </w:t>
      </w:r>
      <w:r w:rsidRPr="007A4E22">
        <w:rPr>
          <w:rFonts w:ascii="Times New Roman" w:eastAsia="Times New Roman" w:hAnsi="Times New Roman" w:cs="Times New Roman"/>
          <w:color w:val="000000"/>
          <w:sz w:val="27"/>
          <w:szCs w:val="27"/>
          <w:lang w:eastAsia="pl-PL"/>
        </w:rPr>
        <w:br/>
        <w:t>Należy wskazać zakres, charakter zmian oraz warunki wprowadzenia zmian: </w:t>
      </w:r>
      <w:r w:rsidRPr="007A4E22">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w:t>
      </w:r>
      <w:r w:rsidRPr="007A4E22">
        <w:rPr>
          <w:rFonts w:ascii="Times New Roman" w:eastAsia="Times New Roman" w:hAnsi="Times New Roman" w:cs="Times New Roman"/>
          <w:color w:val="000000"/>
          <w:sz w:val="27"/>
          <w:szCs w:val="27"/>
          <w:lang w:eastAsia="pl-PL"/>
        </w:rPr>
        <w:lastRenderedPageBreak/>
        <w:t>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 INFORMACJE ADMINISTRACYJNE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IV.6.1) Sposób udostępniania informacji o charakterze poufnym </w:t>
      </w:r>
      <w:r w:rsidRPr="007A4E22">
        <w:rPr>
          <w:rFonts w:ascii="Times New Roman" w:eastAsia="Times New Roman" w:hAnsi="Times New Roman" w:cs="Times New Roman"/>
          <w:i/>
          <w:iCs/>
          <w:color w:val="000000"/>
          <w:sz w:val="27"/>
          <w:szCs w:val="27"/>
          <w:lang w:eastAsia="pl-PL"/>
        </w:rPr>
        <w:t>(jeżeli dotyczy):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Środki służące ochronie informacji o charakterze poufnym</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7A4E22">
        <w:rPr>
          <w:rFonts w:ascii="Times New Roman" w:eastAsia="Times New Roman" w:hAnsi="Times New Roman" w:cs="Times New Roman"/>
          <w:color w:val="000000"/>
          <w:sz w:val="27"/>
          <w:szCs w:val="27"/>
          <w:lang w:eastAsia="pl-PL"/>
        </w:rPr>
        <w:br/>
        <w:t>Data: 2017-06-30, godzina: 10:00, </w:t>
      </w:r>
      <w:r w:rsidRPr="007A4E2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7A4E22">
        <w:rPr>
          <w:rFonts w:ascii="Times New Roman" w:eastAsia="Times New Roman" w:hAnsi="Times New Roman" w:cs="Times New Roman"/>
          <w:color w:val="000000"/>
          <w:sz w:val="27"/>
          <w:szCs w:val="27"/>
          <w:lang w:eastAsia="pl-PL"/>
        </w:rPr>
        <w:br/>
        <w:t>Nie </w:t>
      </w:r>
      <w:r w:rsidRPr="007A4E22">
        <w:rPr>
          <w:rFonts w:ascii="Times New Roman" w:eastAsia="Times New Roman" w:hAnsi="Times New Roman" w:cs="Times New Roman"/>
          <w:color w:val="000000"/>
          <w:sz w:val="27"/>
          <w:szCs w:val="27"/>
          <w:lang w:eastAsia="pl-PL"/>
        </w:rPr>
        <w:br/>
        <w:t>Wskazać powody: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7A4E22">
        <w:rPr>
          <w:rFonts w:ascii="Times New Roman" w:eastAsia="Times New Roman" w:hAnsi="Times New Roman" w:cs="Times New Roman"/>
          <w:color w:val="000000"/>
          <w:sz w:val="27"/>
          <w:szCs w:val="27"/>
          <w:lang w:eastAsia="pl-PL"/>
        </w:rPr>
        <w:br/>
        <w:t>&gt; Oferta musi być sporządzona w formie pisemnej pod rygorem nieważności, w języku polskim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IV.6.3) Termin związania ofertą: </w:t>
      </w:r>
      <w:r w:rsidRPr="007A4E22">
        <w:rPr>
          <w:rFonts w:ascii="Times New Roman" w:eastAsia="Times New Roman" w:hAnsi="Times New Roman" w:cs="Times New Roman"/>
          <w:color w:val="000000"/>
          <w:sz w:val="27"/>
          <w:szCs w:val="27"/>
          <w:lang w:eastAsia="pl-PL"/>
        </w:rPr>
        <w:t>do: okres w dniach: 30 (od ostatecznego terminu składania ofert)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nieprzyznania środków pochodzących z budżetu Unii Europejskiej oraz niepodlegających zwrotowi środków z pomocy udzielonej przez państwa </w:t>
      </w:r>
      <w:r w:rsidRPr="007A4E22">
        <w:rPr>
          <w:rFonts w:ascii="Times New Roman" w:eastAsia="Times New Roman" w:hAnsi="Times New Roman" w:cs="Times New Roman"/>
          <w:b/>
          <w:bCs/>
          <w:color w:val="000000"/>
          <w:sz w:val="27"/>
          <w:szCs w:val="27"/>
          <w:lang w:eastAsia="pl-PL"/>
        </w:rPr>
        <w:lastRenderedPageBreak/>
        <w:t>członkowskie Europejskiego Porozumienia o Wolnym Handlu (EFTA), które miały być przeznaczone na sfinansowanie całości lub części zamówienia:</w:t>
      </w:r>
      <w:r w:rsidRPr="007A4E22">
        <w:rPr>
          <w:rFonts w:ascii="Times New Roman" w:eastAsia="Times New Roman" w:hAnsi="Times New Roman" w:cs="Times New Roman"/>
          <w:color w:val="000000"/>
          <w:sz w:val="27"/>
          <w:szCs w:val="27"/>
          <w:lang w:eastAsia="pl-PL"/>
        </w:rPr>
        <w:t> Nie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A4E22">
        <w:rPr>
          <w:rFonts w:ascii="Times New Roman" w:eastAsia="Times New Roman" w:hAnsi="Times New Roman" w:cs="Times New Roman"/>
          <w:color w:val="000000"/>
          <w:sz w:val="27"/>
          <w:szCs w:val="27"/>
          <w:lang w:eastAsia="pl-PL"/>
        </w:rPr>
        <w:t> Nie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IV.6.6) Informacje dodatkowe:</w:t>
      </w:r>
      <w:r w:rsidRPr="007A4E22">
        <w:rPr>
          <w:rFonts w:ascii="Times New Roman" w:eastAsia="Times New Roman" w:hAnsi="Times New Roman" w:cs="Times New Roman"/>
          <w:color w:val="000000"/>
          <w:sz w:val="27"/>
          <w:szCs w:val="27"/>
          <w:lang w:eastAsia="pl-PL"/>
        </w:rPr>
        <w:t> </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0" w:line="450" w:lineRule="atLeast"/>
        <w:jc w:val="center"/>
        <w:rPr>
          <w:rFonts w:ascii="Times New Roman" w:eastAsia="Times New Roman" w:hAnsi="Times New Roman" w:cs="Times New Roman"/>
          <w:b/>
          <w:bCs/>
          <w:color w:val="000000"/>
          <w:sz w:val="36"/>
          <w:szCs w:val="36"/>
          <w:lang w:eastAsia="pl-PL"/>
        </w:rPr>
      </w:pPr>
      <w:r w:rsidRPr="007A4E22">
        <w:rPr>
          <w:rFonts w:ascii="Times New Roman" w:eastAsia="Times New Roman" w:hAnsi="Times New Roman" w:cs="Times New Roman"/>
          <w:b/>
          <w:bCs/>
          <w:color w:val="000000"/>
          <w:sz w:val="36"/>
          <w:szCs w:val="36"/>
          <w:u w:val="single"/>
          <w:lang w:eastAsia="pl-PL"/>
        </w:rPr>
        <w:t>ZAŁĄCZNIK I - INFORMACJE DOTYCZĄCE OFERT CZĘŚCIOWYCH</w:t>
      </w: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p>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901"/>
      </w:tblGrid>
      <w:tr w:rsidR="007A4E22" w:rsidRPr="007A4E22" w:rsidTr="007A4E22">
        <w:trPr>
          <w:tblCellSpacing w:w="15" w:type="dxa"/>
        </w:trPr>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Część nr:</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1</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Nazwa:</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Regulatory przepływu gazów</w:t>
            </w: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1) Krótki opis przedmiotu zamówienia </w:t>
      </w:r>
      <w:r w:rsidRPr="007A4E2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A4E2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A4E22">
        <w:rPr>
          <w:rFonts w:ascii="Times New Roman" w:eastAsia="Times New Roman" w:hAnsi="Times New Roman" w:cs="Times New Roman"/>
          <w:b/>
          <w:bCs/>
          <w:color w:val="000000"/>
          <w:sz w:val="27"/>
          <w:szCs w:val="27"/>
          <w:lang w:eastAsia="pl-PL"/>
        </w:rPr>
        <w:t>budowlane:</w:t>
      </w:r>
      <w:r w:rsidRPr="007A4E22">
        <w:rPr>
          <w:rFonts w:ascii="Times New Roman" w:eastAsia="Times New Roman" w:hAnsi="Times New Roman" w:cs="Times New Roman"/>
          <w:color w:val="000000"/>
          <w:sz w:val="27"/>
          <w:szCs w:val="27"/>
          <w:lang w:eastAsia="pl-PL"/>
        </w:rPr>
        <w:t>Regulatory</w:t>
      </w:r>
      <w:proofErr w:type="spellEnd"/>
      <w:r w:rsidRPr="007A4E22">
        <w:rPr>
          <w:rFonts w:ascii="Times New Roman" w:eastAsia="Times New Roman" w:hAnsi="Times New Roman" w:cs="Times New Roman"/>
          <w:color w:val="000000"/>
          <w:sz w:val="27"/>
          <w:szCs w:val="27"/>
          <w:lang w:eastAsia="pl-PL"/>
        </w:rPr>
        <w:t xml:space="preserve"> przepływu gazów</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2) Wspólny Słownik Zamówień(CPV): </w:t>
      </w:r>
      <w:r w:rsidRPr="007A4E22">
        <w:rPr>
          <w:rFonts w:ascii="Times New Roman" w:eastAsia="Times New Roman" w:hAnsi="Times New Roman" w:cs="Times New Roman"/>
          <w:color w:val="000000"/>
          <w:sz w:val="27"/>
          <w:szCs w:val="27"/>
          <w:lang w:eastAsia="pl-PL"/>
        </w:rPr>
        <w:t>38740000-4,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A4E22">
        <w:rPr>
          <w:rFonts w:ascii="Times New Roman" w:eastAsia="Times New Roman" w:hAnsi="Times New Roman" w:cs="Times New Roman"/>
          <w:color w:val="000000"/>
          <w:sz w:val="27"/>
          <w:szCs w:val="27"/>
          <w:lang w:eastAsia="pl-PL"/>
        </w:rPr>
        <w:br/>
        <w:t>Wartość bez VAT: 64906,78</w:t>
      </w:r>
      <w:r w:rsidRPr="007A4E22">
        <w:rPr>
          <w:rFonts w:ascii="Times New Roman" w:eastAsia="Times New Roman" w:hAnsi="Times New Roman" w:cs="Times New Roman"/>
          <w:color w:val="000000"/>
          <w:sz w:val="27"/>
          <w:szCs w:val="27"/>
          <w:lang w:eastAsia="pl-PL"/>
        </w:rPr>
        <w:br/>
        <w:t>Waluta: </w:t>
      </w:r>
      <w:r w:rsidRPr="007A4E22">
        <w:rPr>
          <w:rFonts w:ascii="Times New Roman" w:eastAsia="Times New Roman" w:hAnsi="Times New Roman" w:cs="Times New Roman"/>
          <w:color w:val="000000"/>
          <w:sz w:val="27"/>
          <w:szCs w:val="27"/>
          <w:lang w:eastAsia="pl-PL"/>
        </w:rPr>
        <w:br/>
        <w:t>PLN</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4) Czas trwania lub termin wykonania: </w:t>
      </w:r>
      <w:r w:rsidRPr="007A4E22">
        <w:rPr>
          <w:rFonts w:ascii="Times New Roman" w:eastAsia="Times New Roman" w:hAnsi="Times New Roman" w:cs="Times New Roman"/>
          <w:color w:val="000000"/>
          <w:sz w:val="27"/>
          <w:szCs w:val="27"/>
          <w:lang w:eastAsia="pl-PL"/>
        </w:rPr>
        <w:br/>
        <w:t>okres w miesiącach: </w:t>
      </w:r>
      <w:r w:rsidRPr="007A4E22">
        <w:rPr>
          <w:rFonts w:ascii="Times New Roman" w:eastAsia="Times New Roman" w:hAnsi="Times New Roman" w:cs="Times New Roman"/>
          <w:color w:val="000000"/>
          <w:sz w:val="27"/>
          <w:szCs w:val="27"/>
          <w:lang w:eastAsia="pl-PL"/>
        </w:rPr>
        <w:br/>
        <w:t>okres w dniach: 56</w:t>
      </w:r>
      <w:r w:rsidRPr="007A4E22">
        <w:rPr>
          <w:rFonts w:ascii="Times New Roman" w:eastAsia="Times New Roman" w:hAnsi="Times New Roman" w:cs="Times New Roman"/>
          <w:color w:val="000000"/>
          <w:sz w:val="27"/>
          <w:szCs w:val="27"/>
          <w:lang w:eastAsia="pl-PL"/>
        </w:rPr>
        <w:br/>
        <w:t>data rozpoczęcia: </w:t>
      </w:r>
      <w:r w:rsidRPr="007A4E22">
        <w:rPr>
          <w:rFonts w:ascii="Times New Roman" w:eastAsia="Times New Roman" w:hAnsi="Times New Roman" w:cs="Times New Roman"/>
          <w:color w:val="000000"/>
          <w:sz w:val="27"/>
          <w:szCs w:val="27"/>
          <w:lang w:eastAsia="pl-PL"/>
        </w:rPr>
        <w:br/>
        <w:t>data zakończenia: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Znaczenie</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90,00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bl>
    <w:p w:rsidR="007A4E22" w:rsidRPr="007A4E22" w:rsidRDefault="007A4E22" w:rsidP="007A4E22">
      <w:pPr>
        <w:spacing w:after="27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6) INFORMACJE DODATKOWE:</w:t>
      </w:r>
      <w:r w:rsidRPr="007A4E2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234"/>
      </w:tblGrid>
      <w:tr w:rsidR="007A4E22" w:rsidRPr="007A4E22" w:rsidTr="007A4E22">
        <w:trPr>
          <w:tblCellSpacing w:w="15" w:type="dxa"/>
        </w:trPr>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Część nr:</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2</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Nazwa:</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Elementy do instalacji uwodornienia węgla</w:t>
            </w: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1) Krótki opis przedmiotu zamówienia </w:t>
      </w:r>
      <w:r w:rsidRPr="007A4E2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A4E2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A4E22">
        <w:rPr>
          <w:rFonts w:ascii="Times New Roman" w:eastAsia="Times New Roman" w:hAnsi="Times New Roman" w:cs="Times New Roman"/>
          <w:b/>
          <w:bCs/>
          <w:color w:val="000000"/>
          <w:sz w:val="27"/>
          <w:szCs w:val="27"/>
          <w:lang w:eastAsia="pl-PL"/>
        </w:rPr>
        <w:t>budowlane:</w:t>
      </w:r>
      <w:r w:rsidRPr="007A4E22">
        <w:rPr>
          <w:rFonts w:ascii="Times New Roman" w:eastAsia="Times New Roman" w:hAnsi="Times New Roman" w:cs="Times New Roman"/>
          <w:color w:val="000000"/>
          <w:sz w:val="27"/>
          <w:szCs w:val="27"/>
          <w:lang w:eastAsia="pl-PL"/>
        </w:rPr>
        <w:t>Elementy</w:t>
      </w:r>
      <w:proofErr w:type="spellEnd"/>
      <w:r w:rsidRPr="007A4E22">
        <w:rPr>
          <w:rFonts w:ascii="Times New Roman" w:eastAsia="Times New Roman" w:hAnsi="Times New Roman" w:cs="Times New Roman"/>
          <w:color w:val="000000"/>
          <w:sz w:val="27"/>
          <w:szCs w:val="27"/>
          <w:lang w:eastAsia="pl-PL"/>
        </w:rPr>
        <w:t xml:space="preserve"> do instalacji uwodornienia węgla</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2) Wspólny Słownik Zamówień(CPV): </w:t>
      </w:r>
      <w:r w:rsidRPr="007A4E22">
        <w:rPr>
          <w:rFonts w:ascii="Times New Roman" w:eastAsia="Times New Roman" w:hAnsi="Times New Roman" w:cs="Times New Roman"/>
          <w:color w:val="000000"/>
          <w:sz w:val="27"/>
          <w:szCs w:val="27"/>
          <w:lang w:eastAsia="pl-PL"/>
        </w:rPr>
        <w:t>34913000-0,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A4E22">
        <w:rPr>
          <w:rFonts w:ascii="Times New Roman" w:eastAsia="Times New Roman" w:hAnsi="Times New Roman" w:cs="Times New Roman"/>
          <w:color w:val="000000"/>
          <w:sz w:val="27"/>
          <w:szCs w:val="27"/>
          <w:lang w:eastAsia="pl-PL"/>
        </w:rPr>
        <w:br/>
        <w:t>Wartość bez VAT: 14332,75</w:t>
      </w:r>
      <w:r w:rsidRPr="007A4E22">
        <w:rPr>
          <w:rFonts w:ascii="Times New Roman" w:eastAsia="Times New Roman" w:hAnsi="Times New Roman" w:cs="Times New Roman"/>
          <w:color w:val="000000"/>
          <w:sz w:val="27"/>
          <w:szCs w:val="27"/>
          <w:lang w:eastAsia="pl-PL"/>
        </w:rPr>
        <w:br/>
        <w:t>Waluta: </w:t>
      </w:r>
      <w:r w:rsidRPr="007A4E22">
        <w:rPr>
          <w:rFonts w:ascii="Times New Roman" w:eastAsia="Times New Roman" w:hAnsi="Times New Roman" w:cs="Times New Roman"/>
          <w:color w:val="000000"/>
          <w:sz w:val="27"/>
          <w:szCs w:val="27"/>
          <w:lang w:eastAsia="pl-PL"/>
        </w:rPr>
        <w:br/>
        <w:t>PLN</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4) Czas trwania lub termin wykonania: </w:t>
      </w:r>
      <w:r w:rsidRPr="007A4E22">
        <w:rPr>
          <w:rFonts w:ascii="Times New Roman" w:eastAsia="Times New Roman" w:hAnsi="Times New Roman" w:cs="Times New Roman"/>
          <w:color w:val="000000"/>
          <w:sz w:val="27"/>
          <w:szCs w:val="27"/>
          <w:lang w:eastAsia="pl-PL"/>
        </w:rPr>
        <w:br/>
        <w:t>okres w miesiącach: </w:t>
      </w:r>
      <w:r w:rsidRPr="007A4E22">
        <w:rPr>
          <w:rFonts w:ascii="Times New Roman" w:eastAsia="Times New Roman" w:hAnsi="Times New Roman" w:cs="Times New Roman"/>
          <w:color w:val="000000"/>
          <w:sz w:val="27"/>
          <w:szCs w:val="27"/>
          <w:lang w:eastAsia="pl-PL"/>
        </w:rPr>
        <w:br/>
        <w:t>okres w dniach: 14</w:t>
      </w:r>
      <w:r w:rsidRPr="007A4E22">
        <w:rPr>
          <w:rFonts w:ascii="Times New Roman" w:eastAsia="Times New Roman" w:hAnsi="Times New Roman" w:cs="Times New Roman"/>
          <w:color w:val="000000"/>
          <w:sz w:val="27"/>
          <w:szCs w:val="27"/>
          <w:lang w:eastAsia="pl-PL"/>
        </w:rPr>
        <w:br/>
        <w:t>data rozpoczęcia: </w:t>
      </w:r>
      <w:r w:rsidRPr="007A4E22">
        <w:rPr>
          <w:rFonts w:ascii="Times New Roman" w:eastAsia="Times New Roman" w:hAnsi="Times New Roman" w:cs="Times New Roman"/>
          <w:color w:val="000000"/>
          <w:sz w:val="27"/>
          <w:szCs w:val="27"/>
          <w:lang w:eastAsia="pl-PL"/>
        </w:rPr>
        <w:br/>
        <w:t>data zakończenia: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Znaczenie</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90,00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bl>
    <w:p w:rsidR="007A4E22" w:rsidRPr="007A4E22" w:rsidRDefault="007A4E22" w:rsidP="007A4E22">
      <w:pPr>
        <w:spacing w:after="27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br/>
      </w:r>
      <w:r w:rsidRPr="007A4E22">
        <w:rPr>
          <w:rFonts w:ascii="Times New Roman" w:eastAsia="Times New Roman" w:hAnsi="Times New Roman" w:cs="Times New Roman"/>
          <w:b/>
          <w:bCs/>
          <w:color w:val="000000"/>
          <w:sz w:val="27"/>
          <w:szCs w:val="27"/>
          <w:lang w:eastAsia="pl-PL"/>
        </w:rPr>
        <w:t>6) INFORMACJE DODATKOWE:</w:t>
      </w:r>
      <w:r w:rsidRPr="007A4E2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588"/>
      </w:tblGrid>
      <w:tr w:rsidR="007A4E22" w:rsidRPr="007A4E22" w:rsidTr="007A4E22">
        <w:trPr>
          <w:tblCellSpacing w:w="15" w:type="dxa"/>
        </w:trPr>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Część nr:</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3</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b/>
                <w:bCs/>
                <w:sz w:val="24"/>
                <w:szCs w:val="24"/>
                <w:lang w:eastAsia="pl-PL"/>
              </w:rPr>
              <w:t>Nazwa:</w:t>
            </w:r>
          </w:p>
        </w:tc>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Zawory kulowe</w:t>
            </w:r>
          </w:p>
        </w:tc>
      </w:tr>
    </w:tbl>
    <w:p w:rsidR="007A4E22" w:rsidRPr="007A4E22" w:rsidRDefault="007A4E22" w:rsidP="007A4E22">
      <w:pPr>
        <w:spacing w:after="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b/>
          <w:bCs/>
          <w:color w:val="000000"/>
          <w:sz w:val="27"/>
          <w:szCs w:val="27"/>
          <w:lang w:eastAsia="pl-PL"/>
        </w:rPr>
        <w:t>1) Krótki opis przedmiotu zamówienia </w:t>
      </w:r>
      <w:r w:rsidRPr="007A4E2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A4E2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A4E22">
        <w:rPr>
          <w:rFonts w:ascii="Times New Roman" w:eastAsia="Times New Roman" w:hAnsi="Times New Roman" w:cs="Times New Roman"/>
          <w:b/>
          <w:bCs/>
          <w:color w:val="000000"/>
          <w:sz w:val="27"/>
          <w:szCs w:val="27"/>
          <w:lang w:eastAsia="pl-PL"/>
        </w:rPr>
        <w:t>budowlane:</w:t>
      </w:r>
      <w:r w:rsidRPr="007A4E22">
        <w:rPr>
          <w:rFonts w:ascii="Times New Roman" w:eastAsia="Times New Roman" w:hAnsi="Times New Roman" w:cs="Times New Roman"/>
          <w:color w:val="000000"/>
          <w:sz w:val="27"/>
          <w:szCs w:val="27"/>
          <w:lang w:eastAsia="pl-PL"/>
        </w:rPr>
        <w:t>zawory</w:t>
      </w:r>
      <w:proofErr w:type="spellEnd"/>
      <w:r w:rsidRPr="007A4E22">
        <w:rPr>
          <w:rFonts w:ascii="Times New Roman" w:eastAsia="Times New Roman" w:hAnsi="Times New Roman" w:cs="Times New Roman"/>
          <w:color w:val="000000"/>
          <w:sz w:val="27"/>
          <w:szCs w:val="27"/>
          <w:lang w:eastAsia="pl-PL"/>
        </w:rPr>
        <w:t xml:space="preserve"> kulowe</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2) Wspólny Słownik Zamówień(CPV): </w:t>
      </w:r>
      <w:r w:rsidRPr="007A4E22">
        <w:rPr>
          <w:rFonts w:ascii="Times New Roman" w:eastAsia="Times New Roman" w:hAnsi="Times New Roman" w:cs="Times New Roman"/>
          <w:color w:val="000000"/>
          <w:sz w:val="27"/>
          <w:szCs w:val="27"/>
          <w:lang w:eastAsia="pl-PL"/>
        </w:rPr>
        <w:t>42131260-6,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A4E22">
        <w:rPr>
          <w:rFonts w:ascii="Times New Roman" w:eastAsia="Times New Roman" w:hAnsi="Times New Roman" w:cs="Times New Roman"/>
          <w:color w:val="000000"/>
          <w:sz w:val="27"/>
          <w:szCs w:val="27"/>
          <w:lang w:eastAsia="pl-PL"/>
        </w:rPr>
        <w:br/>
        <w:t>Wartość bez VAT: 10664,0</w:t>
      </w:r>
      <w:r w:rsidRPr="007A4E22">
        <w:rPr>
          <w:rFonts w:ascii="Times New Roman" w:eastAsia="Times New Roman" w:hAnsi="Times New Roman" w:cs="Times New Roman"/>
          <w:color w:val="000000"/>
          <w:sz w:val="27"/>
          <w:szCs w:val="27"/>
          <w:lang w:eastAsia="pl-PL"/>
        </w:rPr>
        <w:br/>
        <w:t>Waluta: </w:t>
      </w:r>
      <w:r w:rsidRPr="007A4E22">
        <w:rPr>
          <w:rFonts w:ascii="Times New Roman" w:eastAsia="Times New Roman" w:hAnsi="Times New Roman" w:cs="Times New Roman"/>
          <w:color w:val="000000"/>
          <w:sz w:val="27"/>
          <w:szCs w:val="27"/>
          <w:lang w:eastAsia="pl-PL"/>
        </w:rPr>
        <w:br/>
        <w:t>PLN</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4) Czas trwania lub termin wykonania: </w:t>
      </w:r>
      <w:r w:rsidRPr="007A4E22">
        <w:rPr>
          <w:rFonts w:ascii="Times New Roman" w:eastAsia="Times New Roman" w:hAnsi="Times New Roman" w:cs="Times New Roman"/>
          <w:color w:val="000000"/>
          <w:sz w:val="27"/>
          <w:szCs w:val="27"/>
          <w:lang w:eastAsia="pl-PL"/>
        </w:rPr>
        <w:br/>
        <w:t>okres w miesiącach: </w:t>
      </w:r>
      <w:r w:rsidRPr="007A4E22">
        <w:rPr>
          <w:rFonts w:ascii="Times New Roman" w:eastAsia="Times New Roman" w:hAnsi="Times New Roman" w:cs="Times New Roman"/>
          <w:color w:val="000000"/>
          <w:sz w:val="27"/>
          <w:szCs w:val="27"/>
          <w:lang w:eastAsia="pl-PL"/>
        </w:rPr>
        <w:br/>
        <w:t>okres w dniach: 70</w:t>
      </w:r>
      <w:r w:rsidRPr="007A4E22">
        <w:rPr>
          <w:rFonts w:ascii="Times New Roman" w:eastAsia="Times New Roman" w:hAnsi="Times New Roman" w:cs="Times New Roman"/>
          <w:color w:val="000000"/>
          <w:sz w:val="27"/>
          <w:szCs w:val="27"/>
          <w:lang w:eastAsia="pl-PL"/>
        </w:rPr>
        <w:br/>
        <w:t>data rozpoczęcia: </w:t>
      </w:r>
      <w:r w:rsidRPr="007A4E22">
        <w:rPr>
          <w:rFonts w:ascii="Times New Roman" w:eastAsia="Times New Roman" w:hAnsi="Times New Roman" w:cs="Times New Roman"/>
          <w:color w:val="000000"/>
          <w:sz w:val="27"/>
          <w:szCs w:val="27"/>
          <w:lang w:eastAsia="pl-PL"/>
        </w:rPr>
        <w:br/>
        <w:t>data zakończenia: </w:t>
      </w: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Znaczenie</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90,00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r w:rsidR="007A4E22" w:rsidRPr="007A4E22" w:rsidTr="007A4E22">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sz w:val="24"/>
                <w:szCs w:val="24"/>
                <w:lang w:eastAsia="pl-PL"/>
              </w:rPr>
              <w:t>5,00</w:t>
            </w:r>
          </w:p>
        </w:tc>
      </w:tr>
    </w:tbl>
    <w:p w:rsidR="007A4E22" w:rsidRPr="007A4E22" w:rsidRDefault="007A4E22" w:rsidP="007A4E22">
      <w:pPr>
        <w:spacing w:after="270" w:line="450" w:lineRule="atLeast"/>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br/>
      </w:r>
      <w:r w:rsidRPr="007A4E22">
        <w:rPr>
          <w:rFonts w:ascii="Times New Roman" w:eastAsia="Times New Roman" w:hAnsi="Times New Roman" w:cs="Times New Roman"/>
          <w:b/>
          <w:bCs/>
          <w:color w:val="000000"/>
          <w:sz w:val="27"/>
          <w:szCs w:val="27"/>
          <w:lang w:eastAsia="pl-PL"/>
        </w:rPr>
        <w:t>6) INFORMACJE DODATKOWE:</w:t>
      </w:r>
      <w:r w:rsidRPr="007A4E22">
        <w:rPr>
          <w:rFonts w:ascii="Times New Roman" w:eastAsia="Times New Roman" w:hAnsi="Times New Roman" w:cs="Times New Roman"/>
          <w:color w:val="000000"/>
          <w:sz w:val="27"/>
          <w:szCs w:val="27"/>
          <w:lang w:eastAsia="pl-PL"/>
        </w:rPr>
        <w:br/>
      </w:r>
    </w:p>
    <w:p w:rsidR="007A4E22" w:rsidRPr="007A4E22" w:rsidRDefault="007A4E22" w:rsidP="007A4E22">
      <w:pPr>
        <w:spacing w:after="270" w:line="450" w:lineRule="atLeast"/>
        <w:rPr>
          <w:rFonts w:ascii="Times New Roman" w:eastAsia="Times New Roman" w:hAnsi="Times New Roman" w:cs="Times New Roman"/>
          <w:color w:val="000000"/>
          <w:sz w:val="27"/>
          <w:szCs w:val="27"/>
          <w:lang w:eastAsia="pl-PL"/>
        </w:rPr>
      </w:pPr>
    </w:p>
    <w:p w:rsidR="007A4E22" w:rsidRPr="007A4E22" w:rsidRDefault="007A4E22" w:rsidP="007A4E22">
      <w:pPr>
        <w:spacing w:after="0" w:line="240" w:lineRule="auto"/>
        <w:rPr>
          <w:rFonts w:ascii="Times New Roman" w:eastAsia="Times New Roman" w:hAnsi="Times New Roman" w:cs="Times New Roman"/>
          <w:sz w:val="24"/>
          <w:szCs w:val="24"/>
          <w:lang w:eastAsia="pl-PL"/>
        </w:rPr>
      </w:pPr>
      <w:r w:rsidRPr="007A4E2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7A4E22" w:rsidRPr="007A4E22" w:rsidTr="007A4E22">
        <w:trPr>
          <w:tblCellSpacing w:w="15" w:type="dxa"/>
        </w:trPr>
        <w:tc>
          <w:tcPr>
            <w:tcW w:w="0" w:type="auto"/>
            <w:vAlign w:val="center"/>
            <w:hideMark/>
          </w:tcPr>
          <w:p w:rsidR="007A4E22" w:rsidRPr="007A4E22" w:rsidRDefault="007A4E22" w:rsidP="007A4E22">
            <w:pPr>
              <w:spacing w:after="0" w:line="240" w:lineRule="auto"/>
              <w:rPr>
                <w:rFonts w:ascii="Times New Roman" w:eastAsia="Times New Roman" w:hAnsi="Times New Roman" w:cs="Times New Roman"/>
                <w:color w:val="000000"/>
                <w:sz w:val="27"/>
                <w:szCs w:val="27"/>
                <w:lang w:eastAsia="pl-PL"/>
              </w:rPr>
            </w:pPr>
            <w:r w:rsidRPr="007A4E22">
              <w:rPr>
                <w:rFonts w:ascii="Times New Roman" w:eastAsia="Times New Roman" w:hAnsi="Times New Roman" w:cs="Times New Roman"/>
                <w:color w:val="000000"/>
                <w:sz w:val="27"/>
                <w:szCs w:val="27"/>
                <w:lang w:eastAsia="pl-PL"/>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5" o:title=""/>
                </v:shape>
                <w:control r:id="rId6" w:name="DefaultOcxName" w:shapeid="_x0000_i1027"/>
              </w:object>
            </w:r>
          </w:p>
        </w:tc>
      </w:tr>
    </w:tbl>
    <w:p w:rsidR="00317D8D" w:rsidRDefault="00317D8D">
      <w:bookmarkStart w:id="0" w:name="_GoBack"/>
      <w:bookmarkEnd w:id="0"/>
    </w:p>
    <w:sectPr w:rsidR="00317D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A3"/>
    <w:rsid w:val="00317D8D"/>
    <w:rsid w:val="007A4E22"/>
    <w:rsid w:val="00D84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82394">
      <w:bodyDiv w:val="1"/>
      <w:marLeft w:val="0"/>
      <w:marRight w:val="0"/>
      <w:marTop w:val="0"/>
      <w:marBottom w:val="0"/>
      <w:divBdr>
        <w:top w:val="none" w:sz="0" w:space="0" w:color="auto"/>
        <w:left w:val="none" w:sz="0" w:space="0" w:color="auto"/>
        <w:bottom w:val="none" w:sz="0" w:space="0" w:color="auto"/>
        <w:right w:val="none" w:sz="0" w:space="0" w:color="auto"/>
      </w:divBdr>
      <w:divsChild>
        <w:div w:id="311065609">
          <w:marLeft w:val="0"/>
          <w:marRight w:val="0"/>
          <w:marTop w:val="0"/>
          <w:marBottom w:val="0"/>
          <w:divBdr>
            <w:top w:val="none" w:sz="0" w:space="0" w:color="auto"/>
            <w:left w:val="none" w:sz="0" w:space="0" w:color="auto"/>
            <w:bottom w:val="none" w:sz="0" w:space="0" w:color="auto"/>
            <w:right w:val="none" w:sz="0" w:space="0" w:color="auto"/>
          </w:divBdr>
          <w:divsChild>
            <w:div w:id="366222611">
              <w:marLeft w:val="0"/>
              <w:marRight w:val="0"/>
              <w:marTop w:val="0"/>
              <w:marBottom w:val="0"/>
              <w:divBdr>
                <w:top w:val="none" w:sz="0" w:space="0" w:color="auto"/>
                <w:left w:val="none" w:sz="0" w:space="0" w:color="auto"/>
                <w:bottom w:val="none" w:sz="0" w:space="0" w:color="auto"/>
                <w:right w:val="none" w:sz="0" w:space="0" w:color="auto"/>
              </w:divBdr>
            </w:div>
            <w:div w:id="1710303330">
              <w:marLeft w:val="0"/>
              <w:marRight w:val="0"/>
              <w:marTop w:val="0"/>
              <w:marBottom w:val="0"/>
              <w:divBdr>
                <w:top w:val="none" w:sz="0" w:space="0" w:color="auto"/>
                <w:left w:val="none" w:sz="0" w:space="0" w:color="auto"/>
                <w:bottom w:val="none" w:sz="0" w:space="0" w:color="auto"/>
                <w:right w:val="none" w:sz="0" w:space="0" w:color="auto"/>
              </w:divBdr>
            </w:div>
            <w:div w:id="1754661576">
              <w:marLeft w:val="0"/>
              <w:marRight w:val="0"/>
              <w:marTop w:val="0"/>
              <w:marBottom w:val="0"/>
              <w:divBdr>
                <w:top w:val="none" w:sz="0" w:space="0" w:color="auto"/>
                <w:left w:val="none" w:sz="0" w:space="0" w:color="auto"/>
                <w:bottom w:val="none" w:sz="0" w:space="0" w:color="auto"/>
                <w:right w:val="none" w:sz="0" w:space="0" w:color="auto"/>
              </w:divBdr>
              <w:divsChild>
                <w:div w:id="1468163075">
                  <w:marLeft w:val="0"/>
                  <w:marRight w:val="0"/>
                  <w:marTop w:val="0"/>
                  <w:marBottom w:val="0"/>
                  <w:divBdr>
                    <w:top w:val="none" w:sz="0" w:space="0" w:color="auto"/>
                    <w:left w:val="none" w:sz="0" w:space="0" w:color="auto"/>
                    <w:bottom w:val="none" w:sz="0" w:space="0" w:color="auto"/>
                    <w:right w:val="none" w:sz="0" w:space="0" w:color="auto"/>
                  </w:divBdr>
                </w:div>
              </w:divsChild>
            </w:div>
            <w:div w:id="1697459785">
              <w:marLeft w:val="0"/>
              <w:marRight w:val="0"/>
              <w:marTop w:val="0"/>
              <w:marBottom w:val="0"/>
              <w:divBdr>
                <w:top w:val="none" w:sz="0" w:space="0" w:color="auto"/>
                <w:left w:val="none" w:sz="0" w:space="0" w:color="auto"/>
                <w:bottom w:val="none" w:sz="0" w:space="0" w:color="auto"/>
                <w:right w:val="none" w:sz="0" w:space="0" w:color="auto"/>
              </w:divBdr>
              <w:divsChild>
                <w:div w:id="689261306">
                  <w:marLeft w:val="0"/>
                  <w:marRight w:val="0"/>
                  <w:marTop w:val="0"/>
                  <w:marBottom w:val="0"/>
                  <w:divBdr>
                    <w:top w:val="none" w:sz="0" w:space="0" w:color="auto"/>
                    <w:left w:val="none" w:sz="0" w:space="0" w:color="auto"/>
                    <w:bottom w:val="none" w:sz="0" w:space="0" w:color="auto"/>
                    <w:right w:val="none" w:sz="0" w:space="0" w:color="auto"/>
                  </w:divBdr>
                </w:div>
              </w:divsChild>
            </w:div>
            <w:div w:id="1809862998">
              <w:marLeft w:val="0"/>
              <w:marRight w:val="0"/>
              <w:marTop w:val="0"/>
              <w:marBottom w:val="0"/>
              <w:divBdr>
                <w:top w:val="none" w:sz="0" w:space="0" w:color="auto"/>
                <w:left w:val="none" w:sz="0" w:space="0" w:color="auto"/>
                <w:bottom w:val="none" w:sz="0" w:space="0" w:color="auto"/>
                <w:right w:val="none" w:sz="0" w:space="0" w:color="auto"/>
              </w:divBdr>
              <w:divsChild>
                <w:div w:id="1304434436">
                  <w:marLeft w:val="0"/>
                  <w:marRight w:val="0"/>
                  <w:marTop w:val="0"/>
                  <w:marBottom w:val="0"/>
                  <w:divBdr>
                    <w:top w:val="none" w:sz="0" w:space="0" w:color="auto"/>
                    <w:left w:val="none" w:sz="0" w:space="0" w:color="auto"/>
                    <w:bottom w:val="none" w:sz="0" w:space="0" w:color="auto"/>
                    <w:right w:val="none" w:sz="0" w:space="0" w:color="auto"/>
                  </w:divBdr>
                </w:div>
                <w:div w:id="311832307">
                  <w:marLeft w:val="0"/>
                  <w:marRight w:val="0"/>
                  <w:marTop w:val="0"/>
                  <w:marBottom w:val="0"/>
                  <w:divBdr>
                    <w:top w:val="none" w:sz="0" w:space="0" w:color="auto"/>
                    <w:left w:val="none" w:sz="0" w:space="0" w:color="auto"/>
                    <w:bottom w:val="none" w:sz="0" w:space="0" w:color="auto"/>
                    <w:right w:val="none" w:sz="0" w:space="0" w:color="auto"/>
                  </w:divBdr>
                </w:div>
                <w:div w:id="824467492">
                  <w:marLeft w:val="0"/>
                  <w:marRight w:val="0"/>
                  <w:marTop w:val="0"/>
                  <w:marBottom w:val="0"/>
                  <w:divBdr>
                    <w:top w:val="none" w:sz="0" w:space="0" w:color="auto"/>
                    <w:left w:val="none" w:sz="0" w:space="0" w:color="auto"/>
                    <w:bottom w:val="none" w:sz="0" w:space="0" w:color="auto"/>
                    <w:right w:val="none" w:sz="0" w:space="0" w:color="auto"/>
                  </w:divBdr>
                </w:div>
                <w:div w:id="1952668000">
                  <w:marLeft w:val="0"/>
                  <w:marRight w:val="0"/>
                  <w:marTop w:val="0"/>
                  <w:marBottom w:val="0"/>
                  <w:divBdr>
                    <w:top w:val="none" w:sz="0" w:space="0" w:color="auto"/>
                    <w:left w:val="none" w:sz="0" w:space="0" w:color="auto"/>
                    <w:bottom w:val="none" w:sz="0" w:space="0" w:color="auto"/>
                    <w:right w:val="none" w:sz="0" w:space="0" w:color="auto"/>
                  </w:divBdr>
                </w:div>
              </w:divsChild>
            </w:div>
            <w:div w:id="552621620">
              <w:marLeft w:val="0"/>
              <w:marRight w:val="0"/>
              <w:marTop w:val="0"/>
              <w:marBottom w:val="0"/>
              <w:divBdr>
                <w:top w:val="none" w:sz="0" w:space="0" w:color="auto"/>
                <w:left w:val="none" w:sz="0" w:space="0" w:color="auto"/>
                <w:bottom w:val="none" w:sz="0" w:space="0" w:color="auto"/>
                <w:right w:val="none" w:sz="0" w:space="0" w:color="auto"/>
              </w:divBdr>
              <w:divsChild>
                <w:div w:id="1983729989">
                  <w:marLeft w:val="0"/>
                  <w:marRight w:val="0"/>
                  <w:marTop w:val="0"/>
                  <w:marBottom w:val="0"/>
                  <w:divBdr>
                    <w:top w:val="none" w:sz="0" w:space="0" w:color="auto"/>
                    <w:left w:val="none" w:sz="0" w:space="0" w:color="auto"/>
                    <w:bottom w:val="none" w:sz="0" w:space="0" w:color="auto"/>
                    <w:right w:val="none" w:sz="0" w:space="0" w:color="auto"/>
                  </w:divBdr>
                </w:div>
                <w:div w:id="1937980534">
                  <w:marLeft w:val="0"/>
                  <w:marRight w:val="0"/>
                  <w:marTop w:val="0"/>
                  <w:marBottom w:val="0"/>
                  <w:divBdr>
                    <w:top w:val="none" w:sz="0" w:space="0" w:color="auto"/>
                    <w:left w:val="none" w:sz="0" w:space="0" w:color="auto"/>
                    <w:bottom w:val="none" w:sz="0" w:space="0" w:color="auto"/>
                    <w:right w:val="none" w:sz="0" w:space="0" w:color="auto"/>
                  </w:divBdr>
                </w:div>
                <w:div w:id="132795340">
                  <w:marLeft w:val="0"/>
                  <w:marRight w:val="0"/>
                  <w:marTop w:val="0"/>
                  <w:marBottom w:val="0"/>
                  <w:divBdr>
                    <w:top w:val="none" w:sz="0" w:space="0" w:color="auto"/>
                    <w:left w:val="none" w:sz="0" w:space="0" w:color="auto"/>
                    <w:bottom w:val="none" w:sz="0" w:space="0" w:color="auto"/>
                    <w:right w:val="none" w:sz="0" w:space="0" w:color="auto"/>
                  </w:divBdr>
                </w:div>
                <w:div w:id="1732851145">
                  <w:marLeft w:val="0"/>
                  <w:marRight w:val="0"/>
                  <w:marTop w:val="0"/>
                  <w:marBottom w:val="0"/>
                  <w:divBdr>
                    <w:top w:val="none" w:sz="0" w:space="0" w:color="auto"/>
                    <w:left w:val="none" w:sz="0" w:space="0" w:color="auto"/>
                    <w:bottom w:val="none" w:sz="0" w:space="0" w:color="auto"/>
                    <w:right w:val="none" w:sz="0" w:space="0" w:color="auto"/>
                  </w:divBdr>
                </w:div>
                <w:div w:id="2103914719">
                  <w:marLeft w:val="0"/>
                  <w:marRight w:val="0"/>
                  <w:marTop w:val="0"/>
                  <w:marBottom w:val="0"/>
                  <w:divBdr>
                    <w:top w:val="none" w:sz="0" w:space="0" w:color="auto"/>
                    <w:left w:val="none" w:sz="0" w:space="0" w:color="auto"/>
                    <w:bottom w:val="none" w:sz="0" w:space="0" w:color="auto"/>
                    <w:right w:val="none" w:sz="0" w:space="0" w:color="auto"/>
                  </w:divBdr>
                </w:div>
                <w:div w:id="1614631187">
                  <w:marLeft w:val="0"/>
                  <w:marRight w:val="0"/>
                  <w:marTop w:val="0"/>
                  <w:marBottom w:val="0"/>
                  <w:divBdr>
                    <w:top w:val="none" w:sz="0" w:space="0" w:color="auto"/>
                    <w:left w:val="none" w:sz="0" w:space="0" w:color="auto"/>
                    <w:bottom w:val="none" w:sz="0" w:space="0" w:color="auto"/>
                    <w:right w:val="none" w:sz="0" w:space="0" w:color="auto"/>
                  </w:divBdr>
                </w:div>
                <w:div w:id="1629971934">
                  <w:marLeft w:val="0"/>
                  <w:marRight w:val="0"/>
                  <w:marTop w:val="0"/>
                  <w:marBottom w:val="0"/>
                  <w:divBdr>
                    <w:top w:val="none" w:sz="0" w:space="0" w:color="auto"/>
                    <w:left w:val="none" w:sz="0" w:space="0" w:color="auto"/>
                    <w:bottom w:val="none" w:sz="0" w:space="0" w:color="auto"/>
                    <w:right w:val="none" w:sz="0" w:space="0" w:color="auto"/>
                  </w:divBdr>
                </w:div>
              </w:divsChild>
            </w:div>
            <w:div w:id="1943684419">
              <w:marLeft w:val="0"/>
              <w:marRight w:val="0"/>
              <w:marTop w:val="0"/>
              <w:marBottom w:val="0"/>
              <w:divBdr>
                <w:top w:val="none" w:sz="0" w:space="0" w:color="auto"/>
                <w:left w:val="none" w:sz="0" w:space="0" w:color="auto"/>
                <w:bottom w:val="none" w:sz="0" w:space="0" w:color="auto"/>
                <w:right w:val="none" w:sz="0" w:space="0" w:color="auto"/>
              </w:divBdr>
              <w:divsChild>
                <w:div w:id="623734422">
                  <w:marLeft w:val="0"/>
                  <w:marRight w:val="0"/>
                  <w:marTop w:val="0"/>
                  <w:marBottom w:val="0"/>
                  <w:divBdr>
                    <w:top w:val="none" w:sz="0" w:space="0" w:color="auto"/>
                    <w:left w:val="none" w:sz="0" w:space="0" w:color="auto"/>
                    <w:bottom w:val="none" w:sz="0" w:space="0" w:color="auto"/>
                    <w:right w:val="none" w:sz="0" w:space="0" w:color="auto"/>
                  </w:divBdr>
                </w:div>
                <w:div w:id="623653058">
                  <w:marLeft w:val="0"/>
                  <w:marRight w:val="0"/>
                  <w:marTop w:val="0"/>
                  <w:marBottom w:val="0"/>
                  <w:divBdr>
                    <w:top w:val="none" w:sz="0" w:space="0" w:color="auto"/>
                    <w:left w:val="none" w:sz="0" w:space="0" w:color="auto"/>
                    <w:bottom w:val="none" w:sz="0" w:space="0" w:color="auto"/>
                    <w:right w:val="none" w:sz="0" w:space="0" w:color="auto"/>
                  </w:divBdr>
                </w:div>
              </w:divsChild>
            </w:div>
            <w:div w:id="447698221">
              <w:marLeft w:val="0"/>
              <w:marRight w:val="0"/>
              <w:marTop w:val="0"/>
              <w:marBottom w:val="0"/>
              <w:divBdr>
                <w:top w:val="none" w:sz="0" w:space="0" w:color="auto"/>
                <w:left w:val="none" w:sz="0" w:space="0" w:color="auto"/>
                <w:bottom w:val="none" w:sz="0" w:space="0" w:color="auto"/>
                <w:right w:val="none" w:sz="0" w:space="0" w:color="auto"/>
              </w:divBdr>
              <w:divsChild>
                <w:div w:id="857618549">
                  <w:marLeft w:val="0"/>
                  <w:marRight w:val="0"/>
                  <w:marTop w:val="0"/>
                  <w:marBottom w:val="0"/>
                  <w:divBdr>
                    <w:top w:val="none" w:sz="0" w:space="0" w:color="auto"/>
                    <w:left w:val="none" w:sz="0" w:space="0" w:color="auto"/>
                    <w:bottom w:val="none" w:sz="0" w:space="0" w:color="auto"/>
                    <w:right w:val="none" w:sz="0" w:space="0" w:color="auto"/>
                  </w:divBdr>
                </w:div>
                <w:div w:id="208079495">
                  <w:marLeft w:val="0"/>
                  <w:marRight w:val="0"/>
                  <w:marTop w:val="0"/>
                  <w:marBottom w:val="0"/>
                  <w:divBdr>
                    <w:top w:val="none" w:sz="0" w:space="0" w:color="auto"/>
                    <w:left w:val="none" w:sz="0" w:space="0" w:color="auto"/>
                    <w:bottom w:val="none" w:sz="0" w:space="0" w:color="auto"/>
                    <w:right w:val="none" w:sz="0" w:space="0" w:color="auto"/>
                  </w:divBdr>
                </w:div>
                <w:div w:id="2029409517">
                  <w:marLeft w:val="0"/>
                  <w:marRight w:val="0"/>
                  <w:marTop w:val="0"/>
                  <w:marBottom w:val="0"/>
                  <w:divBdr>
                    <w:top w:val="none" w:sz="0" w:space="0" w:color="auto"/>
                    <w:left w:val="none" w:sz="0" w:space="0" w:color="auto"/>
                    <w:bottom w:val="none" w:sz="0" w:space="0" w:color="auto"/>
                    <w:right w:val="none" w:sz="0" w:space="0" w:color="auto"/>
                  </w:divBdr>
                </w:div>
                <w:div w:id="821121858">
                  <w:marLeft w:val="0"/>
                  <w:marRight w:val="0"/>
                  <w:marTop w:val="0"/>
                  <w:marBottom w:val="0"/>
                  <w:divBdr>
                    <w:top w:val="none" w:sz="0" w:space="0" w:color="auto"/>
                    <w:left w:val="none" w:sz="0" w:space="0" w:color="auto"/>
                    <w:bottom w:val="none" w:sz="0" w:space="0" w:color="auto"/>
                    <w:right w:val="none" w:sz="0" w:space="0" w:color="auto"/>
                  </w:divBdr>
                </w:div>
              </w:divsChild>
            </w:div>
            <w:div w:id="644773474">
              <w:marLeft w:val="0"/>
              <w:marRight w:val="0"/>
              <w:marTop w:val="0"/>
              <w:marBottom w:val="0"/>
              <w:divBdr>
                <w:top w:val="none" w:sz="0" w:space="0" w:color="auto"/>
                <w:left w:val="none" w:sz="0" w:space="0" w:color="auto"/>
                <w:bottom w:val="none" w:sz="0" w:space="0" w:color="auto"/>
                <w:right w:val="none" w:sz="0" w:space="0" w:color="auto"/>
              </w:divBdr>
              <w:divsChild>
                <w:div w:id="1300575243">
                  <w:marLeft w:val="0"/>
                  <w:marRight w:val="0"/>
                  <w:marTop w:val="0"/>
                  <w:marBottom w:val="0"/>
                  <w:divBdr>
                    <w:top w:val="none" w:sz="0" w:space="0" w:color="auto"/>
                    <w:left w:val="none" w:sz="0" w:space="0" w:color="auto"/>
                    <w:bottom w:val="none" w:sz="0" w:space="0" w:color="auto"/>
                    <w:right w:val="none" w:sz="0" w:space="0" w:color="auto"/>
                  </w:divBdr>
                </w:div>
                <w:div w:id="383986835">
                  <w:marLeft w:val="0"/>
                  <w:marRight w:val="0"/>
                  <w:marTop w:val="0"/>
                  <w:marBottom w:val="0"/>
                  <w:divBdr>
                    <w:top w:val="none" w:sz="0" w:space="0" w:color="auto"/>
                    <w:left w:val="none" w:sz="0" w:space="0" w:color="auto"/>
                    <w:bottom w:val="none" w:sz="0" w:space="0" w:color="auto"/>
                    <w:right w:val="none" w:sz="0" w:space="0" w:color="auto"/>
                  </w:divBdr>
                </w:div>
                <w:div w:id="136649016">
                  <w:marLeft w:val="0"/>
                  <w:marRight w:val="0"/>
                  <w:marTop w:val="0"/>
                  <w:marBottom w:val="0"/>
                  <w:divBdr>
                    <w:top w:val="none" w:sz="0" w:space="0" w:color="auto"/>
                    <w:left w:val="none" w:sz="0" w:space="0" w:color="auto"/>
                    <w:bottom w:val="none" w:sz="0" w:space="0" w:color="auto"/>
                    <w:right w:val="none" w:sz="0" w:space="0" w:color="auto"/>
                  </w:divBdr>
                </w:div>
                <w:div w:id="206722229">
                  <w:marLeft w:val="0"/>
                  <w:marRight w:val="0"/>
                  <w:marTop w:val="0"/>
                  <w:marBottom w:val="0"/>
                  <w:divBdr>
                    <w:top w:val="none" w:sz="0" w:space="0" w:color="auto"/>
                    <w:left w:val="none" w:sz="0" w:space="0" w:color="auto"/>
                    <w:bottom w:val="none" w:sz="0" w:space="0" w:color="auto"/>
                    <w:right w:val="none" w:sz="0" w:space="0" w:color="auto"/>
                  </w:divBdr>
                </w:div>
                <w:div w:id="1440639108">
                  <w:marLeft w:val="0"/>
                  <w:marRight w:val="0"/>
                  <w:marTop w:val="0"/>
                  <w:marBottom w:val="0"/>
                  <w:divBdr>
                    <w:top w:val="none" w:sz="0" w:space="0" w:color="auto"/>
                    <w:left w:val="none" w:sz="0" w:space="0" w:color="auto"/>
                    <w:bottom w:val="none" w:sz="0" w:space="0" w:color="auto"/>
                    <w:right w:val="none" w:sz="0" w:space="0" w:color="auto"/>
                  </w:divBdr>
                </w:div>
                <w:div w:id="1072240579">
                  <w:marLeft w:val="0"/>
                  <w:marRight w:val="0"/>
                  <w:marTop w:val="0"/>
                  <w:marBottom w:val="0"/>
                  <w:divBdr>
                    <w:top w:val="none" w:sz="0" w:space="0" w:color="auto"/>
                    <w:left w:val="none" w:sz="0" w:space="0" w:color="auto"/>
                    <w:bottom w:val="none" w:sz="0" w:space="0" w:color="auto"/>
                    <w:right w:val="none" w:sz="0" w:space="0" w:color="auto"/>
                  </w:divBdr>
                </w:div>
                <w:div w:id="605429691">
                  <w:marLeft w:val="0"/>
                  <w:marRight w:val="0"/>
                  <w:marTop w:val="0"/>
                  <w:marBottom w:val="0"/>
                  <w:divBdr>
                    <w:top w:val="none" w:sz="0" w:space="0" w:color="auto"/>
                    <w:left w:val="none" w:sz="0" w:space="0" w:color="auto"/>
                    <w:bottom w:val="none" w:sz="0" w:space="0" w:color="auto"/>
                    <w:right w:val="none" w:sz="0" w:space="0" w:color="auto"/>
                  </w:divBdr>
                </w:div>
                <w:div w:id="287856527">
                  <w:marLeft w:val="0"/>
                  <w:marRight w:val="0"/>
                  <w:marTop w:val="0"/>
                  <w:marBottom w:val="0"/>
                  <w:divBdr>
                    <w:top w:val="none" w:sz="0" w:space="0" w:color="auto"/>
                    <w:left w:val="none" w:sz="0" w:space="0" w:color="auto"/>
                    <w:bottom w:val="none" w:sz="0" w:space="0" w:color="auto"/>
                    <w:right w:val="none" w:sz="0" w:space="0" w:color="auto"/>
                  </w:divBdr>
                </w:div>
              </w:divsChild>
            </w:div>
            <w:div w:id="11872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2971</Words>
  <Characters>17832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2017-06-22T11:53:00Z</dcterms:created>
  <dcterms:modified xsi:type="dcterms:W3CDTF">2017-06-22T11:53:00Z</dcterms:modified>
</cp:coreProperties>
</file>