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127EBC">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022762">
        <w:rPr>
          <w:rFonts w:ascii="Times New Roman" w:hAnsi="Times New Roman" w:cs="Times New Roman"/>
          <w:b/>
        </w:rPr>
        <w:t>4</w:t>
      </w:r>
      <w:r w:rsidR="00A60DCB">
        <w:rPr>
          <w:rFonts w:ascii="Times New Roman" w:hAnsi="Times New Roman" w:cs="Times New Roman"/>
          <w:b/>
        </w:rPr>
        <w:t>/</w:t>
      </w:r>
      <w:r w:rsidR="00127EBC">
        <w:rPr>
          <w:rFonts w:ascii="Times New Roman" w:hAnsi="Times New Roman" w:cs="Times New Roman"/>
          <w:b/>
        </w:rPr>
        <w:t>0</w:t>
      </w:r>
      <w:r w:rsidR="00BD1158">
        <w:rPr>
          <w:rFonts w:ascii="Times New Roman" w:hAnsi="Times New Roman" w:cs="Times New Roman"/>
          <w:b/>
        </w:rPr>
        <w:t>6</w:t>
      </w:r>
      <w:r w:rsidR="00A60DCB">
        <w:rPr>
          <w:rFonts w:ascii="Times New Roman" w:hAnsi="Times New Roman" w:cs="Times New Roman"/>
          <w:b/>
        </w:rPr>
        <w:t>/</w:t>
      </w:r>
      <w:r w:rsidR="00127EBC">
        <w:rPr>
          <w:rFonts w:ascii="Times New Roman" w:hAnsi="Times New Roman" w:cs="Times New Roman"/>
          <w:b/>
        </w:rPr>
        <w:t>0</w:t>
      </w:r>
      <w:r w:rsidR="00BD1158">
        <w:rPr>
          <w:rFonts w:ascii="Times New Roman" w:hAnsi="Times New Roman" w:cs="Times New Roman"/>
          <w:b/>
        </w:rPr>
        <w:t>3</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BD1158" w:rsidRDefault="00B324AC" w:rsidP="00B324AC">
      <w:pPr>
        <w:spacing w:line="360" w:lineRule="auto"/>
        <w:jc w:val="center"/>
        <w:rPr>
          <w:b/>
          <w:sz w:val="32"/>
          <w:szCs w:val="32"/>
        </w:rPr>
      </w:pPr>
      <w:r w:rsidRPr="00F91AA3">
        <w:rPr>
          <w:b/>
          <w:sz w:val="32"/>
          <w:szCs w:val="32"/>
        </w:rPr>
        <w:t>D</w:t>
      </w:r>
      <w:r w:rsidRPr="00F91AA3">
        <w:rPr>
          <w:b/>
          <w:bCs/>
          <w:sz w:val="32"/>
          <w:szCs w:val="32"/>
        </w:rPr>
        <w:t xml:space="preserve">ostawa i montaż mebli </w:t>
      </w:r>
      <w:r>
        <w:rPr>
          <w:b/>
          <w:bCs/>
          <w:sz w:val="32"/>
          <w:szCs w:val="32"/>
        </w:rPr>
        <w:t>biurowy</w:t>
      </w:r>
      <w:r w:rsidRPr="00F91AA3">
        <w:rPr>
          <w:b/>
          <w:bCs/>
          <w:sz w:val="32"/>
          <w:szCs w:val="32"/>
        </w:rPr>
        <w:t xml:space="preserve">ch </w:t>
      </w:r>
      <w:r w:rsidRPr="00F91AA3">
        <w:rPr>
          <w:b/>
          <w:sz w:val="32"/>
          <w:szCs w:val="32"/>
        </w:rPr>
        <w:t>dla hali nr 4 modernizowanej na potrzeby Laboratorium Przeróbki Kopalin i</w:t>
      </w:r>
      <w:r w:rsidR="00127EBC">
        <w:rPr>
          <w:b/>
          <w:sz w:val="32"/>
          <w:szCs w:val="32"/>
        </w:rPr>
        <w:t> </w:t>
      </w:r>
      <w:r w:rsidRPr="00F91AA3">
        <w:rPr>
          <w:b/>
          <w:sz w:val="32"/>
          <w:szCs w:val="32"/>
        </w:rPr>
        <w:t xml:space="preserve">Odpadów </w:t>
      </w:r>
    </w:p>
    <w:p w:rsidR="00B324AC" w:rsidRPr="00CF5343" w:rsidRDefault="00B324AC" w:rsidP="00B324AC">
      <w:pPr>
        <w:spacing w:line="360" w:lineRule="auto"/>
        <w:jc w:val="center"/>
        <w:rPr>
          <w:b/>
          <w:bCs/>
          <w:sz w:val="32"/>
          <w:szCs w:val="32"/>
        </w:rPr>
      </w:pPr>
      <w:r w:rsidRPr="00F91AA3">
        <w:rPr>
          <w:b/>
          <w:sz w:val="32"/>
          <w:szCs w:val="32"/>
        </w:rPr>
        <w:t>GIG w Katowicach</w:t>
      </w:r>
      <w:r>
        <w:rPr>
          <w:b/>
          <w:sz w:val="32"/>
          <w:szCs w:val="32"/>
        </w:rPr>
        <w:t xml:space="preserve"> </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09356D">
      <w:pPr>
        <w:pStyle w:val="Styl"/>
        <w:tabs>
          <w:tab w:val="left" w:pos="5472"/>
        </w:tabs>
        <w:spacing w:line="360" w:lineRule="exact"/>
        <w:ind w:right="-44"/>
        <w:jc w:val="right"/>
        <w:rPr>
          <w:rFonts w:ascii="Times New Roman" w:hAnsi="Times New Roman" w:cs="Times New Roman"/>
        </w:rPr>
      </w:pPr>
      <w:r w:rsidRPr="00A163B4">
        <w:rPr>
          <w:rFonts w:ascii="Times New Roman" w:hAnsi="Times New Roman" w:cs="Times New Roman"/>
        </w:rPr>
        <w:t>Katowice, dnia .................................</w:t>
      </w:r>
    </w:p>
    <w:p w:rsidR="00AE43B9" w:rsidRPr="001B7DAD"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1B7DAD">
        <w:rPr>
          <w:rFonts w:ascii="Times New Roman" w:hAnsi="Times New Roman" w:cs="Times New Roman"/>
          <w:b/>
          <w:bCs/>
        </w:rPr>
        <w:lastRenderedPageBreak/>
        <w:t>SPIS TREŚCI</w:t>
      </w:r>
    </w:p>
    <w:p w:rsidR="00B804BA" w:rsidRPr="00B96775" w:rsidRDefault="001653CE">
      <w:pPr>
        <w:pStyle w:val="Spistreci1"/>
        <w:rPr>
          <w:rFonts w:ascii="Calibri" w:hAnsi="Calibri" w:cs="Times New Roman"/>
          <w:b w:val="0"/>
          <w:bCs w:val="0"/>
          <w:caps w:val="0"/>
          <w:noProof/>
          <w:sz w:val="22"/>
          <w:szCs w:val="22"/>
        </w:rPr>
      </w:pPr>
      <w:r w:rsidRPr="00B804BA">
        <w:rPr>
          <w:rFonts w:ascii="Times New Roman" w:hAnsi="Times New Roman" w:cs="Times New Roman"/>
          <w:b w:val="0"/>
          <w:sz w:val="22"/>
          <w:szCs w:val="22"/>
        </w:rPr>
        <w:fldChar w:fldCharType="begin"/>
      </w:r>
      <w:r w:rsidR="00AE43B9" w:rsidRPr="00B804BA">
        <w:rPr>
          <w:rFonts w:ascii="Times New Roman" w:hAnsi="Times New Roman" w:cs="Times New Roman"/>
          <w:b w:val="0"/>
          <w:sz w:val="22"/>
          <w:szCs w:val="22"/>
        </w:rPr>
        <w:instrText xml:space="preserve"> TOC \o "1-2" \h \z \u </w:instrText>
      </w:r>
      <w:r w:rsidRPr="00B804BA">
        <w:rPr>
          <w:rFonts w:ascii="Times New Roman" w:hAnsi="Times New Roman" w:cs="Times New Roman"/>
          <w:b w:val="0"/>
          <w:sz w:val="22"/>
          <w:szCs w:val="22"/>
        </w:rPr>
        <w:fldChar w:fldCharType="separate"/>
      </w:r>
      <w:hyperlink w:anchor="_Toc389221249" w:history="1">
        <w:r w:rsidR="00B804BA" w:rsidRPr="00B804BA">
          <w:rPr>
            <w:rStyle w:val="Hipercze"/>
            <w:b w:val="0"/>
            <w:noProof/>
          </w:rPr>
          <w:t>ROZDZIAŁ I.</w:t>
        </w:r>
        <w:r w:rsidR="00B804BA" w:rsidRPr="00B96775">
          <w:rPr>
            <w:rFonts w:ascii="Calibri" w:hAnsi="Calibri" w:cs="Times New Roman"/>
            <w:b w:val="0"/>
            <w:bCs w:val="0"/>
            <w:caps w:val="0"/>
            <w:noProof/>
            <w:sz w:val="22"/>
            <w:szCs w:val="22"/>
          </w:rPr>
          <w:tab/>
        </w:r>
        <w:r w:rsidR="00B804BA" w:rsidRPr="00B804BA">
          <w:rPr>
            <w:rStyle w:val="Hipercze"/>
            <w:b w:val="0"/>
            <w:noProof/>
          </w:rPr>
          <w:t>ZAMAWIAJĄCY (NAZWA I ADRES)</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_Toc389221249 \h </w:instrText>
        </w:r>
        <w:r w:rsidR="00B804BA" w:rsidRPr="00B804BA">
          <w:rPr>
            <w:b w:val="0"/>
            <w:noProof/>
            <w:webHidden/>
          </w:rPr>
        </w:r>
        <w:r w:rsidR="00B804BA" w:rsidRPr="00B804BA">
          <w:rPr>
            <w:b w:val="0"/>
            <w:noProof/>
            <w:webHidden/>
          </w:rPr>
          <w:fldChar w:fldCharType="separate"/>
        </w:r>
        <w:r w:rsidR="00B804BA" w:rsidRPr="00B804BA">
          <w:rPr>
            <w:b w:val="0"/>
            <w:noProof/>
            <w:webHidden/>
          </w:rPr>
          <w:t>3</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0" w:history="1">
        <w:r w:rsidR="00B804BA" w:rsidRPr="00B804BA">
          <w:rPr>
            <w:rStyle w:val="Hipercze"/>
            <w:b w:val="0"/>
            <w:noProof/>
          </w:rPr>
          <w:t>ROZDZIAŁ II.</w:t>
        </w:r>
        <w:r w:rsidR="00B804BA" w:rsidRPr="00B96775">
          <w:rPr>
            <w:rFonts w:ascii="Calibri" w:hAnsi="Calibri" w:cs="Times New Roman"/>
            <w:b w:val="0"/>
            <w:bCs w:val="0"/>
            <w:caps w:val="0"/>
            <w:noProof/>
            <w:sz w:val="22"/>
            <w:szCs w:val="22"/>
          </w:rPr>
          <w:tab/>
        </w:r>
        <w:r w:rsidR="00B804BA" w:rsidRPr="00B804BA">
          <w:rPr>
            <w:rStyle w:val="Hipercze"/>
            <w:b w:val="0"/>
            <w:noProof/>
          </w:rPr>
          <w:t>TRYB UDZIELENIA ZAMÓWIENIA PUBLICZNEGO</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_Toc389221250 \h </w:instrText>
        </w:r>
        <w:r w:rsidR="00B804BA" w:rsidRPr="00B804BA">
          <w:rPr>
            <w:b w:val="0"/>
            <w:noProof/>
            <w:webHidden/>
          </w:rPr>
        </w:r>
        <w:r w:rsidR="00B804BA" w:rsidRPr="00B804BA">
          <w:rPr>
            <w:b w:val="0"/>
            <w:noProof/>
            <w:webHidden/>
          </w:rPr>
          <w:fldChar w:fldCharType="separate"/>
        </w:r>
        <w:r w:rsidR="00B804BA" w:rsidRPr="00B804BA">
          <w:rPr>
            <w:b w:val="0"/>
            <w:noProof/>
            <w:webHidden/>
          </w:rPr>
          <w:t>3</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1" w:history="1">
        <w:r w:rsidR="00B804BA" w:rsidRPr="00B804BA">
          <w:rPr>
            <w:rStyle w:val="Hipercze"/>
            <w:b w:val="0"/>
            <w:noProof/>
          </w:rPr>
          <w:t>ROZDZIAŁ III.</w:t>
        </w:r>
        <w:r w:rsidR="00B804BA" w:rsidRPr="00B96775">
          <w:rPr>
            <w:rFonts w:ascii="Calibri" w:hAnsi="Calibri" w:cs="Times New Roman"/>
            <w:b w:val="0"/>
            <w:bCs w:val="0"/>
            <w:caps w:val="0"/>
            <w:noProof/>
            <w:sz w:val="22"/>
            <w:szCs w:val="22"/>
          </w:rPr>
          <w:tab/>
        </w:r>
        <w:r w:rsidR="00B804BA" w:rsidRPr="00B804BA">
          <w:rPr>
            <w:rStyle w:val="Hipercze"/>
            <w:b w:val="0"/>
            <w:noProof/>
          </w:rPr>
          <w:t>OPIS PRZEDMIOTU ZAMÓWIENIA</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_Toc389221251 \h </w:instrText>
        </w:r>
        <w:r w:rsidR="00B804BA" w:rsidRPr="00B804BA">
          <w:rPr>
            <w:b w:val="0"/>
            <w:noProof/>
            <w:webHidden/>
          </w:rPr>
        </w:r>
        <w:r w:rsidR="00B804BA" w:rsidRPr="00B804BA">
          <w:rPr>
            <w:b w:val="0"/>
            <w:noProof/>
            <w:webHidden/>
          </w:rPr>
          <w:fldChar w:fldCharType="separate"/>
        </w:r>
        <w:r w:rsidR="00B804BA" w:rsidRPr="00B804BA">
          <w:rPr>
            <w:b w:val="0"/>
            <w:noProof/>
            <w:webHidden/>
          </w:rPr>
          <w:t>3</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2" w:history="1">
        <w:r w:rsidR="00B804BA" w:rsidRPr="00B804BA">
          <w:rPr>
            <w:rStyle w:val="Hipercze"/>
            <w:b w:val="0"/>
            <w:noProof/>
          </w:rPr>
          <w:t>ROZDZIAŁ IV.</w:t>
        </w:r>
        <w:r w:rsidR="00B804BA" w:rsidRPr="00B96775">
          <w:rPr>
            <w:rFonts w:ascii="Calibri" w:hAnsi="Calibri" w:cs="Times New Roman"/>
            <w:b w:val="0"/>
            <w:bCs w:val="0"/>
            <w:caps w:val="0"/>
            <w:noProof/>
            <w:sz w:val="22"/>
            <w:szCs w:val="22"/>
          </w:rPr>
          <w:tab/>
        </w:r>
        <w:r w:rsidR="00B804BA" w:rsidRPr="00B804BA">
          <w:rPr>
            <w:rStyle w:val="Hipercze"/>
            <w:b w:val="0"/>
            <w:noProof/>
          </w:rPr>
          <w:t>INFORMACJA NA TEMAT CZĘŚCI ZAMÓWIENIA I MOŻLIWOŚCI SKŁADANIA OFERT CZĘŚCIOWYCH</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_Toc389221252 \h </w:instrText>
        </w:r>
        <w:r w:rsidR="00B804BA" w:rsidRPr="00B804BA">
          <w:rPr>
            <w:b w:val="0"/>
            <w:noProof/>
            <w:webHidden/>
          </w:rPr>
        </w:r>
        <w:r w:rsidR="00B804BA" w:rsidRPr="00B804BA">
          <w:rPr>
            <w:b w:val="0"/>
            <w:noProof/>
            <w:webHidden/>
          </w:rPr>
          <w:fldChar w:fldCharType="separate"/>
        </w:r>
        <w:r w:rsidR="00B804BA" w:rsidRPr="00B804BA">
          <w:rPr>
            <w:b w:val="0"/>
            <w:noProof/>
            <w:webHidden/>
          </w:rPr>
          <w:t>4</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3" w:history="1">
        <w:r w:rsidR="00B804BA" w:rsidRPr="00B804BA">
          <w:rPr>
            <w:rStyle w:val="Hipercze"/>
            <w:b w:val="0"/>
            <w:noProof/>
          </w:rPr>
          <w:t>ROZDZIAŁ V.</w:t>
        </w:r>
        <w:r w:rsidR="00B804BA" w:rsidRPr="00B96775">
          <w:rPr>
            <w:rFonts w:ascii="Calibri" w:hAnsi="Calibri" w:cs="Times New Roman"/>
            <w:b w:val="0"/>
            <w:bCs w:val="0"/>
            <w:caps w:val="0"/>
            <w:noProof/>
            <w:sz w:val="22"/>
            <w:szCs w:val="22"/>
          </w:rPr>
          <w:tab/>
        </w:r>
        <w:r w:rsidR="00B804BA" w:rsidRPr="00B804BA">
          <w:rPr>
            <w:rStyle w:val="Hipercze"/>
            <w:b w:val="0"/>
            <w:noProof/>
          </w:rPr>
          <w:t>INFORMACJA NA TEMAT MOŻLIWOŚCI SKŁADANIA OFERT WARIANTOWYCH</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_Toc389221253 \h </w:instrText>
        </w:r>
        <w:r w:rsidR="00B804BA" w:rsidRPr="00B804BA">
          <w:rPr>
            <w:b w:val="0"/>
            <w:noProof/>
            <w:webHidden/>
          </w:rPr>
        </w:r>
        <w:r w:rsidR="00B804BA" w:rsidRPr="00B804BA">
          <w:rPr>
            <w:b w:val="0"/>
            <w:noProof/>
            <w:webHidden/>
          </w:rPr>
          <w:fldChar w:fldCharType="separate"/>
        </w:r>
        <w:r w:rsidR="00B804BA" w:rsidRPr="00B804BA">
          <w:rPr>
            <w:b w:val="0"/>
            <w:noProof/>
            <w:webHidden/>
          </w:rPr>
          <w:t>4</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4" w:history="1">
        <w:r w:rsidR="00B804BA" w:rsidRPr="00B804BA">
          <w:rPr>
            <w:rStyle w:val="Hipercze"/>
            <w:b w:val="0"/>
            <w:noProof/>
          </w:rPr>
          <w:t>ROZDZIAŁ VI.</w:t>
        </w:r>
        <w:r w:rsidR="00B804BA" w:rsidRPr="00B96775">
          <w:rPr>
            <w:rFonts w:ascii="Calibri" w:hAnsi="Calibri" w:cs="Times New Roman"/>
            <w:b w:val="0"/>
            <w:bCs w:val="0"/>
            <w:caps w:val="0"/>
            <w:noProof/>
            <w:sz w:val="22"/>
            <w:szCs w:val="22"/>
          </w:rPr>
          <w:tab/>
        </w:r>
        <w:r w:rsidR="00B804BA" w:rsidRPr="00B804BA">
          <w:rPr>
            <w:rStyle w:val="Hipercze"/>
            <w:b w:val="0"/>
            <w:noProof/>
          </w:rPr>
          <w:t>INFORMACJE NA TEMAT PRZEWIDYWANYCH ZAMÓWIEŃ UZUPEŁNIAJĄCYCH</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_Toc389221254 \h </w:instrText>
        </w:r>
        <w:r w:rsidR="00B804BA" w:rsidRPr="00B804BA">
          <w:rPr>
            <w:b w:val="0"/>
            <w:noProof/>
            <w:webHidden/>
          </w:rPr>
        </w:r>
        <w:r w:rsidR="00B804BA" w:rsidRPr="00B804BA">
          <w:rPr>
            <w:b w:val="0"/>
            <w:noProof/>
            <w:webHidden/>
          </w:rPr>
          <w:fldChar w:fldCharType="separate"/>
        </w:r>
        <w:r w:rsidR="00B804BA" w:rsidRPr="00B804BA">
          <w:rPr>
            <w:b w:val="0"/>
            <w:noProof/>
            <w:webHidden/>
          </w:rPr>
          <w:t>4</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5" w:history="1">
        <w:r w:rsidR="00B804BA" w:rsidRPr="00B804BA">
          <w:rPr>
            <w:rStyle w:val="Hipercze"/>
            <w:b w:val="0"/>
            <w:noProof/>
          </w:rPr>
          <w:t>ROZDZIAŁ VII. INFORMACJA W SPRAWIE ZWROTU KOSZTÓW W POSTĘPOWANIU</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_Toc389221255 \h </w:instrText>
        </w:r>
        <w:r w:rsidR="00B804BA" w:rsidRPr="00B804BA">
          <w:rPr>
            <w:b w:val="0"/>
            <w:noProof/>
            <w:webHidden/>
          </w:rPr>
        </w:r>
        <w:r w:rsidR="00B804BA" w:rsidRPr="00B804BA">
          <w:rPr>
            <w:b w:val="0"/>
            <w:noProof/>
            <w:webHidden/>
          </w:rPr>
          <w:fldChar w:fldCharType="separate"/>
        </w:r>
        <w:r w:rsidR="00B804BA" w:rsidRPr="00B804BA">
          <w:rPr>
            <w:b w:val="0"/>
            <w:noProof/>
            <w:webHidden/>
          </w:rPr>
          <w:t>4</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6" w:history="1">
        <w:r w:rsidR="00B804BA" w:rsidRPr="00B804BA">
          <w:rPr>
            <w:rStyle w:val="Hipercze"/>
            <w:b w:val="0"/>
            <w:noProof/>
          </w:rPr>
          <w:t>ROZDZIAŁ VIII.</w:t>
        </w:r>
        <w:r w:rsidR="00B804BA" w:rsidRPr="00B96775">
          <w:rPr>
            <w:rFonts w:ascii="Calibri" w:hAnsi="Calibri" w:cs="Times New Roman"/>
            <w:b w:val="0"/>
            <w:bCs w:val="0"/>
            <w:caps w:val="0"/>
            <w:noProof/>
            <w:sz w:val="22"/>
            <w:szCs w:val="22"/>
          </w:rPr>
          <w:tab/>
        </w:r>
        <w:r w:rsidR="00B804BA" w:rsidRPr="00B804BA">
          <w:rPr>
            <w:rStyle w:val="Hipercze"/>
            <w:b w:val="0"/>
            <w:noProof/>
          </w:rPr>
          <w:t>INFORMACJA NA TEMAT MOŻLIWOŚCI SKŁADANIA JEDNEJ OFERTY, PRZEZ DWA LUB WIĘCEJ PODMIOTÓW ORAZ UCZESTNICTWA PODWYKONAWCÓW</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_Toc389221256 \h </w:instrText>
        </w:r>
        <w:r w:rsidR="00B804BA" w:rsidRPr="00B804BA">
          <w:rPr>
            <w:b w:val="0"/>
            <w:noProof/>
            <w:webHidden/>
          </w:rPr>
        </w:r>
        <w:r w:rsidR="00B804BA" w:rsidRPr="00B804BA">
          <w:rPr>
            <w:b w:val="0"/>
            <w:noProof/>
            <w:webHidden/>
          </w:rPr>
          <w:fldChar w:fldCharType="separate"/>
        </w:r>
        <w:r w:rsidR="00B804BA" w:rsidRPr="00B804BA">
          <w:rPr>
            <w:b w:val="0"/>
            <w:noProof/>
            <w:webHidden/>
          </w:rPr>
          <w:t>4</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7" w:history="1">
        <w:r w:rsidR="00B804BA" w:rsidRPr="00B804BA">
          <w:rPr>
            <w:rStyle w:val="Hipercze"/>
            <w:b w:val="0"/>
            <w:noProof/>
          </w:rPr>
          <w:t>ROZDZIAŁ IX.</w:t>
        </w:r>
        <w:r w:rsidR="00B804BA" w:rsidRPr="00B96775">
          <w:rPr>
            <w:rFonts w:ascii="Calibri" w:hAnsi="Calibri" w:cs="Times New Roman"/>
            <w:b w:val="0"/>
            <w:bCs w:val="0"/>
            <w:caps w:val="0"/>
            <w:noProof/>
            <w:sz w:val="22"/>
            <w:szCs w:val="22"/>
          </w:rPr>
          <w:tab/>
        </w:r>
        <w:r w:rsidR="00B804BA" w:rsidRPr="00B804BA">
          <w:rPr>
            <w:rStyle w:val="Hipercze"/>
            <w:b w:val="0"/>
            <w:noProof/>
          </w:rPr>
          <w:t>TERMIN WYKONANIA ZAMÓWIENIA</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_Toc389221257 \h </w:instrText>
        </w:r>
        <w:r w:rsidR="00B804BA" w:rsidRPr="00B804BA">
          <w:rPr>
            <w:b w:val="0"/>
            <w:noProof/>
            <w:webHidden/>
          </w:rPr>
        </w:r>
        <w:r w:rsidR="00B804BA" w:rsidRPr="00B804BA">
          <w:rPr>
            <w:b w:val="0"/>
            <w:noProof/>
            <w:webHidden/>
          </w:rPr>
          <w:fldChar w:fldCharType="separate"/>
        </w:r>
        <w:r w:rsidR="00B804BA" w:rsidRPr="00B804BA">
          <w:rPr>
            <w:b w:val="0"/>
            <w:noProof/>
            <w:webHidden/>
          </w:rPr>
          <w:t>5</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8" w:history="1">
        <w:r w:rsidR="00B804BA" w:rsidRPr="00B804BA">
          <w:rPr>
            <w:rStyle w:val="Hipercze"/>
            <w:b w:val="0"/>
            <w:noProof/>
          </w:rPr>
          <w:t>ROZDZIAŁ X.</w:t>
        </w:r>
        <w:r w:rsidR="00B804BA" w:rsidRPr="00B96775">
          <w:rPr>
            <w:rFonts w:ascii="Calibri" w:hAnsi="Calibri" w:cs="Times New Roman"/>
            <w:b w:val="0"/>
            <w:bCs w:val="0"/>
            <w:caps w:val="0"/>
            <w:noProof/>
            <w:sz w:val="22"/>
            <w:szCs w:val="22"/>
          </w:rPr>
          <w:tab/>
        </w:r>
        <w:r w:rsidR="00B804BA" w:rsidRPr="00B804BA">
          <w:rPr>
            <w:rStyle w:val="Hipercze"/>
            <w:b w:val="0"/>
            <w:noProof/>
          </w:rPr>
          <w:t>WARUNKI UDZIAŁU W POSTĘPOWANIU. OPIS SPOSOBU DOKONYWANIA OCENY SPEŁNIANIA TYCH WARUNKÓW. INFORMACJA O OŚWIADCZENIACH  I DOKUMENTACH, JAKIE MUSZĄ DOŁĄCZYĆ DO OFERTY WYKONAWCY</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_Toc389221258 \h </w:instrText>
        </w:r>
        <w:r w:rsidR="00B804BA" w:rsidRPr="00B804BA">
          <w:rPr>
            <w:b w:val="0"/>
            <w:noProof/>
            <w:webHidden/>
          </w:rPr>
        </w:r>
        <w:r w:rsidR="00B804BA" w:rsidRPr="00B804BA">
          <w:rPr>
            <w:b w:val="0"/>
            <w:noProof/>
            <w:webHidden/>
          </w:rPr>
          <w:fldChar w:fldCharType="separate"/>
        </w:r>
        <w:r w:rsidR="00B804BA" w:rsidRPr="00B804BA">
          <w:rPr>
            <w:b w:val="0"/>
            <w:noProof/>
            <w:webHidden/>
          </w:rPr>
          <w:t>5</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59" w:history="1">
        <w:r w:rsidR="00B804BA" w:rsidRPr="00B804BA">
          <w:rPr>
            <w:rStyle w:val="Hipercze"/>
            <w:b w:val="0"/>
            <w:noProof/>
          </w:rPr>
          <w:t>ROZDZIAŁ XI.</w:t>
        </w:r>
        <w:r w:rsidR="00B804BA" w:rsidRPr="00B96775">
          <w:rPr>
            <w:rFonts w:ascii="Calibri" w:hAnsi="Calibri" w:cs="Times New Roman"/>
            <w:b w:val="0"/>
            <w:bCs w:val="0"/>
            <w:caps w:val="0"/>
            <w:noProof/>
            <w:sz w:val="22"/>
            <w:szCs w:val="22"/>
          </w:rPr>
          <w:tab/>
        </w:r>
        <w:r w:rsidR="00B804BA" w:rsidRPr="00B804BA">
          <w:rPr>
            <w:rStyle w:val="Hipercze"/>
            <w:b w:val="0"/>
            <w:noProof/>
          </w:rPr>
          <w:t>INFORMACJA O SPOSOBIE POROZUMIEWANIA SIĘ ZAMAWIAJĄCEGO Z WYKONAWCAMI</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_Toc389221259 \h </w:instrText>
        </w:r>
        <w:r w:rsidR="00B804BA" w:rsidRPr="00B804BA">
          <w:rPr>
            <w:b w:val="0"/>
            <w:noProof/>
            <w:webHidden/>
          </w:rPr>
        </w:r>
        <w:r w:rsidR="00B804BA" w:rsidRPr="00B804BA">
          <w:rPr>
            <w:b w:val="0"/>
            <w:noProof/>
            <w:webHidden/>
          </w:rPr>
          <w:fldChar w:fldCharType="separate"/>
        </w:r>
        <w:r w:rsidR="00B804BA" w:rsidRPr="00B804BA">
          <w:rPr>
            <w:b w:val="0"/>
            <w:noProof/>
            <w:webHidden/>
          </w:rPr>
          <w:t>9</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0" w:history="1">
        <w:r w:rsidR="00B804BA" w:rsidRPr="00B804BA">
          <w:rPr>
            <w:rStyle w:val="Hipercze"/>
            <w:b w:val="0"/>
            <w:noProof/>
          </w:rPr>
          <w:t>ROZDZIAŁ XII.</w:t>
        </w:r>
        <w:r w:rsidR="00B804BA" w:rsidRPr="00B96775">
          <w:rPr>
            <w:rFonts w:ascii="Calibri" w:hAnsi="Calibri" w:cs="Times New Roman"/>
            <w:b w:val="0"/>
            <w:bCs w:val="0"/>
            <w:caps w:val="0"/>
            <w:noProof/>
            <w:sz w:val="22"/>
            <w:szCs w:val="22"/>
          </w:rPr>
          <w:tab/>
        </w:r>
        <w:r w:rsidR="00B804BA" w:rsidRPr="00B804BA">
          <w:rPr>
            <w:rStyle w:val="Hipercze"/>
            <w:b w:val="0"/>
            <w:noProof/>
          </w:rPr>
          <w:t>OPIS SPOSOBU UDZIELANIA WYJAŚNIEŃ DOTYCZĄCYCH SIWZ</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_Toc389221260 \h </w:instrText>
        </w:r>
        <w:r w:rsidR="00B804BA" w:rsidRPr="00B804BA">
          <w:rPr>
            <w:b w:val="0"/>
            <w:noProof/>
            <w:webHidden/>
          </w:rPr>
        </w:r>
        <w:r w:rsidR="00B804BA" w:rsidRPr="00B804BA">
          <w:rPr>
            <w:b w:val="0"/>
            <w:noProof/>
            <w:webHidden/>
          </w:rPr>
          <w:fldChar w:fldCharType="separate"/>
        </w:r>
        <w:r w:rsidR="00B804BA" w:rsidRPr="00B804BA">
          <w:rPr>
            <w:b w:val="0"/>
            <w:noProof/>
            <w:webHidden/>
          </w:rPr>
          <w:t>9</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1" w:history="1">
        <w:r w:rsidR="00B804BA" w:rsidRPr="00B804BA">
          <w:rPr>
            <w:rStyle w:val="Hipercze"/>
            <w:b w:val="0"/>
            <w:noProof/>
          </w:rPr>
          <w:t>ROZDZIAŁ XIII.</w:t>
        </w:r>
        <w:r w:rsidR="00B804BA" w:rsidRPr="00B96775">
          <w:rPr>
            <w:rFonts w:ascii="Calibri" w:hAnsi="Calibri" w:cs="Times New Roman"/>
            <w:b w:val="0"/>
            <w:bCs w:val="0"/>
            <w:caps w:val="0"/>
            <w:noProof/>
            <w:sz w:val="22"/>
            <w:szCs w:val="22"/>
          </w:rPr>
          <w:tab/>
        </w:r>
        <w:r w:rsidR="00B804BA" w:rsidRPr="00B804BA">
          <w:rPr>
            <w:rStyle w:val="Hipercze"/>
            <w:b w:val="0"/>
            <w:noProof/>
          </w:rPr>
          <w:t>OSOBY ZE STRONY ZAMAWIAJĄCEGO UPRAWNIONE DO POROZUMIEWANIA SIĘ Z WYKONAWCAMI</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_Toc389221261 \h </w:instrText>
        </w:r>
        <w:r w:rsidR="00B804BA" w:rsidRPr="00B804BA">
          <w:rPr>
            <w:b w:val="0"/>
            <w:noProof/>
            <w:webHidden/>
          </w:rPr>
        </w:r>
        <w:r w:rsidR="00B804BA" w:rsidRPr="00B804BA">
          <w:rPr>
            <w:b w:val="0"/>
            <w:noProof/>
            <w:webHidden/>
          </w:rPr>
          <w:fldChar w:fldCharType="separate"/>
        </w:r>
        <w:r w:rsidR="00B804BA" w:rsidRPr="00B804BA">
          <w:rPr>
            <w:b w:val="0"/>
            <w:noProof/>
            <w:webHidden/>
          </w:rPr>
          <w:t>10</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2" w:history="1">
        <w:r w:rsidR="00B804BA" w:rsidRPr="00B804BA">
          <w:rPr>
            <w:rStyle w:val="Hipercze"/>
            <w:b w:val="0"/>
            <w:noProof/>
          </w:rPr>
          <w:t>ROZDZIAŁ XIV.</w:t>
        </w:r>
        <w:r w:rsidR="00B804BA" w:rsidRPr="00B96775">
          <w:rPr>
            <w:rFonts w:ascii="Calibri" w:hAnsi="Calibri" w:cs="Times New Roman"/>
            <w:b w:val="0"/>
            <w:bCs w:val="0"/>
            <w:caps w:val="0"/>
            <w:noProof/>
            <w:sz w:val="22"/>
            <w:szCs w:val="22"/>
          </w:rPr>
          <w:tab/>
        </w:r>
        <w:r w:rsidR="00B804BA" w:rsidRPr="00B804BA">
          <w:rPr>
            <w:rStyle w:val="Hipercze"/>
            <w:b w:val="0"/>
            <w:noProof/>
          </w:rPr>
          <w:t>TERMIN ZWIĄZANIA OFERTĄ</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_Toc389221262 \h </w:instrText>
        </w:r>
        <w:r w:rsidR="00B804BA" w:rsidRPr="00B804BA">
          <w:rPr>
            <w:b w:val="0"/>
            <w:noProof/>
            <w:webHidden/>
          </w:rPr>
        </w:r>
        <w:r w:rsidR="00B804BA" w:rsidRPr="00B804BA">
          <w:rPr>
            <w:b w:val="0"/>
            <w:noProof/>
            <w:webHidden/>
          </w:rPr>
          <w:fldChar w:fldCharType="separate"/>
        </w:r>
        <w:r w:rsidR="00B804BA" w:rsidRPr="00B804BA">
          <w:rPr>
            <w:b w:val="0"/>
            <w:noProof/>
            <w:webHidden/>
          </w:rPr>
          <w:t>10</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3" w:history="1">
        <w:r w:rsidR="00B804BA" w:rsidRPr="00B804BA">
          <w:rPr>
            <w:rStyle w:val="Hipercze"/>
            <w:b w:val="0"/>
            <w:noProof/>
          </w:rPr>
          <w:t>ROZDZIAŁ XV.</w:t>
        </w:r>
        <w:r w:rsidR="00B804BA" w:rsidRPr="00B96775">
          <w:rPr>
            <w:rFonts w:ascii="Calibri" w:hAnsi="Calibri" w:cs="Times New Roman"/>
            <w:b w:val="0"/>
            <w:bCs w:val="0"/>
            <w:caps w:val="0"/>
            <w:noProof/>
            <w:sz w:val="22"/>
            <w:szCs w:val="22"/>
          </w:rPr>
          <w:tab/>
        </w:r>
        <w:r w:rsidR="00B804BA" w:rsidRPr="00B804BA">
          <w:rPr>
            <w:rStyle w:val="Hipercze"/>
            <w:b w:val="0"/>
            <w:noProof/>
          </w:rPr>
          <w:t>OPIS SPOSOBU PRZYGOTOWANIA OFERT</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_Toc389221263 \h </w:instrText>
        </w:r>
        <w:r w:rsidR="00B804BA" w:rsidRPr="00B804BA">
          <w:rPr>
            <w:b w:val="0"/>
            <w:noProof/>
            <w:webHidden/>
          </w:rPr>
        </w:r>
        <w:r w:rsidR="00B804BA" w:rsidRPr="00B804BA">
          <w:rPr>
            <w:b w:val="0"/>
            <w:noProof/>
            <w:webHidden/>
          </w:rPr>
          <w:fldChar w:fldCharType="separate"/>
        </w:r>
        <w:r w:rsidR="00B804BA" w:rsidRPr="00B804BA">
          <w:rPr>
            <w:b w:val="0"/>
            <w:noProof/>
            <w:webHidden/>
          </w:rPr>
          <w:t>10</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4" w:history="1">
        <w:r w:rsidR="00B804BA" w:rsidRPr="00B804BA">
          <w:rPr>
            <w:rStyle w:val="Hipercze"/>
            <w:b w:val="0"/>
            <w:noProof/>
          </w:rPr>
          <w:t>ROZDZIAŁ XVI.</w:t>
        </w:r>
        <w:r w:rsidR="00B804BA" w:rsidRPr="00B96775">
          <w:rPr>
            <w:rFonts w:ascii="Calibri" w:hAnsi="Calibri" w:cs="Times New Roman"/>
            <w:b w:val="0"/>
            <w:bCs w:val="0"/>
            <w:caps w:val="0"/>
            <w:noProof/>
            <w:sz w:val="22"/>
            <w:szCs w:val="22"/>
          </w:rPr>
          <w:tab/>
        </w:r>
        <w:r w:rsidR="00B804BA" w:rsidRPr="00B804BA">
          <w:rPr>
            <w:rStyle w:val="Hipercze"/>
            <w:b w:val="0"/>
            <w:noProof/>
          </w:rPr>
          <w:t>OPIS SPOSOBU OBLICZENIA CENY</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_Toc389221264 \h </w:instrText>
        </w:r>
        <w:r w:rsidR="00B804BA" w:rsidRPr="00B804BA">
          <w:rPr>
            <w:b w:val="0"/>
            <w:noProof/>
            <w:webHidden/>
          </w:rPr>
        </w:r>
        <w:r w:rsidR="00B804BA" w:rsidRPr="00B804BA">
          <w:rPr>
            <w:b w:val="0"/>
            <w:noProof/>
            <w:webHidden/>
          </w:rPr>
          <w:fldChar w:fldCharType="separate"/>
        </w:r>
        <w:r w:rsidR="00B804BA" w:rsidRPr="00B804BA">
          <w:rPr>
            <w:b w:val="0"/>
            <w:noProof/>
            <w:webHidden/>
          </w:rPr>
          <w:t>12</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5" w:history="1">
        <w:r w:rsidR="00B804BA" w:rsidRPr="00B804BA">
          <w:rPr>
            <w:rStyle w:val="Hipercze"/>
            <w:b w:val="0"/>
            <w:noProof/>
          </w:rPr>
          <w:t xml:space="preserve">ROZDZIAŁ XVII. </w:t>
        </w:r>
        <w:r w:rsidR="00B804BA" w:rsidRPr="00B96775">
          <w:rPr>
            <w:rFonts w:ascii="Calibri" w:hAnsi="Calibri" w:cs="Times New Roman"/>
            <w:b w:val="0"/>
            <w:bCs w:val="0"/>
            <w:caps w:val="0"/>
            <w:noProof/>
            <w:sz w:val="22"/>
            <w:szCs w:val="22"/>
          </w:rPr>
          <w:tab/>
        </w:r>
        <w:r w:rsidR="00B804BA" w:rsidRPr="00B804BA">
          <w:rPr>
            <w:rStyle w:val="Hipercze"/>
            <w:b w:val="0"/>
            <w:noProof/>
          </w:rPr>
          <w:t>MIEJSCE ORAZ TERMIN SKŁADANIA I OTWARCIA OFERT</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_Toc389221265 \h </w:instrText>
        </w:r>
        <w:r w:rsidR="00B804BA" w:rsidRPr="00B804BA">
          <w:rPr>
            <w:b w:val="0"/>
            <w:noProof/>
            <w:webHidden/>
          </w:rPr>
        </w:r>
        <w:r w:rsidR="00B804BA" w:rsidRPr="00B804BA">
          <w:rPr>
            <w:b w:val="0"/>
            <w:noProof/>
            <w:webHidden/>
          </w:rPr>
          <w:fldChar w:fldCharType="separate"/>
        </w:r>
        <w:r w:rsidR="00B804BA" w:rsidRPr="00B804BA">
          <w:rPr>
            <w:b w:val="0"/>
            <w:noProof/>
            <w:webHidden/>
          </w:rPr>
          <w:t>12</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6" w:history="1">
        <w:r w:rsidR="00B804BA" w:rsidRPr="00B804BA">
          <w:rPr>
            <w:rStyle w:val="Hipercze"/>
            <w:b w:val="0"/>
            <w:noProof/>
          </w:rPr>
          <w:t>ROZDZIAŁ XVIII.</w:t>
        </w:r>
        <w:r w:rsidR="00B804BA" w:rsidRPr="00B96775">
          <w:rPr>
            <w:rFonts w:ascii="Calibri" w:hAnsi="Calibri" w:cs="Times New Roman"/>
            <w:b w:val="0"/>
            <w:bCs w:val="0"/>
            <w:caps w:val="0"/>
            <w:noProof/>
            <w:sz w:val="22"/>
            <w:szCs w:val="22"/>
          </w:rPr>
          <w:tab/>
        </w:r>
        <w:r w:rsidR="00B804BA" w:rsidRPr="00B804BA">
          <w:rPr>
            <w:rStyle w:val="Hipercze"/>
            <w:b w:val="0"/>
            <w:noProof/>
          </w:rPr>
          <w:t>INFORMACJE O TRYBIE OTWARCIA I OCENY OFERT</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_Toc389221266 \h </w:instrText>
        </w:r>
        <w:r w:rsidR="00B804BA" w:rsidRPr="00B804BA">
          <w:rPr>
            <w:b w:val="0"/>
            <w:noProof/>
            <w:webHidden/>
          </w:rPr>
        </w:r>
        <w:r w:rsidR="00B804BA" w:rsidRPr="00B804BA">
          <w:rPr>
            <w:b w:val="0"/>
            <w:noProof/>
            <w:webHidden/>
          </w:rPr>
          <w:fldChar w:fldCharType="separate"/>
        </w:r>
        <w:r w:rsidR="00B804BA" w:rsidRPr="00B804BA">
          <w:rPr>
            <w:b w:val="0"/>
            <w:noProof/>
            <w:webHidden/>
          </w:rPr>
          <w:t>12</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7" w:history="1">
        <w:r w:rsidR="00B804BA" w:rsidRPr="00B804BA">
          <w:rPr>
            <w:rStyle w:val="Hipercze"/>
            <w:b w:val="0"/>
            <w:noProof/>
          </w:rPr>
          <w:t>ROZDZIAŁ XIX.</w:t>
        </w:r>
        <w:r w:rsidR="00B804BA" w:rsidRPr="00B96775">
          <w:rPr>
            <w:rFonts w:ascii="Calibri" w:hAnsi="Calibri" w:cs="Times New Roman"/>
            <w:b w:val="0"/>
            <w:bCs w:val="0"/>
            <w:caps w:val="0"/>
            <w:noProof/>
            <w:sz w:val="22"/>
            <w:szCs w:val="22"/>
          </w:rPr>
          <w:tab/>
        </w:r>
        <w:r w:rsidR="00B804BA" w:rsidRPr="00B804BA">
          <w:rPr>
            <w:rStyle w:val="Hipercze"/>
            <w:b w:val="0"/>
            <w:noProof/>
          </w:rPr>
          <w:t>OPIS KRYTERIÓW, KTÓRYMI ZAMAWIAJĄCY BĘDZIE SIĘ KIEROWAŁ PRZY WYBORZE OFERTY, WRAZ Z PODANIEM ZNACZENIA TYCH KRYTERIÓW</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_Toc389221267 \h </w:instrText>
        </w:r>
        <w:r w:rsidR="00B804BA" w:rsidRPr="00B804BA">
          <w:rPr>
            <w:b w:val="0"/>
            <w:noProof/>
            <w:webHidden/>
          </w:rPr>
        </w:r>
        <w:r w:rsidR="00B804BA" w:rsidRPr="00B804BA">
          <w:rPr>
            <w:b w:val="0"/>
            <w:noProof/>
            <w:webHidden/>
          </w:rPr>
          <w:fldChar w:fldCharType="separate"/>
        </w:r>
        <w:r w:rsidR="00B804BA" w:rsidRPr="00B804BA">
          <w:rPr>
            <w:b w:val="0"/>
            <w:noProof/>
            <w:webHidden/>
          </w:rPr>
          <w:t>13</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8" w:history="1">
        <w:r w:rsidR="00B804BA" w:rsidRPr="00B804BA">
          <w:rPr>
            <w:rStyle w:val="Hipercze"/>
            <w:b w:val="0"/>
            <w:noProof/>
          </w:rPr>
          <w:t>ROZDZIAŁ XX.</w:t>
        </w:r>
        <w:r w:rsidR="00B804BA" w:rsidRPr="00B96775">
          <w:rPr>
            <w:rFonts w:ascii="Calibri" w:hAnsi="Calibri" w:cs="Times New Roman"/>
            <w:b w:val="0"/>
            <w:bCs w:val="0"/>
            <w:caps w:val="0"/>
            <w:noProof/>
            <w:sz w:val="22"/>
            <w:szCs w:val="22"/>
          </w:rPr>
          <w:tab/>
        </w:r>
        <w:r w:rsidR="00B804BA" w:rsidRPr="00B804BA">
          <w:rPr>
            <w:rStyle w:val="Hipercze"/>
            <w:b w:val="0"/>
            <w:noProof/>
          </w:rPr>
          <w:t>INFORMACJA NA TEMAT MOŻLIWOŚCI ROZLICZANIA SIĘ W WALUTACH OBCYCH</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_Toc389221268 \h </w:instrText>
        </w:r>
        <w:r w:rsidR="00B804BA" w:rsidRPr="00B804BA">
          <w:rPr>
            <w:b w:val="0"/>
            <w:noProof/>
            <w:webHidden/>
          </w:rPr>
        </w:r>
        <w:r w:rsidR="00B804BA" w:rsidRPr="00B804BA">
          <w:rPr>
            <w:b w:val="0"/>
            <w:noProof/>
            <w:webHidden/>
          </w:rPr>
          <w:fldChar w:fldCharType="separate"/>
        </w:r>
        <w:r w:rsidR="00B804BA" w:rsidRPr="00B804BA">
          <w:rPr>
            <w:b w:val="0"/>
            <w:noProof/>
            <w:webHidden/>
          </w:rPr>
          <w:t>13</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69" w:history="1">
        <w:r w:rsidR="00B804BA" w:rsidRPr="00B804BA">
          <w:rPr>
            <w:rStyle w:val="Hipercze"/>
            <w:b w:val="0"/>
            <w:noProof/>
          </w:rPr>
          <w:t>ROZDZIAŁ XXI.</w:t>
        </w:r>
        <w:r w:rsidR="00B804BA" w:rsidRPr="00B96775">
          <w:rPr>
            <w:rFonts w:ascii="Calibri" w:hAnsi="Calibri" w:cs="Times New Roman"/>
            <w:b w:val="0"/>
            <w:bCs w:val="0"/>
            <w:caps w:val="0"/>
            <w:noProof/>
            <w:sz w:val="22"/>
            <w:szCs w:val="22"/>
          </w:rPr>
          <w:tab/>
        </w:r>
        <w:r w:rsidR="00B804BA" w:rsidRPr="00B804BA">
          <w:rPr>
            <w:rStyle w:val="Hipercze"/>
            <w:b w:val="0"/>
            <w:noProof/>
          </w:rPr>
          <w:t>ZABEZPIECZENIE NALEŻYTEGO WYKONANIA UMOWY</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_Toc389221269 \h </w:instrText>
        </w:r>
        <w:r w:rsidR="00B804BA" w:rsidRPr="00B804BA">
          <w:rPr>
            <w:b w:val="0"/>
            <w:noProof/>
            <w:webHidden/>
          </w:rPr>
        </w:r>
        <w:r w:rsidR="00B804BA" w:rsidRPr="00B804BA">
          <w:rPr>
            <w:b w:val="0"/>
            <w:noProof/>
            <w:webHidden/>
          </w:rPr>
          <w:fldChar w:fldCharType="separate"/>
        </w:r>
        <w:r w:rsidR="00B804BA" w:rsidRPr="00B804BA">
          <w:rPr>
            <w:b w:val="0"/>
            <w:noProof/>
            <w:webHidden/>
          </w:rPr>
          <w:t>13</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70" w:history="1">
        <w:r w:rsidR="00B804BA" w:rsidRPr="00B804BA">
          <w:rPr>
            <w:rStyle w:val="Hipercze"/>
            <w:b w:val="0"/>
            <w:noProof/>
          </w:rPr>
          <w:t>ROZDZIAŁ XXII</w:t>
        </w:r>
        <w:r w:rsidR="00B804BA" w:rsidRPr="00B96775">
          <w:rPr>
            <w:rFonts w:ascii="Calibri" w:hAnsi="Calibri" w:cs="Times New Roman"/>
            <w:b w:val="0"/>
            <w:bCs w:val="0"/>
            <w:caps w:val="0"/>
            <w:noProof/>
            <w:sz w:val="22"/>
            <w:szCs w:val="22"/>
          </w:rPr>
          <w:tab/>
        </w:r>
        <w:r w:rsidR="00B804BA" w:rsidRPr="00B804BA">
          <w:rPr>
            <w:rStyle w:val="Hipercze"/>
            <w:b w:val="0"/>
            <w:noProof/>
          </w:rPr>
          <w:t xml:space="preserve"> INFORMACJE DOTYCZĄCE UMOWY</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_Toc389221270 \h </w:instrText>
        </w:r>
        <w:r w:rsidR="00B804BA" w:rsidRPr="00B804BA">
          <w:rPr>
            <w:b w:val="0"/>
            <w:noProof/>
            <w:webHidden/>
          </w:rPr>
        </w:r>
        <w:r w:rsidR="00B804BA" w:rsidRPr="00B804BA">
          <w:rPr>
            <w:b w:val="0"/>
            <w:noProof/>
            <w:webHidden/>
          </w:rPr>
          <w:fldChar w:fldCharType="separate"/>
        </w:r>
        <w:r w:rsidR="00B804BA" w:rsidRPr="00B804BA">
          <w:rPr>
            <w:b w:val="0"/>
            <w:noProof/>
            <w:webHidden/>
          </w:rPr>
          <w:t>13</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71" w:history="1">
        <w:r w:rsidR="00B804BA" w:rsidRPr="00B804BA">
          <w:rPr>
            <w:rStyle w:val="Hipercze"/>
            <w:b w:val="0"/>
            <w:noProof/>
          </w:rPr>
          <w:t>ROZDZIAŁ XXIII.</w:t>
        </w:r>
        <w:r w:rsidR="00B804BA" w:rsidRPr="00B96775">
          <w:rPr>
            <w:rFonts w:ascii="Calibri" w:hAnsi="Calibri" w:cs="Times New Roman"/>
            <w:b w:val="0"/>
            <w:bCs w:val="0"/>
            <w:caps w:val="0"/>
            <w:noProof/>
            <w:sz w:val="22"/>
            <w:szCs w:val="22"/>
          </w:rPr>
          <w:tab/>
        </w:r>
        <w:r w:rsidR="00B804BA" w:rsidRPr="00B804BA">
          <w:rPr>
            <w:rStyle w:val="Hipercze"/>
            <w:b w:val="0"/>
            <w:noProof/>
          </w:rPr>
          <w:t>POUCZENIE O ŚRODKACH OCHRONY PRAWNEJ PRZYSŁUGUJĄCYCH WYKONAWCOM W TOKU POSTĘPOWANIA O UDZIELENIE ZAMÓWIENIA PUBLICZNEGO</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_Toc389221271 \h </w:instrText>
        </w:r>
        <w:r w:rsidR="00B804BA" w:rsidRPr="00B804BA">
          <w:rPr>
            <w:b w:val="0"/>
            <w:noProof/>
            <w:webHidden/>
          </w:rPr>
        </w:r>
        <w:r w:rsidR="00B804BA" w:rsidRPr="00B804BA">
          <w:rPr>
            <w:b w:val="0"/>
            <w:noProof/>
            <w:webHidden/>
          </w:rPr>
          <w:fldChar w:fldCharType="separate"/>
        </w:r>
        <w:r w:rsidR="00B804BA" w:rsidRPr="00B804BA">
          <w:rPr>
            <w:b w:val="0"/>
            <w:noProof/>
            <w:webHidden/>
          </w:rPr>
          <w:t>14</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72" w:history="1">
        <w:r w:rsidR="00B804BA" w:rsidRPr="00B804BA">
          <w:rPr>
            <w:rStyle w:val="Hipercze"/>
            <w:b w:val="0"/>
            <w:noProof/>
          </w:rPr>
          <w:t>ROZDZIAŁ XXIV</w:t>
        </w:r>
        <w:r w:rsidR="00B804BA" w:rsidRPr="00B96775">
          <w:rPr>
            <w:rFonts w:ascii="Calibri" w:hAnsi="Calibri" w:cs="Times New Roman"/>
            <w:b w:val="0"/>
            <w:bCs w:val="0"/>
            <w:caps w:val="0"/>
            <w:noProof/>
            <w:sz w:val="22"/>
            <w:szCs w:val="22"/>
          </w:rPr>
          <w:tab/>
        </w:r>
        <w:r w:rsidR="00B804BA" w:rsidRPr="00B804BA">
          <w:rPr>
            <w:rStyle w:val="Hipercze"/>
            <w:b w:val="0"/>
            <w:noProof/>
          </w:rPr>
          <w:t>POSTANOWIENIA KOŃCOWE</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_Toc389221272 \h </w:instrText>
        </w:r>
        <w:r w:rsidR="00B804BA" w:rsidRPr="00B804BA">
          <w:rPr>
            <w:b w:val="0"/>
            <w:noProof/>
            <w:webHidden/>
          </w:rPr>
        </w:r>
        <w:r w:rsidR="00B804BA" w:rsidRPr="00B804BA">
          <w:rPr>
            <w:b w:val="0"/>
            <w:noProof/>
            <w:webHidden/>
          </w:rPr>
          <w:fldChar w:fldCharType="separate"/>
        </w:r>
        <w:r w:rsidR="00B804BA" w:rsidRPr="00B804BA">
          <w:rPr>
            <w:b w:val="0"/>
            <w:noProof/>
            <w:webHidden/>
          </w:rPr>
          <w:t>16</w:t>
        </w:r>
        <w:r w:rsidR="00B804BA" w:rsidRPr="00B804BA">
          <w:rPr>
            <w:b w:val="0"/>
            <w:noProof/>
            <w:webHidden/>
          </w:rPr>
          <w:fldChar w:fldCharType="end"/>
        </w:r>
      </w:hyperlink>
    </w:p>
    <w:p w:rsidR="00B804BA" w:rsidRPr="00B96775" w:rsidRDefault="00E71994">
      <w:pPr>
        <w:pStyle w:val="Spistreci2"/>
        <w:rPr>
          <w:rFonts w:ascii="Calibri" w:hAnsi="Calibri"/>
          <w:b w:val="0"/>
          <w:bCs w:val="0"/>
          <w:noProof/>
          <w:sz w:val="22"/>
          <w:szCs w:val="22"/>
        </w:rPr>
      </w:pPr>
      <w:hyperlink w:anchor="_Toc389221273" w:history="1">
        <w:r w:rsidR="00B804BA" w:rsidRPr="00B804BA">
          <w:rPr>
            <w:rStyle w:val="Hipercze"/>
            <w:b w:val="0"/>
            <w:noProof/>
          </w:rPr>
          <w:t>Z</w:t>
        </w:r>
        <w:r w:rsidR="00B804BA" w:rsidRPr="00B804BA">
          <w:rPr>
            <w:rStyle w:val="Hipercze"/>
            <w:b w:val="0"/>
            <w:noProof/>
            <w:w w:val="105"/>
          </w:rPr>
          <w:t>ałącznik nr 1 do SIWZ</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_Toc389221273 \h </w:instrText>
        </w:r>
        <w:r w:rsidR="00B804BA" w:rsidRPr="00B804BA">
          <w:rPr>
            <w:b w:val="0"/>
            <w:noProof/>
            <w:webHidden/>
          </w:rPr>
        </w:r>
        <w:r w:rsidR="00B804BA" w:rsidRPr="00B804BA">
          <w:rPr>
            <w:b w:val="0"/>
            <w:noProof/>
            <w:webHidden/>
          </w:rPr>
          <w:fldChar w:fldCharType="separate"/>
        </w:r>
        <w:r w:rsidR="00B804BA" w:rsidRPr="00B804BA">
          <w:rPr>
            <w:b w:val="0"/>
            <w:noProof/>
            <w:webHidden/>
          </w:rPr>
          <w:t>17</w:t>
        </w:r>
        <w:r w:rsidR="00B804BA" w:rsidRPr="00B804BA">
          <w:rPr>
            <w:b w:val="0"/>
            <w:noProof/>
            <w:webHidden/>
          </w:rPr>
          <w:fldChar w:fldCharType="end"/>
        </w:r>
      </w:hyperlink>
    </w:p>
    <w:p w:rsidR="00B804BA" w:rsidRPr="00B96775" w:rsidRDefault="00E71994">
      <w:pPr>
        <w:pStyle w:val="Spistreci2"/>
        <w:rPr>
          <w:rFonts w:ascii="Calibri" w:hAnsi="Calibri"/>
          <w:b w:val="0"/>
          <w:bCs w:val="0"/>
          <w:noProof/>
          <w:sz w:val="22"/>
          <w:szCs w:val="22"/>
        </w:rPr>
      </w:pPr>
      <w:hyperlink w:anchor="_Toc389221274" w:history="1">
        <w:r w:rsidR="00B804BA" w:rsidRPr="00B804BA">
          <w:rPr>
            <w:rStyle w:val="Hipercze"/>
            <w:b w:val="0"/>
            <w:noProof/>
          </w:rPr>
          <w:t>Załącznik nr 2 do SIWZ</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_Toc389221274 \h </w:instrText>
        </w:r>
        <w:r w:rsidR="00B804BA" w:rsidRPr="00B804BA">
          <w:rPr>
            <w:b w:val="0"/>
            <w:noProof/>
            <w:webHidden/>
          </w:rPr>
        </w:r>
        <w:r w:rsidR="00B804BA" w:rsidRPr="00B804BA">
          <w:rPr>
            <w:b w:val="0"/>
            <w:noProof/>
            <w:webHidden/>
          </w:rPr>
          <w:fldChar w:fldCharType="separate"/>
        </w:r>
        <w:r w:rsidR="00B804BA" w:rsidRPr="00B804BA">
          <w:rPr>
            <w:b w:val="0"/>
            <w:noProof/>
            <w:webHidden/>
          </w:rPr>
          <w:t>18</w:t>
        </w:r>
        <w:r w:rsidR="00B804BA" w:rsidRPr="00B804BA">
          <w:rPr>
            <w:b w:val="0"/>
            <w:noProof/>
            <w:webHidden/>
          </w:rPr>
          <w:fldChar w:fldCharType="end"/>
        </w:r>
      </w:hyperlink>
    </w:p>
    <w:p w:rsidR="00B804BA" w:rsidRPr="00B96775" w:rsidRDefault="00E71994">
      <w:pPr>
        <w:pStyle w:val="Spistreci2"/>
        <w:rPr>
          <w:rFonts w:ascii="Calibri" w:hAnsi="Calibri"/>
          <w:b w:val="0"/>
          <w:bCs w:val="0"/>
          <w:noProof/>
          <w:sz w:val="22"/>
          <w:szCs w:val="22"/>
        </w:rPr>
      </w:pPr>
      <w:hyperlink w:anchor="_Toc389221275" w:history="1">
        <w:r w:rsidR="00B804BA" w:rsidRPr="00B804BA">
          <w:rPr>
            <w:rStyle w:val="Hipercze"/>
            <w:b w:val="0"/>
            <w:noProof/>
          </w:rPr>
          <w:t>Załącznik nr 3 do SIWZ</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_Toc389221275 \h </w:instrText>
        </w:r>
        <w:r w:rsidR="00B804BA" w:rsidRPr="00B804BA">
          <w:rPr>
            <w:b w:val="0"/>
            <w:noProof/>
            <w:webHidden/>
          </w:rPr>
        </w:r>
        <w:r w:rsidR="00B804BA" w:rsidRPr="00B804BA">
          <w:rPr>
            <w:b w:val="0"/>
            <w:noProof/>
            <w:webHidden/>
          </w:rPr>
          <w:fldChar w:fldCharType="separate"/>
        </w:r>
        <w:r w:rsidR="00B804BA" w:rsidRPr="00B804BA">
          <w:rPr>
            <w:b w:val="0"/>
            <w:noProof/>
            <w:webHidden/>
          </w:rPr>
          <w:t>20</w:t>
        </w:r>
        <w:r w:rsidR="00B804BA" w:rsidRPr="00B804BA">
          <w:rPr>
            <w:b w:val="0"/>
            <w:noProof/>
            <w:webHidden/>
          </w:rPr>
          <w:fldChar w:fldCharType="end"/>
        </w:r>
      </w:hyperlink>
    </w:p>
    <w:p w:rsidR="00B804BA" w:rsidRPr="00B96775" w:rsidRDefault="00E71994">
      <w:pPr>
        <w:pStyle w:val="Spistreci1"/>
        <w:rPr>
          <w:rFonts w:ascii="Calibri" w:hAnsi="Calibri" w:cs="Times New Roman"/>
          <w:b w:val="0"/>
          <w:bCs w:val="0"/>
          <w:caps w:val="0"/>
          <w:noProof/>
          <w:sz w:val="22"/>
          <w:szCs w:val="22"/>
        </w:rPr>
      </w:pPr>
      <w:hyperlink w:anchor="_Toc389221276" w:history="1">
        <w:r w:rsidR="00B804BA" w:rsidRPr="00B804BA">
          <w:rPr>
            <w:rStyle w:val="Hipercze"/>
            <w:b w:val="0"/>
            <w:noProof/>
          </w:rPr>
          <w:t>Załącznik nr 4 do SIWZ</w:t>
        </w:r>
        <w:r w:rsidR="00B804BA" w:rsidRPr="00E71994">
          <w:rPr>
            <w:b w:val="0"/>
            <w:noProof/>
            <w:webHidden/>
          </w:rPr>
          <w:tab/>
        </w:r>
        <w:r w:rsidR="00B804BA" w:rsidRPr="00B804BA">
          <w:rPr>
            <w:b w:val="0"/>
            <w:noProof/>
            <w:webHidden/>
          </w:rPr>
          <w:fldChar w:fldCharType="begin"/>
        </w:r>
        <w:r w:rsidR="00B804BA" w:rsidRPr="00B804BA">
          <w:rPr>
            <w:b w:val="0"/>
            <w:noProof/>
            <w:webHidden/>
          </w:rPr>
          <w:instrText xml:space="preserve"> PAGEREF _Toc389221276 \h </w:instrText>
        </w:r>
        <w:r w:rsidR="00B804BA" w:rsidRPr="00B804BA">
          <w:rPr>
            <w:b w:val="0"/>
            <w:noProof/>
            <w:webHidden/>
          </w:rPr>
        </w:r>
        <w:r w:rsidR="00B804BA" w:rsidRPr="00B804BA">
          <w:rPr>
            <w:b w:val="0"/>
            <w:noProof/>
            <w:webHidden/>
          </w:rPr>
          <w:fldChar w:fldCharType="separate"/>
        </w:r>
        <w:r w:rsidR="00B804BA" w:rsidRPr="00B804BA">
          <w:rPr>
            <w:b w:val="0"/>
            <w:noProof/>
            <w:webHidden/>
          </w:rPr>
          <w:t>21</w:t>
        </w:r>
        <w:r w:rsidR="00B804BA" w:rsidRPr="00B804BA">
          <w:rPr>
            <w:b w:val="0"/>
            <w:noProof/>
            <w:webHidden/>
          </w:rPr>
          <w:fldChar w:fldCharType="end"/>
        </w:r>
      </w:hyperlink>
    </w:p>
    <w:p w:rsidR="00B804BA" w:rsidRPr="00B96775" w:rsidRDefault="00E71994">
      <w:pPr>
        <w:pStyle w:val="Spistreci2"/>
        <w:rPr>
          <w:rFonts w:ascii="Calibri" w:hAnsi="Calibri"/>
          <w:b w:val="0"/>
          <w:bCs w:val="0"/>
          <w:noProof/>
          <w:sz w:val="22"/>
          <w:szCs w:val="22"/>
        </w:rPr>
      </w:pPr>
      <w:hyperlink w:anchor="_Toc389221277" w:history="1">
        <w:r w:rsidR="00B804BA" w:rsidRPr="00B804BA">
          <w:rPr>
            <w:rStyle w:val="Hipercze"/>
            <w:b w:val="0"/>
            <w:noProof/>
          </w:rPr>
          <w:t>Załącznik nr 5 do SIWZ</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_Toc389221277 \h </w:instrText>
        </w:r>
        <w:r w:rsidR="00B804BA" w:rsidRPr="00B804BA">
          <w:rPr>
            <w:b w:val="0"/>
            <w:noProof/>
            <w:webHidden/>
          </w:rPr>
        </w:r>
        <w:r w:rsidR="00B804BA" w:rsidRPr="00B804BA">
          <w:rPr>
            <w:b w:val="0"/>
            <w:noProof/>
            <w:webHidden/>
          </w:rPr>
          <w:fldChar w:fldCharType="separate"/>
        </w:r>
        <w:r w:rsidR="00B804BA" w:rsidRPr="00B804BA">
          <w:rPr>
            <w:b w:val="0"/>
            <w:noProof/>
            <w:webHidden/>
          </w:rPr>
          <w:t>22</w:t>
        </w:r>
        <w:r w:rsidR="00B804BA" w:rsidRPr="00B804BA">
          <w:rPr>
            <w:b w:val="0"/>
            <w:noProof/>
            <w:webHidden/>
          </w:rPr>
          <w:fldChar w:fldCharType="end"/>
        </w:r>
      </w:hyperlink>
    </w:p>
    <w:p w:rsidR="00B804BA" w:rsidRPr="00B96775" w:rsidRDefault="00E71994">
      <w:pPr>
        <w:pStyle w:val="Spistreci2"/>
        <w:rPr>
          <w:rFonts w:ascii="Calibri" w:hAnsi="Calibri"/>
          <w:b w:val="0"/>
          <w:bCs w:val="0"/>
          <w:noProof/>
          <w:sz w:val="22"/>
          <w:szCs w:val="22"/>
        </w:rPr>
      </w:pPr>
      <w:hyperlink w:anchor="_Toc389221278" w:history="1">
        <w:r w:rsidR="00B804BA" w:rsidRPr="00B804BA">
          <w:rPr>
            <w:rStyle w:val="Hipercze"/>
            <w:b w:val="0"/>
            <w:noProof/>
          </w:rPr>
          <w:t>Załącznik nr 6 do SIWZ</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_Toc389221278 \h </w:instrText>
        </w:r>
        <w:r w:rsidR="00B804BA" w:rsidRPr="00B804BA">
          <w:rPr>
            <w:b w:val="0"/>
            <w:noProof/>
            <w:webHidden/>
          </w:rPr>
        </w:r>
        <w:r w:rsidR="00B804BA" w:rsidRPr="00B804BA">
          <w:rPr>
            <w:b w:val="0"/>
            <w:noProof/>
            <w:webHidden/>
          </w:rPr>
          <w:fldChar w:fldCharType="separate"/>
        </w:r>
        <w:r w:rsidR="00B804BA" w:rsidRPr="00B804BA">
          <w:rPr>
            <w:b w:val="0"/>
            <w:noProof/>
            <w:webHidden/>
          </w:rPr>
          <w:t>23</w:t>
        </w:r>
        <w:r w:rsidR="00B804BA" w:rsidRPr="00B804BA">
          <w:rPr>
            <w:b w:val="0"/>
            <w:noProof/>
            <w:webHidden/>
          </w:rPr>
          <w:fldChar w:fldCharType="end"/>
        </w:r>
      </w:hyperlink>
    </w:p>
    <w:p w:rsidR="00B804BA" w:rsidRPr="00B96775" w:rsidRDefault="00E71994">
      <w:pPr>
        <w:pStyle w:val="Spistreci2"/>
        <w:rPr>
          <w:rFonts w:ascii="Calibri" w:hAnsi="Calibri"/>
          <w:b w:val="0"/>
          <w:bCs w:val="0"/>
          <w:noProof/>
          <w:sz w:val="22"/>
          <w:szCs w:val="22"/>
        </w:rPr>
      </w:pPr>
      <w:hyperlink w:anchor="_Toc389221279" w:history="1">
        <w:r w:rsidR="00B804BA" w:rsidRPr="00B804BA">
          <w:rPr>
            <w:rStyle w:val="Hipercze"/>
            <w:b w:val="0"/>
            <w:noProof/>
          </w:rPr>
          <w:t>Załącznik nr 7 do SIWZ - wzór umowy</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_Toc389221279 \h </w:instrText>
        </w:r>
        <w:r w:rsidR="00B804BA" w:rsidRPr="00B804BA">
          <w:rPr>
            <w:b w:val="0"/>
            <w:noProof/>
            <w:webHidden/>
          </w:rPr>
        </w:r>
        <w:r w:rsidR="00B804BA" w:rsidRPr="00B804BA">
          <w:rPr>
            <w:b w:val="0"/>
            <w:noProof/>
            <w:webHidden/>
          </w:rPr>
          <w:fldChar w:fldCharType="separate"/>
        </w:r>
        <w:r w:rsidR="00B804BA" w:rsidRPr="00B804BA">
          <w:rPr>
            <w:b w:val="0"/>
            <w:noProof/>
            <w:webHidden/>
          </w:rPr>
          <w:t>24</w:t>
        </w:r>
        <w:r w:rsidR="00B804BA" w:rsidRPr="00B804BA">
          <w:rPr>
            <w:b w:val="0"/>
            <w:noProof/>
            <w:webHidden/>
          </w:rPr>
          <w:fldChar w:fldCharType="end"/>
        </w:r>
      </w:hyperlink>
    </w:p>
    <w:p w:rsidR="00B804BA" w:rsidRPr="00B96775" w:rsidRDefault="00E71994">
      <w:pPr>
        <w:pStyle w:val="Spistreci2"/>
        <w:rPr>
          <w:rFonts w:ascii="Calibri" w:hAnsi="Calibri"/>
          <w:b w:val="0"/>
          <w:bCs w:val="0"/>
          <w:noProof/>
          <w:sz w:val="22"/>
          <w:szCs w:val="22"/>
        </w:rPr>
      </w:pPr>
      <w:hyperlink w:anchor="_Toc389221280" w:history="1">
        <w:r w:rsidR="00B804BA" w:rsidRPr="00B804BA">
          <w:rPr>
            <w:rStyle w:val="Hipercze"/>
            <w:b w:val="0"/>
            <w:noProof/>
          </w:rPr>
          <w:t>Załącznik nr 8 do SIWZ</w:t>
        </w:r>
        <w:r w:rsidR="00B804BA" w:rsidRPr="00B804BA">
          <w:rPr>
            <w:b w:val="0"/>
            <w:noProof/>
            <w:webHidden/>
          </w:rPr>
          <w:tab/>
        </w:r>
        <w:r w:rsidR="00B804BA" w:rsidRPr="00B804BA">
          <w:rPr>
            <w:b w:val="0"/>
            <w:noProof/>
            <w:webHidden/>
          </w:rPr>
          <w:fldChar w:fldCharType="begin"/>
        </w:r>
        <w:r w:rsidR="00B804BA" w:rsidRPr="00B804BA">
          <w:rPr>
            <w:b w:val="0"/>
            <w:noProof/>
            <w:webHidden/>
          </w:rPr>
          <w:instrText xml:space="preserve"> PAGEREF _Toc389221280 \h </w:instrText>
        </w:r>
        <w:r w:rsidR="00B804BA" w:rsidRPr="00B804BA">
          <w:rPr>
            <w:b w:val="0"/>
            <w:noProof/>
            <w:webHidden/>
          </w:rPr>
        </w:r>
        <w:r w:rsidR="00B804BA" w:rsidRPr="00B804BA">
          <w:rPr>
            <w:b w:val="0"/>
            <w:noProof/>
            <w:webHidden/>
          </w:rPr>
          <w:fldChar w:fldCharType="separate"/>
        </w:r>
        <w:r w:rsidR="00B804BA" w:rsidRPr="00B804BA">
          <w:rPr>
            <w:b w:val="0"/>
            <w:noProof/>
            <w:webHidden/>
          </w:rPr>
          <w:t>29</w:t>
        </w:r>
        <w:r w:rsidR="00B804BA" w:rsidRPr="00B804BA">
          <w:rPr>
            <w:b w:val="0"/>
            <w:noProof/>
            <w:webHidden/>
          </w:rPr>
          <w:fldChar w:fldCharType="end"/>
        </w:r>
      </w:hyperlink>
    </w:p>
    <w:p w:rsidR="00AE43B9" w:rsidRPr="00CD38B7" w:rsidRDefault="001653CE" w:rsidP="00CD38B7">
      <w:pPr>
        <w:pStyle w:val="Spistreci2"/>
      </w:pPr>
      <w:r w:rsidRPr="00B804BA">
        <w:rPr>
          <w:b w:val="0"/>
          <w:sz w:val="22"/>
          <w:szCs w:val="22"/>
        </w:rPr>
        <w:fldChar w:fldCharType="end"/>
      </w:r>
      <w:r w:rsidR="007C7C84">
        <w:br w:type="page"/>
      </w:r>
      <w:r w:rsidR="00AE43B9" w:rsidRPr="00CD38B7">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0"/>
          <w:szCs w:val="20"/>
        </w:rPr>
      </w:pPr>
    </w:p>
    <w:p w:rsidR="00AE43B9" w:rsidRPr="00A163B4" w:rsidRDefault="00AE43B9" w:rsidP="00F312AD">
      <w:pPr>
        <w:pStyle w:val="Nagwek1"/>
      </w:pPr>
      <w:bookmarkStart w:id="0" w:name="_Toc283275572"/>
      <w:bookmarkStart w:id="1" w:name="_Toc389221249"/>
      <w:r w:rsidRPr="00A163B4">
        <w:t>ROZDZIAŁ I.</w:t>
      </w:r>
      <w:r w:rsidRPr="00A163B4">
        <w:tab/>
        <w:t>ZAMAWIAJĄCY (NAZWA I ADRES)</w:t>
      </w:r>
      <w:bookmarkEnd w:id="0"/>
      <w:bookmarkEnd w:id="1"/>
    </w:p>
    <w:p w:rsidR="00AE43B9" w:rsidRPr="00A163B4" w:rsidRDefault="00AE43B9" w:rsidP="00F312AD">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F312AD">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F312AD">
      <w:pPr>
        <w:spacing w:line="320" w:lineRule="exact"/>
        <w:jc w:val="both"/>
      </w:pPr>
      <w:r w:rsidRPr="00A163B4">
        <w:t>40-166 Katowice</w:t>
      </w:r>
    </w:p>
    <w:p w:rsidR="00AE43B9" w:rsidRPr="00A163B4" w:rsidRDefault="00AE43B9" w:rsidP="00F312AD">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F312AD">
      <w:pPr>
        <w:pStyle w:val="Nagwek1"/>
        <w:tabs>
          <w:tab w:val="left" w:pos="2268"/>
        </w:tabs>
      </w:pPr>
      <w:bookmarkStart w:id="2" w:name="_Toc283275573"/>
      <w:bookmarkStart w:id="3" w:name="_Toc389221250"/>
      <w:r w:rsidRPr="00A163B4">
        <w:t>ROZDZIAŁ II.</w:t>
      </w:r>
      <w:r w:rsidRPr="00A163B4">
        <w:tab/>
        <w:t>TRYB UDZIELENIA ZAMÓWIENIA PUBLICZNEGO</w:t>
      </w:r>
      <w:bookmarkEnd w:id="2"/>
      <w:bookmarkEnd w:id="3"/>
    </w:p>
    <w:p w:rsidR="00F322A0" w:rsidRPr="00A163B4" w:rsidRDefault="007C7C84" w:rsidP="00B324AC">
      <w:pPr>
        <w:spacing w:line="34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77A2B">
        <w:t>2</w:t>
      </w:r>
      <w:r w:rsidRPr="007C7C84">
        <w:t>0</w:t>
      </w:r>
      <w:r w:rsidR="00022762">
        <w:t>7</w:t>
      </w:r>
      <w:r w:rsidRPr="007C7C84">
        <w:t xml:space="preserve"> 000 euro) określonej w przepisach wydanych na podstawie art. 11 ust. 8 ustawy z dnia 29 stycznia 2004 roku - Prawo zamówień publicznych (</w:t>
      </w:r>
      <w:proofErr w:type="spellStart"/>
      <w:r w:rsidRPr="007C7C84">
        <w:t>Dz.U</w:t>
      </w:r>
      <w:proofErr w:type="spellEnd"/>
      <w:r w:rsidRPr="007C7C84">
        <w:t>. z 201</w:t>
      </w:r>
      <w:r w:rsidR="00AB4DC8">
        <w:t>3</w:t>
      </w:r>
      <w:r w:rsidRPr="007C7C84">
        <w:t xml:space="preserve"> r. </w:t>
      </w:r>
      <w:proofErr w:type="spellStart"/>
      <w:r w:rsidRPr="007C7C84">
        <w:t>poz</w:t>
      </w:r>
      <w:proofErr w:type="spellEnd"/>
      <w:r w:rsidRPr="007C7C84">
        <w:t xml:space="preserve"> 9</w:t>
      </w:r>
      <w:r w:rsidR="00AB4DC8">
        <w:t>07</w:t>
      </w:r>
      <w:r w:rsidR="0017757A">
        <w:t xml:space="preserve"> z </w:t>
      </w:r>
      <w:proofErr w:type="spellStart"/>
      <w:r w:rsidR="0017757A">
        <w:t>póź</w:t>
      </w:r>
      <w:proofErr w:type="spellEnd"/>
      <w:r w:rsidR="0017757A">
        <w:t xml:space="preserve">. </w:t>
      </w:r>
      <w:proofErr w:type="spellStart"/>
      <w:r w:rsidR="0017757A">
        <w:t>zm</w:t>
      </w:r>
      <w:proofErr w:type="spellEnd"/>
      <w:r w:rsidRPr="007C7C84">
        <w:t xml:space="preserve">)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835CEE">
      <w:pPr>
        <w:pStyle w:val="Nagwek1"/>
        <w:tabs>
          <w:tab w:val="left" w:pos="2268"/>
        </w:tabs>
        <w:spacing w:before="240"/>
      </w:pPr>
      <w:bookmarkStart w:id="5" w:name="_Toc389221251"/>
      <w:r w:rsidRPr="00A163B4">
        <w:t>ROZDZIAŁ III.</w:t>
      </w:r>
      <w:r w:rsidRPr="00A163B4">
        <w:tab/>
        <w:t>OPIS PRZEDMIOTU ZAMÓWIENIA</w:t>
      </w:r>
      <w:bookmarkEnd w:id="4"/>
      <w:bookmarkEnd w:id="5"/>
    </w:p>
    <w:p w:rsidR="007D4843" w:rsidRDefault="005E4006" w:rsidP="008D1D3F">
      <w:pPr>
        <w:pStyle w:val="NormalnyWeb1"/>
        <w:spacing w:before="0" w:after="0" w:line="340" w:lineRule="exact"/>
        <w:rPr>
          <w:rFonts w:ascii="Times New Roman" w:hAnsi="Times New Roman"/>
          <w:b w:val="0"/>
          <w:sz w:val="24"/>
          <w:szCs w:val="24"/>
        </w:rPr>
      </w:pPr>
      <w:r w:rsidRPr="00A163B4">
        <w:rPr>
          <w:rFonts w:ascii="Times New Roman" w:hAnsi="Times New Roman"/>
          <w:b w:val="0"/>
          <w:sz w:val="24"/>
          <w:szCs w:val="24"/>
        </w:rPr>
        <w:t>Przedmiotem zamówienia objętego niniejszym postępowaniem jest</w:t>
      </w:r>
      <w:r w:rsidR="007D4843">
        <w:rPr>
          <w:rFonts w:ascii="Times New Roman" w:hAnsi="Times New Roman"/>
          <w:b w:val="0"/>
          <w:sz w:val="24"/>
          <w:szCs w:val="24"/>
        </w:rPr>
        <w:t>:</w:t>
      </w:r>
    </w:p>
    <w:p w:rsidR="002765C1" w:rsidRDefault="002765C1" w:rsidP="00B324AC">
      <w:pPr>
        <w:spacing w:line="360" w:lineRule="auto"/>
        <w:jc w:val="center"/>
        <w:rPr>
          <w:b/>
        </w:rPr>
      </w:pPr>
    </w:p>
    <w:p w:rsidR="00B324AC" w:rsidRPr="00B324AC" w:rsidRDefault="00B324AC" w:rsidP="00B324AC">
      <w:pPr>
        <w:spacing w:line="360" w:lineRule="auto"/>
        <w:jc w:val="center"/>
        <w:rPr>
          <w:b/>
          <w:bCs/>
        </w:rPr>
      </w:pPr>
      <w:r w:rsidRPr="00B324AC">
        <w:rPr>
          <w:b/>
        </w:rPr>
        <w:t>D</w:t>
      </w:r>
      <w:r w:rsidRPr="00B324AC">
        <w:rPr>
          <w:b/>
          <w:bCs/>
        </w:rPr>
        <w:t xml:space="preserve">ostawa i montaż mebli biurowych </w:t>
      </w:r>
      <w:r w:rsidRPr="00B324AC">
        <w:rPr>
          <w:b/>
        </w:rPr>
        <w:t xml:space="preserve">dla hali nr 4 modernizowanej na potrzeby Laboratorium Przeróbki Kopalin i Odpadów GIG w Katowicach </w:t>
      </w:r>
    </w:p>
    <w:p w:rsidR="005E4006" w:rsidRPr="00A163B4" w:rsidRDefault="005E4006" w:rsidP="00127EBC">
      <w:pPr>
        <w:pStyle w:val="Styl"/>
        <w:tabs>
          <w:tab w:val="left" w:pos="0"/>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667DCC" w:rsidRPr="00022762" w:rsidRDefault="00E71994" w:rsidP="00127EBC">
      <w:pPr>
        <w:spacing w:line="360" w:lineRule="exact"/>
      </w:pPr>
      <w:hyperlink r:id="rId8" w:history="1">
        <w:r w:rsidR="00022762" w:rsidRPr="00022762">
          <w:rPr>
            <w:color w:val="000000"/>
          </w:rPr>
          <w:t>39130000-2 Meble biurowe</w:t>
        </w:r>
      </w:hyperlink>
    </w:p>
    <w:p w:rsidR="0007627D" w:rsidRDefault="00877A2B" w:rsidP="00127EBC">
      <w:pPr>
        <w:spacing w:line="360" w:lineRule="exact"/>
        <w:jc w:val="both"/>
      </w:pPr>
      <w:r w:rsidRPr="00A141F6">
        <w:t xml:space="preserve">Przedmiotem </w:t>
      </w:r>
      <w:r w:rsidR="00A11348">
        <w:t xml:space="preserve">postępowania </w:t>
      </w:r>
      <w:r w:rsidRPr="00A141F6">
        <w:t>przetarg</w:t>
      </w:r>
      <w:r w:rsidR="00A11348">
        <w:t>owego</w:t>
      </w:r>
      <w:r w:rsidR="00B324AC">
        <w:t xml:space="preserve"> jest </w:t>
      </w:r>
      <w:r w:rsidR="0007627D">
        <w:t>dostawa mebli biurowych</w:t>
      </w:r>
      <w:r w:rsidR="00B324AC">
        <w:t xml:space="preserve"> </w:t>
      </w:r>
      <w:r w:rsidR="00A37870">
        <w:t xml:space="preserve">w ramach modernizacji </w:t>
      </w:r>
      <w:r w:rsidR="00B324AC">
        <w:t xml:space="preserve">Hali nr 4 </w:t>
      </w:r>
      <w:r w:rsidR="00B324AC" w:rsidRPr="00B324AC">
        <w:t xml:space="preserve">na potrzeby Laboratorium Przeróbki Kopalin i Odpadów </w:t>
      </w:r>
      <w:r w:rsidR="00A37870">
        <w:t xml:space="preserve">Głównego Instytutu Górnictwa w Katowicach. </w:t>
      </w:r>
    </w:p>
    <w:p w:rsidR="0007627D" w:rsidRDefault="00441ACD" w:rsidP="00127EBC">
      <w:pPr>
        <w:spacing w:line="360" w:lineRule="exact"/>
        <w:jc w:val="both"/>
      </w:pPr>
      <w:r>
        <w:t xml:space="preserve">Zamówienie obejmuje </w:t>
      </w:r>
      <w:r w:rsidR="00A37870">
        <w:t>między innymi</w:t>
      </w:r>
      <w:r>
        <w:t xml:space="preserve"> dostawę</w:t>
      </w:r>
      <w:r w:rsidR="00354E49">
        <w:t xml:space="preserve"> wraz z montażem</w:t>
      </w:r>
      <w:r w:rsidR="00A37870">
        <w:t xml:space="preserve">: </w:t>
      </w:r>
      <w:r w:rsidR="00B324AC">
        <w:t>stołów biurowych, szaf biurowych</w:t>
      </w:r>
      <w:r w:rsidR="00A37870">
        <w:t xml:space="preserve">, </w:t>
      </w:r>
      <w:r w:rsidR="00B324AC">
        <w:t>kontenerów biurowych,</w:t>
      </w:r>
      <w:r w:rsidR="00A37870">
        <w:t xml:space="preserve"> krzes</w:t>
      </w:r>
      <w:r>
        <w:t>eł</w:t>
      </w:r>
      <w:r w:rsidR="00B324AC">
        <w:t xml:space="preserve"> oraz wyposażenia aneksu kuchennego</w:t>
      </w:r>
      <w:r w:rsidR="00127EBC">
        <w:t>.</w:t>
      </w:r>
    </w:p>
    <w:p w:rsidR="007F2F34" w:rsidRDefault="007F2F34" w:rsidP="00127EBC">
      <w:pPr>
        <w:spacing w:line="360" w:lineRule="exact"/>
        <w:jc w:val="both"/>
      </w:pPr>
      <w:r>
        <w:t>Zamawiający wymaga udzielenia minimum 36 miesięcy gwarancji i rękojmi na zamontowane meble.</w:t>
      </w:r>
    </w:p>
    <w:p w:rsidR="00A37870" w:rsidRDefault="00A60846" w:rsidP="00127EBC">
      <w:pPr>
        <w:spacing w:line="360" w:lineRule="exact"/>
        <w:jc w:val="both"/>
      </w:pPr>
      <w:r>
        <w:t xml:space="preserve">Zestawienie mebli biurowych stanowiących przedmiot zamówienia </w:t>
      </w:r>
      <w:r w:rsidR="00441ACD">
        <w:t xml:space="preserve"> zawiera załącznik nr </w:t>
      </w:r>
      <w:r w:rsidR="0054012E">
        <w:t>8</w:t>
      </w:r>
      <w:r w:rsidR="00441ACD">
        <w:t xml:space="preserve"> do SIWZ – Zesta</w:t>
      </w:r>
      <w:r w:rsidR="00D5294B">
        <w:t>wienie mebli biurowych.</w:t>
      </w:r>
    </w:p>
    <w:p w:rsidR="002765C1" w:rsidRDefault="00D5294B" w:rsidP="00127EBC">
      <w:pPr>
        <w:spacing w:line="360" w:lineRule="exact"/>
        <w:jc w:val="both"/>
        <w:rPr>
          <w:b/>
        </w:rPr>
      </w:pPr>
      <w:r>
        <w:t xml:space="preserve">Opis i szczegóły </w:t>
      </w:r>
      <w:r w:rsidR="0054012E">
        <w:t>przedmiotu zamówienia zawarte są</w:t>
      </w:r>
      <w:r>
        <w:t xml:space="preserve"> na rysunkac</w:t>
      </w:r>
      <w:r w:rsidR="0054012E">
        <w:t>h aranżacji wnętrz pomieszczeń</w:t>
      </w:r>
      <w:r w:rsidR="002765C1" w:rsidRPr="002765C1">
        <w:rPr>
          <w:b/>
        </w:rPr>
        <w:t xml:space="preserve"> </w:t>
      </w:r>
      <w:r w:rsidR="002765C1">
        <w:rPr>
          <w:b/>
        </w:rPr>
        <w:t>– załącznik nr 9</w:t>
      </w:r>
      <w:r w:rsidR="00461DC4">
        <w:rPr>
          <w:b/>
        </w:rPr>
        <w:t xml:space="preserve"> do SIWZ</w:t>
      </w:r>
      <w:r w:rsidR="002765C1">
        <w:rPr>
          <w:b/>
        </w:rPr>
        <w:t xml:space="preserve"> -</w:t>
      </w:r>
      <w:r w:rsidR="00BD1158">
        <w:rPr>
          <w:b/>
        </w:rPr>
        <w:t xml:space="preserve"> </w:t>
      </w:r>
      <w:r w:rsidR="002765C1">
        <w:rPr>
          <w:b/>
        </w:rPr>
        <w:t>Zestawienie rysunków</w:t>
      </w:r>
      <w:r w:rsidR="00830ED0">
        <w:rPr>
          <w:b/>
        </w:rPr>
        <w:t xml:space="preserve"> i opis mebli </w:t>
      </w:r>
      <w:r w:rsidR="002765C1">
        <w:rPr>
          <w:b/>
        </w:rPr>
        <w:t>aranżacji wnętrz Hali nr 4- dla dostaw mebli biurowych stanowiących  przedmiot zamówienia.</w:t>
      </w:r>
    </w:p>
    <w:p w:rsidR="002765C1" w:rsidRDefault="002765C1" w:rsidP="00127EBC">
      <w:pPr>
        <w:spacing w:line="360" w:lineRule="exact"/>
        <w:jc w:val="both"/>
      </w:pPr>
      <w:r w:rsidRPr="002765C1">
        <w:t>Rysunki powyższe zamieszczone jako załącznik do SIWZ na stronie internetowej GIG</w:t>
      </w:r>
      <w:r w:rsidR="00E71994">
        <w:t>.</w:t>
      </w:r>
      <w:bookmarkStart w:id="6" w:name="_GoBack"/>
      <w:bookmarkEnd w:id="6"/>
    </w:p>
    <w:p w:rsidR="00C23A6C" w:rsidRDefault="00C23A6C" w:rsidP="00127EBC">
      <w:pPr>
        <w:spacing w:line="360" w:lineRule="exact"/>
        <w:jc w:val="both"/>
      </w:pPr>
      <w:r>
        <w:t>Wykonawca wybrany w postępowaniu przetargowym przed podpisaniem umowy dostarczy do akceptacji Zamawiającego atesty na materiały zastosowane do wykonania przedmiotu zamówienia.</w:t>
      </w:r>
    </w:p>
    <w:p w:rsidR="0054012E" w:rsidRDefault="0054012E" w:rsidP="00D5294B">
      <w:pPr>
        <w:spacing w:line="340" w:lineRule="exact"/>
        <w:jc w:val="both"/>
      </w:pPr>
    </w:p>
    <w:p w:rsidR="00AE43B9" w:rsidRPr="00A163B4" w:rsidRDefault="00AE43B9" w:rsidP="00E4511E">
      <w:pPr>
        <w:pStyle w:val="Nagwek1"/>
        <w:tabs>
          <w:tab w:val="left" w:pos="0"/>
        </w:tabs>
        <w:spacing w:before="0"/>
      </w:pPr>
      <w:bookmarkStart w:id="7" w:name="_Toc283275575"/>
      <w:bookmarkStart w:id="8" w:name="_Toc389221252"/>
      <w:r w:rsidRPr="00A163B4">
        <w:t>ROZDZIAŁ IV.</w:t>
      </w:r>
      <w:r w:rsidRPr="00A163B4">
        <w:tab/>
        <w:t>INFORMACJA NA TEMAT CZĘŚCI ZAMÓWIENIA I MOŻLIWOŚCI SKŁADANIA OFERT CZĘŚCIOWYCH</w:t>
      </w:r>
      <w:bookmarkEnd w:id="7"/>
      <w:bookmarkEnd w:id="8"/>
    </w:p>
    <w:p w:rsidR="00AE43B9" w:rsidRPr="00A163B4" w:rsidRDefault="00AE43B9" w:rsidP="00E4511E">
      <w:pPr>
        <w:pStyle w:val="Styl"/>
        <w:numPr>
          <w:ilvl w:val="3"/>
          <w:numId w:val="22"/>
        </w:numPr>
        <w:tabs>
          <w:tab w:val="clear" w:pos="3228"/>
          <w:tab w:val="num" w:pos="540"/>
        </w:tabs>
        <w:spacing w:line="340" w:lineRule="exact"/>
        <w:ind w:left="539" w:right="74" w:hanging="539"/>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4511E">
      <w:pPr>
        <w:pStyle w:val="Styl"/>
        <w:numPr>
          <w:ilvl w:val="3"/>
          <w:numId w:val="22"/>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10" w:name="_Toc389221253"/>
      <w:r w:rsidRPr="00A163B4">
        <w:t>ROZDZIAŁ V.</w:t>
      </w:r>
      <w:r w:rsidRPr="00A163B4">
        <w:tab/>
        <w:t>INFORMACJA NA TEMAT MOŻLIWOŚCI SKŁADANIA OFERT WARIANTOWYCH</w:t>
      </w:r>
      <w:bookmarkEnd w:id="9"/>
      <w:bookmarkEnd w:id="10"/>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1" w:name="_Toc283275577"/>
      <w:bookmarkStart w:id="12" w:name="_Toc389221254"/>
      <w:r w:rsidRPr="00A163B4">
        <w:t>ROZDZIAŁ VI.</w:t>
      </w:r>
      <w:r w:rsidRPr="00A163B4">
        <w:tab/>
        <w:t>INFORMACJE NA TEMAT PRZEWIDYWANYCH ZAMÓWIEŃ UZUPEŁNIAJĄCYCH</w:t>
      </w:r>
      <w:bookmarkEnd w:id="11"/>
      <w:bookmarkEnd w:id="12"/>
    </w:p>
    <w:p w:rsidR="00AE43B9" w:rsidRPr="00D424AC" w:rsidRDefault="00D424AC" w:rsidP="00A71181">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w:t>
      </w:r>
      <w:r w:rsidR="007245DE">
        <w:rPr>
          <w:rFonts w:ascii="Times New Roman" w:hAnsi="Times New Roman" w:cs="Times New Roman"/>
        </w:rPr>
        <w:t xml:space="preserve">nie </w:t>
      </w:r>
      <w:r w:rsidRPr="00D424AC">
        <w:rPr>
          <w:rFonts w:ascii="Times New Roman" w:hAnsi="Times New Roman" w:cs="Times New Roman"/>
        </w:rPr>
        <w:t>przewiduje udzielenie zamówień uzupełniających.</w:t>
      </w:r>
    </w:p>
    <w:p w:rsidR="00AE43B9" w:rsidRPr="00A163B4" w:rsidRDefault="00AE43B9" w:rsidP="000071D3">
      <w:pPr>
        <w:pStyle w:val="Nagwek1"/>
        <w:tabs>
          <w:tab w:val="left" w:pos="0"/>
        </w:tabs>
        <w:spacing w:before="240"/>
      </w:pPr>
      <w:bookmarkStart w:id="13" w:name="_Toc283275580"/>
      <w:bookmarkStart w:id="14" w:name="_Toc389221255"/>
      <w:r w:rsidRPr="00A163B4">
        <w:t>ROZDZIAŁ VII.</w:t>
      </w:r>
      <w:r w:rsidR="00955ED7">
        <w:t xml:space="preserve"> </w:t>
      </w:r>
      <w:r w:rsidRPr="00A163B4">
        <w:t>INFORMACJA W SPRAWIE ZWROTU KOSZTÓW W POSTĘPOWANIU</w:t>
      </w:r>
      <w:bookmarkEnd w:id="13"/>
      <w:bookmarkEnd w:id="14"/>
    </w:p>
    <w:p w:rsidR="00AE43B9" w:rsidRDefault="00AE43B9" w:rsidP="00AB4DC8">
      <w:pPr>
        <w:pStyle w:val="Styl"/>
        <w:spacing w:line="36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EA567D">
      <w:pPr>
        <w:pStyle w:val="Nagwek1"/>
        <w:tabs>
          <w:tab w:val="left" w:pos="0"/>
        </w:tabs>
        <w:spacing w:before="240"/>
      </w:pPr>
      <w:bookmarkStart w:id="16" w:name="_Toc389221256"/>
      <w:r w:rsidRPr="00A163B4">
        <w:t>ROZDZIAŁ VIII.</w:t>
      </w:r>
      <w:r w:rsidRPr="00A163B4">
        <w:tab/>
        <w:t>INFORMACJA NA TEMAT MOŻLIWOŚCI SKŁADANIA JEDNEJ OFERTY, PRZEZ DWA LUB WIĘCEJ PODMIOTÓW ORAZ UCZESTNICTWA PODWYKONAWCÓW</w:t>
      </w:r>
      <w:bookmarkEnd w:id="15"/>
      <w:bookmarkEnd w:id="16"/>
    </w:p>
    <w:p w:rsidR="00AE43B9" w:rsidRPr="00A163B4"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4511E">
      <w:pPr>
        <w:pStyle w:val="Styl"/>
        <w:numPr>
          <w:ilvl w:val="0"/>
          <w:numId w:val="20"/>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7F437D">
      <w:pPr>
        <w:pStyle w:val="Nagwek1"/>
        <w:tabs>
          <w:tab w:val="left" w:pos="2268"/>
        </w:tabs>
        <w:spacing w:before="240" w:after="120"/>
      </w:pPr>
      <w:bookmarkStart w:id="17" w:name="_Toc283275582"/>
      <w:bookmarkStart w:id="18" w:name="_Toc389221257"/>
      <w:r w:rsidRPr="00A163B4">
        <w:t>ROZDZIAŁ IX.</w:t>
      </w:r>
      <w:r w:rsidRPr="00A163B4">
        <w:tab/>
        <w:t>TERMIN WYKONANIA ZAMÓWIENIA</w:t>
      </w:r>
      <w:bookmarkEnd w:id="17"/>
      <w:bookmarkEnd w:id="18"/>
    </w:p>
    <w:p w:rsidR="00955ED7" w:rsidRPr="00830ED0" w:rsidRDefault="00830ED0" w:rsidP="00A06010">
      <w:pPr>
        <w:tabs>
          <w:tab w:val="left" w:pos="3544"/>
        </w:tabs>
        <w:overflowPunct w:val="0"/>
        <w:autoSpaceDE w:val="0"/>
        <w:autoSpaceDN w:val="0"/>
        <w:adjustRightInd w:val="0"/>
        <w:spacing w:line="340" w:lineRule="exact"/>
        <w:ind w:left="709"/>
        <w:jc w:val="both"/>
        <w:textAlignment w:val="baseline"/>
      </w:pPr>
      <w:bookmarkStart w:id="19" w:name="_Toc283275583"/>
      <w:r>
        <w:t>Przewidywany t</w:t>
      </w:r>
      <w:r w:rsidR="00955ED7" w:rsidRPr="00DE059A">
        <w:t xml:space="preserve">ermin </w:t>
      </w:r>
      <w:r w:rsidR="002506B2" w:rsidRPr="00DE059A">
        <w:t>dostawy</w:t>
      </w:r>
      <w:r>
        <w:t xml:space="preserve"> i montażu </w:t>
      </w:r>
      <w:r w:rsidR="00955ED7" w:rsidRPr="00DE059A">
        <w:t>:</w:t>
      </w:r>
      <w:r>
        <w:t xml:space="preserve"> </w:t>
      </w:r>
      <w:r w:rsidR="00A06010">
        <w:rPr>
          <w:b/>
        </w:rPr>
        <w:t xml:space="preserve">do </w:t>
      </w:r>
      <w:r w:rsidR="00D65EEC">
        <w:rPr>
          <w:b/>
        </w:rPr>
        <w:t>2</w:t>
      </w:r>
      <w:r w:rsidR="0029449A">
        <w:rPr>
          <w:b/>
        </w:rPr>
        <w:t>8</w:t>
      </w:r>
      <w:r w:rsidR="00D65EEC">
        <w:rPr>
          <w:b/>
        </w:rPr>
        <w:t xml:space="preserve"> dni (</w:t>
      </w:r>
      <w:r w:rsidR="0029449A">
        <w:rPr>
          <w:b/>
        </w:rPr>
        <w:t>4</w:t>
      </w:r>
      <w:r w:rsidR="00A06010">
        <w:rPr>
          <w:b/>
        </w:rPr>
        <w:t xml:space="preserve"> tygodni</w:t>
      </w:r>
      <w:r w:rsidR="0029449A">
        <w:rPr>
          <w:b/>
        </w:rPr>
        <w:t>e</w:t>
      </w:r>
      <w:r w:rsidR="00D65EEC">
        <w:rPr>
          <w:b/>
        </w:rPr>
        <w:t>)</w:t>
      </w:r>
      <w:r w:rsidR="00A06010">
        <w:rPr>
          <w:b/>
        </w:rPr>
        <w:t xml:space="preserve"> od daty podpisania umowy.</w:t>
      </w:r>
    </w:p>
    <w:p w:rsidR="00AE43B9" w:rsidRPr="00A163B4" w:rsidRDefault="00AE43B9" w:rsidP="007F437D">
      <w:pPr>
        <w:pStyle w:val="Nagwek1"/>
        <w:spacing w:before="240" w:after="120"/>
      </w:pPr>
      <w:bookmarkStart w:id="20" w:name="_Toc389221258"/>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6A541D" w:rsidRPr="00EC5839" w:rsidRDefault="00AE43B9" w:rsidP="00AB4DC8">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AB4DC8">
      <w:pPr>
        <w:pStyle w:val="Styl"/>
        <w:spacing w:line="36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AB4DC8">
      <w:pPr>
        <w:pStyle w:val="Styl"/>
        <w:spacing w:line="36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AB4DC8">
      <w:pPr>
        <w:pStyle w:val="Styl"/>
        <w:spacing w:line="36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9"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AB4DC8">
      <w:pPr>
        <w:pStyle w:val="Styl"/>
        <w:spacing w:line="36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AB4DC8">
      <w:pPr>
        <w:pStyle w:val="Styl"/>
        <w:spacing w:line="36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AB4DC8">
      <w:pPr>
        <w:pStyle w:val="Styl"/>
        <w:spacing w:line="36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w:t>
      </w:r>
      <w:r w:rsidR="00307448">
        <w:rPr>
          <w:rFonts w:ascii="Times New Roman" w:hAnsi="Times New Roman"/>
        </w:rPr>
        <w:t xml:space="preserve"> </w:t>
      </w:r>
      <w:r>
        <w:rPr>
          <w:rFonts w:ascii="Times New Roman" w:hAnsi="Times New Roman"/>
        </w:rPr>
        <w:t>U</w:t>
      </w:r>
      <w:r w:rsidR="00307448">
        <w:rPr>
          <w:rFonts w:ascii="Times New Roman" w:hAnsi="Times New Roman"/>
        </w:rPr>
        <w:t>.</w:t>
      </w:r>
      <w:r>
        <w:rPr>
          <w:rFonts w:ascii="Times New Roman" w:hAnsi="Times New Roman"/>
        </w:rPr>
        <w:t xml:space="preserve"> z dnia 19.02.2013 r, poz.</w:t>
      </w:r>
      <w:r w:rsidR="00307448">
        <w:rPr>
          <w:rFonts w:ascii="Times New Roman" w:hAnsi="Times New Roman"/>
        </w:rPr>
        <w:t xml:space="preserve"> </w:t>
      </w:r>
      <w:r>
        <w:rPr>
          <w:rFonts w:ascii="Times New Roman" w:hAnsi="Times New Roman"/>
        </w:rPr>
        <w:t>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B4DC8">
      <w:pPr>
        <w:pStyle w:val="p1"/>
        <w:spacing w:before="0" w:beforeAutospacing="0" w:after="0" w:afterAutospacing="0" w:line="36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AB4DC8">
      <w:pPr>
        <w:pStyle w:val="p2"/>
        <w:tabs>
          <w:tab w:val="left" w:pos="1843"/>
        </w:tabs>
        <w:spacing w:before="0" w:beforeAutospacing="0" w:after="0" w:afterAutospacing="0" w:line="360" w:lineRule="exact"/>
        <w:ind w:left="1080" w:hanging="540"/>
        <w:jc w:val="both"/>
      </w:pPr>
      <w:r w:rsidRPr="0088412A">
        <w:t>a)</w:t>
      </w:r>
      <w:r w:rsidRPr="0088412A">
        <w:tab/>
        <w:t xml:space="preserve">nie otwarto jego likwidacji ani nie ogłoszono upadłości, </w:t>
      </w:r>
    </w:p>
    <w:p w:rsidR="006A541D" w:rsidRDefault="006A541D" w:rsidP="00AB4DC8">
      <w:pPr>
        <w:pStyle w:val="p2"/>
        <w:tabs>
          <w:tab w:val="left" w:pos="1843"/>
        </w:tabs>
        <w:spacing w:before="0" w:beforeAutospacing="0" w:after="0" w:afterAutospacing="0" w:line="36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B4DC8">
      <w:pPr>
        <w:pStyle w:val="p2"/>
        <w:tabs>
          <w:tab w:val="left" w:pos="1843"/>
        </w:tabs>
        <w:spacing w:before="0" w:beforeAutospacing="0" w:after="0" w:afterAutospacing="0" w:line="36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C4785A">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B4DC8">
      <w:pPr>
        <w:pStyle w:val="p1"/>
        <w:spacing w:before="0" w:beforeAutospacing="0" w:after="0" w:afterAutospacing="0" w:line="36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B4DC8">
      <w:pPr>
        <w:pStyle w:val="CM39"/>
        <w:spacing w:after="0" w:line="36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B4DC8">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AB4DC8">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AB4DC8">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AB4DC8">
      <w:pPr>
        <w:pStyle w:val="Styl"/>
        <w:spacing w:line="36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7D07D4" w:rsidRPr="007C1959" w:rsidRDefault="007C1959" w:rsidP="00AB4DC8">
      <w:pPr>
        <w:widowControl w:val="0"/>
        <w:spacing w:line="360" w:lineRule="exact"/>
        <w:ind w:left="709"/>
        <w:jc w:val="both"/>
      </w:pPr>
      <w:r w:rsidRPr="007C1959">
        <w:t xml:space="preserve">Wykonawca musi wykazać, iż w okresie ostatnich 3 lat przed upływem terminu składania ofert, a jeżeli okres prowadzenia działalności jest krótszy - w tym okresie, wykonał co najmniej </w:t>
      </w:r>
      <w:r w:rsidR="00D5294B" w:rsidRPr="00D5294B">
        <w:rPr>
          <w:b/>
        </w:rPr>
        <w:t>2</w:t>
      </w:r>
      <w:r w:rsidRPr="007C1959">
        <w:rPr>
          <w:b/>
        </w:rPr>
        <w:t xml:space="preserve"> dostaw</w:t>
      </w:r>
      <w:r w:rsidR="00D5294B">
        <w:rPr>
          <w:b/>
        </w:rPr>
        <w:t>y</w:t>
      </w:r>
      <w:r w:rsidRPr="007C1959">
        <w:t xml:space="preserve"> polegające na dostarczeniu i </w:t>
      </w:r>
      <w:r w:rsidR="00307448">
        <w:t>montażu</w:t>
      </w:r>
      <w:r w:rsidRPr="007C1959">
        <w:t xml:space="preserve"> mebli </w:t>
      </w:r>
      <w:r>
        <w:t>biurowych</w:t>
      </w:r>
      <w:r w:rsidRPr="007C1959">
        <w:t xml:space="preserve"> o wartości </w:t>
      </w:r>
      <w:r>
        <w:t xml:space="preserve">co najmniej </w:t>
      </w:r>
      <w:r w:rsidR="00D5294B">
        <w:rPr>
          <w:b/>
        </w:rPr>
        <w:t>5</w:t>
      </w:r>
      <w:r w:rsidRPr="007C1959">
        <w:rPr>
          <w:b/>
        </w:rPr>
        <w:t xml:space="preserve">0 000 zł </w:t>
      </w:r>
      <w:r>
        <w:rPr>
          <w:b/>
        </w:rPr>
        <w:t>netto</w:t>
      </w:r>
      <w:r w:rsidR="00AC1CB0">
        <w:rPr>
          <w:b/>
        </w:rPr>
        <w:t xml:space="preserve"> każda</w:t>
      </w:r>
      <w:r>
        <w:rPr>
          <w:b/>
        </w:rPr>
        <w:t>.</w:t>
      </w:r>
    </w:p>
    <w:p w:rsidR="007D07D4" w:rsidRPr="007D07D4" w:rsidRDefault="007D07D4" w:rsidP="00AB4DC8">
      <w:pPr>
        <w:spacing w:line="36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C558CE" w:rsidP="00CE3B71">
      <w:pPr>
        <w:spacing w:line="360" w:lineRule="exact"/>
        <w:ind w:left="720"/>
        <w:jc w:val="both"/>
        <w:rPr>
          <w:b/>
        </w:rPr>
      </w:pPr>
      <w:r>
        <w:t>wykaz wykonanych, głównych dostaw,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należycie</w:t>
      </w:r>
      <w:r w:rsidR="00CE3B71">
        <w:t xml:space="preserve"> </w:t>
      </w:r>
      <w:r w:rsidR="004B0C6D" w:rsidRPr="007D07D4">
        <w:t xml:space="preserve">- </w:t>
      </w:r>
      <w:r w:rsidR="004B0C6D" w:rsidRPr="00B12366">
        <w:rPr>
          <w:b/>
        </w:rPr>
        <w:t>załącznik nr 5</w:t>
      </w:r>
      <w:r w:rsidR="008D67CA" w:rsidRPr="00B12366">
        <w:rPr>
          <w:b/>
        </w:rPr>
        <w:t xml:space="preserve"> do SIWZ</w:t>
      </w:r>
      <w:r w:rsidR="002D61D9" w:rsidRPr="00B12366">
        <w:rPr>
          <w:b/>
        </w:rPr>
        <w:t>.</w:t>
      </w:r>
    </w:p>
    <w:p w:rsidR="00F135BB" w:rsidRPr="00F135BB" w:rsidRDefault="0012532A" w:rsidP="00AB4DC8">
      <w:pPr>
        <w:tabs>
          <w:tab w:val="left" w:pos="9000"/>
        </w:tabs>
        <w:spacing w:line="360" w:lineRule="exact"/>
        <w:ind w:left="720" w:right="70"/>
        <w:jc w:val="both"/>
      </w:pPr>
      <w:r w:rsidRPr="00A06010">
        <w:rPr>
          <w:rStyle w:val="text"/>
        </w:rPr>
        <w:t>Określenie dostaw lub usług, których dotyczy obowiązek wskazania przez wykonawcę w wykazie lub złożenia poświadczeń, w tym informacja o dostawach lub usługach niewykonanych lub wykonanych nienależycie</w:t>
      </w:r>
      <w:r w:rsidR="00F135BB" w:rsidRPr="00830ED0">
        <w:tab/>
      </w:r>
      <w:r w:rsidR="00F135BB" w:rsidRPr="00830ED0">
        <w:br/>
      </w:r>
      <w:r w:rsidR="00307448" w:rsidRPr="007C1959">
        <w:t xml:space="preserve">Wykonawca musi wykazać, iż w okresie ostatnich 3 lat przed upływem terminu składania ofert, a jeżeli okres prowadzenia działalności jest krótszy - w tym okresie, wykonał co najmniej </w:t>
      </w:r>
      <w:r w:rsidR="00D5294B">
        <w:rPr>
          <w:b/>
        </w:rPr>
        <w:t>2</w:t>
      </w:r>
      <w:r w:rsidR="00307448" w:rsidRPr="007C1959">
        <w:rPr>
          <w:b/>
        </w:rPr>
        <w:t xml:space="preserve"> dostaw</w:t>
      </w:r>
      <w:r w:rsidR="00D5294B">
        <w:rPr>
          <w:b/>
        </w:rPr>
        <w:t>y</w:t>
      </w:r>
      <w:r w:rsidR="00307448" w:rsidRPr="007C1959">
        <w:t xml:space="preserve"> polegające na dostarczeniu i </w:t>
      </w:r>
      <w:r w:rsidR="00307448">
        <w:t>montażu</w:t>
      </w:r>
      <w:r w:rsidR="00307448" w:rsidRPr="007C1959">
        <w:t xml:space="preserve"> mebli </w:t>
      </w:r>
      <w:r w:rsidR="00307448">
        <w:t>biurowych</w:t>
      </w:r>
      <w:r w:rsidR="00307448" w:rsidRPr="007C1959">
        <w:t xml:space="preserve"> o wartości </w:t>
      </w:r>
      <w:r w:rsidR="00307448">
        <w:t xml:space="preserve">co najmniej </w:t>
      </w:r>
      <w:r w:rsidR="00D5294B" w:rsidRPr="00D5294B">
        <w:rPr>
          <w:b/>
        </w:rPr>
        <w:t>5</w:t>
      </w:r>
      <w:r w:rsidR="00307448" w:rsidRPr="007C1959">
        <w:rPr>
          <w:b/>
        </w:rPr>
        <w:t xml:space="preserve">0 000 zł </w:t>
      </w:r>
      <w:r w:rsidR="00307448">
        <w:rPr>
          <w:b/>
        </w:rPr>
        <w:t>netto</w:t>
      </w:r>
      <w:r w:rsidR="00AC1CB0">
        <w:rPr>
          <w:b/>
        </w:rPr>
        <w:t xml:space="preserve"> każda</w:t>
      </w:r>
      <w:r w:rsidR="00307448">
        <w:rPr>
          <w:b/>
        </w:rPr>
        <w:t>.</w:t>
      </w:r>
    </w:p>
    <w:p w:rsidR="00F135BB" w:rsidRPr="00F135BB" w:rsidRDefault="00F135BB" w:rsidP="00AB4DC8">
      <w:pPr>
        <w:pStyle w:val="Styl"/>
        <w:spacing w:line="360" w:lineRule="exact"/>
        <w:ind w:left="720" w:right="74"/>
        <w:jc w:val="both"/>
        <w:rPr>
          <w:rFonts w:ascii="Times New Roman" w:hAnsi="Times New Roman" w:cs="Times New Roman"/>
        </w:rPr>
      </w:pPr>
      <w:r w:rsidRPr="00F135BB">
        <w:rPr>
          <w:rFonts w:ascii="Times New Roman" w:hAnsi="Times New Roman" w:cs="Times New Roman"/>
        </w:rPr>
        <w:t xml:space="preserve">Zamawiający nie wymaga informacji o </w:t>
      </w:r>
      <w:r w:rsidR="0012532A">
        <w:rPr>
          <w:rFonts w:ascii="Times New Roman" w:hAnsi="Times New Roman" w:cs="Times New Roman"/>
        </w:rPr>
        <w:t>dostawach</w:t>
      </w:r>
      <w:r w:rsidRPr="00F135BB">
        <w:rPr>
          <w:rFonts w:ascii="Times New Roman" w:hAnsi="Times New Roman" w:cs="Times New Roman"/>
        </w:rPr>
        <w:t xml:space="preserve"> niewykonanych lub wykonanych nienależycie.</w:t>
      </w:r>
    </w:p>
    <w:p w:rsidR="00AE43B9" w:rsidRPr="00A163B4" w:rsidRDefault="00AE43B9" w:rsidP="00AB4DC8">
      <w:pPr>
        <w:pStyle w:val="Styl"/>
        <w:spacing w:line="36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E35FB8" w:rsidRPr="00B96C91" w:rsidRDefault="00E35FB8" w:rsidP="00E35FB8">
      <w:pPr>
        <w:pStyle w:val="Styl"/>
        <w:spacing w:line="340" w:lineRule="exact"/>
        <w:ind w:right="74" w:firstLine="709"/>
        <w:jc w:val="both"/>
        <w:rPr>
          <w:rFonts w:ascii="Times New Roman" w:hAnsi="Times New Roman" w:cs="Times New Roman"/>
          <w:u w:val="single"/>
        </w:rPr>
      </w:pPr>
      <w:bookmarkStart w:id="22" w:name="OLE_LINK1"/>
      <w:r w:rsidRPr="00B96C91">
        <w:rPr>
          <w:rFonts w:ascii="Times New Roman" w:hAnsi="Times New Roman" w:cs="Times New Roman"/>
          <w:u w:val="single"/>
        </w:rPr>
        <w:t xml:space="preserve">Opis sposobu dokonania oceny spełniania warunku: </w:t>
      </w:r>
    </w:p>
    <w:p w:rsidR="00E35FB8" w:rsidRPr="0088616C" w:rsidRDefault="00E35FB8" w:rsidP="00E35FB8">
      <w:pPr>
        <w:pStyle w:val="Styl"/>
        <w:spacing w:line="340" w:lineRule="exact"/>
        <w:ind w:left="720" w:right="74"/>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E35FB8" w:rsidRDefault="00E35FB8" w:rsidP="00E35FB8">
      <w:pPr>
        <w:pStyle w:val="Styl"/>
        <w:tabs>
          <w:tab w:val="left" w:pos="720"/>
        </w:tabs>
        <w:spacing w:line="340" w:lineRule="exact"/>
        <w:ind w:left="720" w:right="74"/>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E35FB8" w:rsidRPr="00896412" w:rsidRDefault="00E35FB8" w:rsidP="00E35FB8">
      <w:pPr>
        <w:pStyle w:val="Styl"/>
        <w:spacing w:line="340" w:lineRule="exact"/>
        <w:ind w:left="709" w:right="74"/>
        <w:jc w:val="both"/>
        <w:rPr>
          <w:rFonts w:ascii="Times New Roman" w:hAnsi="Times New Roman" w:cs="Times New Roman"/>
        </w:rPr>
      </w:pPr>
      <w:r w:rsidRPr="00896412">
        <w:rPr>
          <w:rFonts w:ascii="Times New Roman" w:hAnsi="Times New Roman" w:cs="Times New Roman"/>
        </w:rPr>
        <w:t xml:space="preserve">Podpisane oświadczenie stanowiące załącznik nr </w:t>
      </w:r>
      <w:r>
        <w:rPr>
          <w:rFonts w:ascii="Times New Roman" w:hAnsi="Times New Roman" w:cs="Times New Roman"/>
        </w:rPr>
        <w:t>3 do SIWZ.</w:t>
      </w:r>
    </w:p>
    <w:bookmarkEnd w:id="22"/>
    <w:p w:rsidR="00AE43B9" w:rsidRPr="00A163B4" w:rsidRDefault="00AE43B9" w:rsidP="00AB4DC8">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AB4DC8">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AB4DC8">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D5294B" w:rsidRPr="002765C1">
        <w:rPr>
          <w:rFonts w:ascii="Times New Roman" w:hAnsi="Times New Roman" w:cs="Times New Roman"/>
          <w:b/>
        </w:rPr>
        <w:t>5</w:t>
      </w:r>
      <w:r w:rsidR="00A825E6">
        <w:rPr>
          <w:rFonts w:ascii="Times New Roman" w:hAnsi="Times New Roman" w:cs="Times New Roman"/>
          <w:b/>
        </w:rPr>
        <w:t>0</w:t>
      </w:r>
      <w:r w:rsidRPr="00F37C31">
        <w:rPr>
          <w:rFonts w:ascii="Times New Roman" w:hAnsi="Times New Roman" w:cs="Times New Roman"/>
          <w:b/>
        </w:rPr>
        <w:t> 000 zł.</w:t>
      </w:r>
      <w:r w:rsidRPr="00A163B4">
        <w:rPr>
          <w:rFonts w:ascii="Times New Roman" w:hAnsi="Times New Roman" w:cs="Times New Roman"/>
        </w:rPr>
        <w:t xml:space="preserve"> </w:t>
      </w:r>
    </w:p>
    <w:p w:rsidR="005E4006" w:rsidRPr="00A163B4" w:rsidRDefault="005E4006" w:rsidP="00AB4DC8">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AB4DC8">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D5294B" w:rsidRPr="002765C1">
        <w:rPr>
          <w:rFonts w:ascii="Times New Roman" w:hAnsi="Times New Roman" w:cs="Times New Roman"/>
          <w:b/>
        </w:rPr>
        <w:t>5</w:t>
      </w:r>
      <w:r w:rsidR="00A825E6">
        <w:rPr>
          <w:rFonts w:ascii="Times New Roman" w:hAnsi="Times New Roman" w:cs="Times New Roman"/>
          <w:b/>
        </w:rPr>
        <w:t>0</w:t>
      </w:r>
      <w:r w:rsidRPr="009C4A5C">
        <w:rPr>
          <w:rFonts w:ascii="Times New Roman" w:hAnsi="Times New Roman" w:cs="Times New Roman"/>
          <w:b/>
        </w:rPr>
        <w:t> 000 zł.</w:t>
      </w:r>
      <w:r w:rsidRPr="00A163B4">
        <w:rPr>
          <w:rFonts w:ascii="Times New Roman" w:hAnsi="Times New Roman" w:cs="Times New Roman"/>
        </w:rPr>
        <w:t xml:space="preserve"> </w:t>
      </w:r>
    </w:p>
    <w:p w:rsidR="00AE43B9" w:rsidRPr="00A163B4" w:rsidRDefault="00AE43B9" w:rsidP="00AB4DC8">
      <w:pPr>
        <w:pStyle w:val="Styl"/>
        <w:numPr>
          <w:ilvl w:val="0"/>
          <w:numId w:val="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C80E14">
      <w:pPr>
        <w:pStyle w:val="Styl"/>
        <w:numPr>
          <w:ilvl w:val="0"/>
          <w:numId w:val="4"/>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80E14">
      <w:pPr>
        <w:pStyle w:val="Styl"/>
        <w:numPr>
          <w:ilvl w:val="0"/>
          <w:numId w:val="4"/>
        </w:numPr>
        <w:spacing w:line="34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C80E14">
      <w:pPr>
        <w:pStyle w:val="Styl"/>
        <w:spacing w:line="34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C80E14">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C80E14">
      <w:pPr>
        <w:pStyle w:val="Styl"/>
        <w:spacing w:line="34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FF425A" w:rsidRDefault="00335683" w:rsidP="00A06010">
      <w:pPr>
        <w:pStyle w:val="Styl"/>
        <w:spacing w:line="34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FF425A">
        <w:rPr>
          <w:rFonts w:ascii="Times New Roman" w:hAnsi="Times New Roman" w:cs="Times New Roman"/>
        </w:rPr>
        <w:t>Wykonawca do oferty załączy katalogi mebli lub zdjęcia dostaw podobnych do dostaw stanowiących przedmiot zamówienia.</w:t>
      </w:r>
    </w:p>
    <w:p w:rsidR="004B744A" w:rsidRDefault="004B744A" w:rsidP="00C80E14">
      <w:pPr>
        <w:pStyle w:val="Styl"/>
        <w:spacing w:line="340" w:lineRule="exact"/>
        <w:ind w:left="720" w:right="74" w:hanging="720"/>
        <w:jc w:val="both"/>
        <w:rPr>
          <w:rFonts w:ascii="Times New Roman" w:hAnsi="Times New Roman" w:cs="Times New Roman"/>
        </w:rPr>
      </w:pPr>
      <w:r w:rsidRPr="00D5294B">
        <w:rPr>
          <w:rFonts w:ascii="Times New Roman" w:hAnsi="Times New Roman" w:cs="Times New Roman"/>
        </w:rPr>
        <w:t>6.</w:t>
      </w:r>
      <w:r w:rsidR="004C33F8" w:rsidRPr="00D5294B">
        <w:rPr>
          <w:rFonts w:ascii="Times New Roman" w:hAnsi="Times New Roman" w:cs="Times New Roman"/>
        </w:rPr>
        <w:t>3</w:t>
      </w:r>
      <w:r w:rsidRPr="00D5294B">
        <w:rPr>
          <w:rFonts w:ascii="Times New Roman" w:hAnsi="Times New Roman" w:cs="Times New Roman"/>
        </w:rPr>
        <w:t>.</w:t>
      </w:r>
      <w:r w:rsidRPr="00D5294B">
        <w:rPr>
          <w:rFonts w:ascii="Times New Roman" w:hAnsi="Times New Roman" w:cs="Times New Roman"/>
        </w:rPr>
        <w:tab/>
      </w:r>
      <w:r w:rsidR="00A4566E" w:rsidRPr="00D5294B">
        <w:rPr>
          <w:rFonts w:ascii="Times New Roman" w:hAnsi="Times New Roman" w:cs="Times New Roman"/>
        </w:rPr>
        <w:t>Kosztorys ofertowy zgodny z załąc</w:t>
      </w:r>
      <w:r w:rsidR="00F5178C" w:rsidRPr="00D5294B">
        <w:rPr>
          <w:rFonts w:ascii="Times New Roman" w:hAnsi="Times New Roman" w:cs="Times New Roman"/>
        </w:rPr>
        <w:t xml:space="preserve">znikiem nr </w:t>
      </w:r>
      <w:r w:rsidR="00205DF6" w:rsidRPr="00D5294B">
        <w:rPr>
          <w:rFonts w:ascii="Times New Roman" w:hAnsi="Times New Roman" w:cs="Times New Roman"/>
        </w:rPr>
        <w:t>8</w:t>
      </w:r>
      <w:r w:rsidR="00A4566E" w:rsidRPr="00D5294B">
        <w:rPr>
          <w:rFonts w:ascii="Times New Roman" w:hAnsi="Times New Roman" w:cs="Times New Roman"/>
        </w:rPr>
        <w:t xml:space="preserve"> do SIWZ.</w:t>
      </w:r>
    </w:p>
    <w:p w:rsidR="0088184C" w:rsidRPr="00664F51" w:rsidRDefault="00FA60FB" w:rsidP="00C80E14">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C33F8">
        <w:rPr>
          <w:rFonts w:ascii="Times New Roman" w:hAnsi="Times New Roman" w:cs="Times New Roman"/>
        </w:rPr>
        <w:t>4</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z art.</w:t>
      </w:r>
      <w:r w:rsidR="00A06010">
        <w:rPr>
          <w:rFonts w:ascii="Times New Roman" w:hAnsi="Times New Roman" w:cs="Times New Roman"/>
          <w:bCs/>
          <w:w w:val="106"/>
        </w:rPr>
        <w:t xml:space="preserve"> </w:t>
      </w:r>
      <w:r w:rsidR="0088184C" w:rsidRPr="001D158E">
        <w:rPr>
          <w:rFonts w:ascii="Times New Roman" w:hAnsi="Times New Roman" w:cs="Times New Roman"/>
          <w:bCs/>
          <w:w w:val="106"/>
        </w:rPr>
        <w:t xml:space="preserve">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9E24CC">
        <w:rPr>
          <w:rFonts w:ascii="Times New Roman" w:hAnsi="Times New Roman" w:cs="Times New Roman"/>
          <w:b/>
        </w:rPr>
        <w:t>6</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7EBC">
      <w:pPr>
        <w:pStyle w:val="Styl"/>
        <w:spacing w:line="340" w:lineRule="exact"/>
        <w:ind w:left="709" w:right="72" w:hanging="709"/>
        <w:jc w:val="both"/>
        <w:rPr>
          <w:rFonts w:ascii="Times New Roman" w:hAnsi="Times New Roman" w:cs="Times New Roman"/>
        </w:rPr>
      </w:pPr>
      <w:r w:rsidRPr="00A163B4">
        <w:rPr>
          <w:rFonts w:ascii="Times New Roman" w:hAnsi="Times New Roman" w:cs="Times New Roman"/>
        </w:rPr>
        <w:t>6.</w:t>
      </w:r>
      <w:r w:rsidR="004C33F8">
        <w:rPr>
          <w:rFonts w:ascii="Times New Roman" w:hAnsi="Times New Roman" w:cs="Times New Roman"/>
        </w:rPr>
        <w:t>5</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C80E14">
      <w:pPr>
        <w:spacing w:line="34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Default="00AE43B9" w:rsidP="0009356D">
      <w:pPr>
        <w:numPr>
          <w:ilvl w:val="0"/>
          <w:numId w:val="4"/>
        </w:numPr>
        <w:spacing w:line="360" w:lineRule="exact"/>
        <w:ind w:left="709" w:hanging="709"/>
        <w:jc w:val="both"/>
      </w:pPr>
      <w:r w:rsidRPr="00A163B4">
        <w:t>Zamawiający dokona oceny spełniania wyżej wymienionych warunków na podstawie złożonych w ofercie oświadczeń i dokumentów, wg formuły spełnia/nie spełnia.</w:t>
      </w:r>
    </w:p>
    <w:p w:rsidR="0009356D" w:rsidRDefault="0009356D" w:rsidP="0009356D">
      <w:pPr>
        <w:spacing w:line="360" w:lineRule="exact"/>
        <w:ind w:left="709"/>
        <w:jc w:val="both"/>
      </w:pPr>
    </w:p>
    <w:p w:rsidR="0009356D" w:rsidRPr="00A163B4" w:rsidRDefault="0009356D" w:rsidP="0009356D">
      <w:pPr>
        <w:spacing w:line="360" w:lineRule="exact"/>
        <w:ind w:left="709"/>
        <w:jc w:val="both"/>
        <w:rPr>
          <w:b/>
          <w:bCs/>
        </w:rPr>
      </w:pPr>
    </w:p>
    <w:p w:rsidR="00AE43B9" w:rsidRPr="00A163B4" w:rsidRDefault="00AE43B9" w:rsidP="00355DF9">
      <w:pPr>
        <w:pStyle w:val="Nagwek1"/>
        <w:tabs>
          <w:tab w:val="left" w:pos="0"/>
        </w:tabs>
        <w:spacing w:line="240" w:lineRule="auto"/>
      </w:pPr>
      <w:bookmarkStart w:id="23" w:name="_Toc283275584"/>
      <w:bookmarkStart w:id="24" w:name="_Toc389221259"/>
      <w:r w:rsidRPr="00A163B4">
        <w:t>ROZDZIAŁ XI.</w:t>
      </w:r>
      <w:r w:rsidRPr="00A163B4">
        <w:tab/>
        <w:t>INFORMACJA O SPOSOBIE POROZUMIEWANIA SIĘ ZAMAWIAJĄCEGO Z WYKONAWCAMI</w:t>
      </w:r>
      <w:bookmarkEnd w:id="23"/>
      <w:bookmarkEnd w:id="24"/>
    </w:p>
    <w:p w:rsidR="00AE43B9" w:rsidRPr="00A163B4" w:rsidRDefault="00AE43B9" w:rsidP="00AB4DC8">
      <w:pPr>
        <w:pStyle w:val="Styl"/>
        <w:numPr>
          <w:ilvl w:val="0"/>
          <w:numId w:val="5"/>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B4DC8">
      <w:pPr>
        <w:pStyle w:val="Styl"/>
        <w:numPr>
          <w:ilvl w:val="0"/>
          <w:numId w:val="5"/>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B4DC8">
      <w:pPr>
        <w:pStyle w:val="Styl"/>
        <w:numPr>
          <w:ilvl w:val="0"/>
          <w:numId w:val="5"/>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B4DC8">
      <w:pPr>
        <w:pStyle w:val="Styl"/>
        <w:numPr>
          <w:ilvl w:val="0"/>
          <w:numId w:val="5"/>
        </w:numPr>
        <w:spacing w:line="36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389221260"/>
      <w:r w:rsidRPr="00A163B4">
        <w:t>ROZDZIAŁ XII.</w:t>
      </w:r>
      <w:r w:rsidRPr="00A163B4">
        <w:tab/>
        <w:t>OPIS SPOSOBU UDZIELANIA WYJAŚNIEŃ DOTYCZĄCYCH SIWZ</w:t>
      </w:r>
      <w:bookmarkEnd w:id="25"/>
      <w:bookmarkEnd w:id="26"/>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496F0C">
      <w:pPr>
        <w:pStyle w:val="Default"/>
        <w:numPr>
          <w:ilvl w:val="0"/>
          <w:numId w:val="16"/>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2C212D" w:rsidRDefault="002C212D" w:rsidP="0009356D">
      <w:pPr>
        <w:pStyle w:val="Default"/>
        <w:numPr>
          <w:ilvl w:val="0"/>
          <w:numId w:val="16"/>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389221261"/>
      <w:r w:rsidRPr="00A163B4">
        <w:t>ROZDZIAŁ XIII.</w:t>
      </w:r>
      <w:r w:rsidRPr="00A163B4">
        <w:tab/>
        <w:t>OSOBY ZE STRONY ZAMAWIAJĄCEGO UPRAWNIONE DO POROZUMIEWANIA SIĘ Z WYKONAWCAMI</w:t>
      </w:r>
      <w:bookmarkEnd w:id="27"/>
      <w:bookmarkEnd w:id="28"/>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Default="0009356D" w:rsidP="0089648A">
      <w:pPr>
        <w:spacing w:line="360" w:lineRule="exact"/>
        <w:ind w:left="1416" w:hanging="1416"/>
        <w:jc w:val="both"/>
        <w:rPr>
          <w:lang w:val="en-US"/>
        </w:rPr>
      </w:pPr>
      <w:bookmarkStart w:id="29" w:name="_Toc283275588"/>
      <w:r>
        <w:t>Piotr Hachuła</w:t>
      </w:r>
      <w:r w:rsidR="00335A6C" w:rsidRPr="00335A6C">
        <w:t xml:space="preserve"> w godzinach 9.oo -:- 14.oo</w:t>
      </w:r>
      <w:r w:rsidR="00335A6C" w:rsidRPr="00335A6C">
        <w:tab/>
      </w:r>
      <w:r w:rsidR="00335A6C" w:rsidRPr="00335A6C">
        <w:br/>
        <w:t xml:space="preserve">tel. </w:t>
      </w:r>
      <w:r w:rsidR="00335A6C" w:rsidRPr="00335A6C">
        <w:rPr>
          <w:lang w:val="en-US"/>
        </w:rPr>
        <w:t>(32) 259-2</w:t>
      </w:r>
      <w:r>
        <w:rPr>
          <w:lang w:val="en-US"/>
        </w:rPr>
        <w:t>6</w:t>
      </w:r>
      <w:r w:rsidR="00335A6C" w:rsidRPr="00335A6C">
        <w:rPr>
          <w:lang w:val="en-US"/>
        </w:rPr>
        <w:t>-</w:t>
      </w:r>
      <w:r>
        <w:rPr>
          <w:lang w:val="en-US"/>
        </w:rPr>
        <w:t>47</w:t>
      </w:r>
      <w:r w:rsidR="00335A6C" w:rsidRPr="00335A6C">
        <w:rPr>
          <w:lang w:val="en-US"/>
        </w:rPr>
        <w:tab/>
      </w:r>
      <w:r w:rsidR="00335A6C" w:rsidRPr="00335A6C">
        <w:rPr>
          <w:lang w:val="en-US"/>
        </w:rPr>
        <w:tab/>
      </w:r>
      <w:proofErr w:type="spellStart"/>
      <w:r w:rsidR="00335A6C" w:rsidRPr="00335A6C">
        <w:rPr>
          <w:lang w:val="en-US"/>
        </w:rPr>
        <w:t>faks</w:t>
      </w:r>
      <w:proofErr w:type="spellEnd"/>
      <w:r w:rsidR="00335A6C" w:rsidRPr="00335A6C">
        <w:rPr>
          <w:lang w:val="en-US"/>
        </w:rPr>
        <w:t xml:space="preserve"> (32) 25-85-997</w:t>
      </w:r>
      <w:r w:rsidR="00335A6C" w:rsidRPr="00335A6C">
        <w:rPr>
          <w:lang w:val="en-US"/>
        </w:rPr>
        <w:tab/>
      </w:r>
      <w:r w:rsidR="00335A6C" w:rsidRPr="00335A6C">
        <w:rPr>
          <w:lang w:val="en-US"/>
        </w:rPr>
        <w:br/>
        <w:t xml:space="preserve">e-mail: </w:t>
      </w:r>
      <w:r>
        <w:rPr>
          <w:lang w:val="en-US"/>
        </w:rPr>
        <w:t>p.hachula@gig.eu</w:t>
      </w:r>
    </w:p>
    <w:p w:rsidR="00AE43B9" w:rsidRPr="00A163B4" w:rsidRDefault="00AE43B9" w:rsidP="00D942C9">
      <w:pPr>
        <w:pStyle w:val="Nagwek1"/>
        <w:tabs>
          <w:tab w:val="left" w:pos="2268"/>
        </w:tabs>
        <w:spacing w:before="240"/>
      </w:pPr>
      <w:bookmarkStart w:id="30" w:name="_Toc389221262"/>
      <w:r w:rsidRPr="00A163B4">
        <w:t>ROZDZIAŁ XIV.</w:t>
      </w:r>
      <w:r w:rsidRPr="00A163B4">
        <w:tab/>
        <w:t>TERMIN ZWIĄZANIA OFERTĄ</w:t>
      </w:r>
      <w:bookmarkEnd w:id="29"/>
      <w:bookmarkEnd w:id="30"/>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389221263"/>
      <w:r w:rsidRPr="00A163B4">
        <w:t>ROZDZIAŁ XV.</w:t>
      </w:r>
      <w:r w:rsidRPr="00A163B4">
        <w:tab/>
        <w:t>OPIS SPOSOBU PRZYGOTOWANIA OFERT</w:t>
      </w:r>
      <w:bookmarkEnd w:id="31"/>
      <w:bookmarkEnd w:id="32"/>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127EBC">
      <w:pPr>
        <w:pStyle w:val="Styl"/>
        <w:tabs>
          <w:tab w:val="left" w:pos="9"/>
        </w:tabs>
        <w:spacing w:line="360" w:lineRule="exact"/>
        <w:ind w:left="993" w:right="72" w:hanging="453"/>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127EBC">
      <w:pPr>
        <w:pStyle w:val="Styl"/>
        <w:spacing w:line="360" w:lineRule="exact"/>
        <w:ind w:left="993" w:right="72" w:hanging="453"/>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127EBC" w:rsidRDefault="00AE43B9" w:rsidP="00127EBC">
      <w:pPr>
        <w:pStyle w:val="Styl"/>
        <w:spacing w:line="360" w:lineRule="exact"/>
        <w:ind w:left="993" w:right="72" w:hanging="453"/>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FF425A" w:rsidRDefault="00FF425A" w:rsidP="00127EBC">
      <w:pPr>
        <w:pStyle w:val="Styl"/>
        <w:spacing w:line="340" w:lineRule="exact"/>
        <w:ind w:left="993" w:right="74" w:hanging="453"/>
        <w:jc w:val="both"/>
        <w:rPr>
          <w:rFonts w:ascii="Times New Roman" w:hAnsi="Times New Roman" w:cs="Times New Roman"/>
        </w:rPr>
      </w:pPr>
      <w:r>
        <w:rPr>
          <w:rFonts w:ascii="Times New Roman" w:hAnsi="Times New Roman" w:cs="Times New Roman"/>
        </w:rPr>
        <w:t>2.4</w:t>
      </w:r>
      <w:r w:rsidR="00127EBC">
        <w:rPr>
          <w:rFonts w:ascii="Times New Roman" w:hAnsi="Times New Roman" w:cs="Times New Roman"/>
        </w:rPr>
        <w:t>.</w:t>
      </w:r>
      <w:r w:rsidR="00127EBC">
        <w:rPr>
          <w:rFonts w:ascii="Times New Roman" w:hAnsi="Times New Roman" w:cs="Times New Roman"/>
        </w:rPr>
        <w:tab/>
      </w:r>
      <w:r>
        <w:rPr>
          <w:rFonts w:ascii="Times New Roman" w:hAnsi="Times New Roman" w:cs="Times New Roman"/>
        </w:rPr>
        <w:t>Wykonawca do oferty załączy katalogi mebli lub zdjęcia dostaw podobnych do dostaw stanowiących przedmiot zamówienia.</w:t>
      </w:r>
    </w:p>
    <w:p w:rsidR="00AE43B9" w:rsidRPr="00A163B4" w:rsidRDefault="00AE43B9" w:rsidP="00127EBC">
      <w:pPr>
        <w:pStyle w:val="Styl"/>
        <w:spacing w:line="360" w:lineRule="exact"/>
        <w:ind w:left="993" w:right="72" w:hanging="453"/>
        <w:jc w:val="both"/>
        <w:rPr>
          <w:rFonts w:ascii="Times New Roman" w:hAnsi="Times New Roman" w:cs="Times New Roman"/>
        </w:rPr>
      </w:pPr>
      <w:r w:rsidRPr="00A163B4">
        <w:rPr>
          <w:rFonts w:ascii="Times New Roman" w:hAnsi="Times New Roman" w:cs="Times New Roman"/>
        </w:rPr>
        <w:t>2.</w:t>
      </w:r>
      <w:r w:rsidR="00FF425A">
        <w:rPr>
          <w:rFonts w:ascii="Times New Roman" w:hAnsi="Times New Roman" w:cs="Times New Roman"/>
        </w:rPr>
        <w:t>5</w:t>
      </w:r>
      <w:r w:rsidRPr="00A163B4">
        <w:rPr>
          <w:rFonts w:ascii="Times New Roman" w:hAnsi="Times New Roman" w:cs="Times New Roman"/>
        </w:rPr>
        <w:t>.</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127EBC">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7E1CAC" w:rsidRDefault="00AE43B9" w:rsidP="00127EBC">
      <w:pPr>
        <w:pStyle w:val="Styl"/>
        <w:numPr>
          <w:ilvl w:val="0"/>
          <w:numId w:val="7"/>
        </w:numPr>
        <w:tabs>
          <w:tab w:val="left" w:pos="540"/>
        </w:tabs>
        <w:spacing w:line="360" w:lineRule="exact"/>
        <w:ind w:left="540" w:right="72" w:hanging="540"/>
        <w:jc w:val="both"/>
        <w:rPr>
          <w:rFonts w:ascii="Times New Roman" w:hAnsi="Times New Roman" w:cs="Times New Roman"/>
        </w:rPr>
      </w:pPr>
      <w:r w:rsidRPr="007E1CAC">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7E1CAC" w:rsidRDefault="00AE43B9" w:rsidP="007E1CAC">
      <w:pPr>
        <w:pStyle w:val="Styl"/>
        <w:numPr>
          <w:ilvl w:val="0"/>
          <w:numId w:val="7"/>
        </w:numPr>
        <w:tabs>
          <w:tab w:val="left" w:pos="540"/>
        </w:tabs>
        <w:spacing w:line="360" w:lineRule="exact"/>
        <w:ind w:left="540" w:right="72" w:hanging="540"/>
        <w:jc w:val="both"/>
        <w:rPr>
          <w:rFonts w:ascii="Times New Roman" w:hAnsi="Times New Roman" w:cs="Times New Roman"/>
        </w:rPr>
      </w:pPr>
      <w:r w:rsidRPr="007E1CAC">
        <w:rPr>
          <w:rFonts w:ascii="Times New Roman" w:hAnsi="Times New Roman" w:cs="Times New Roman"/>
        </w:rPr>
        <w:t>Oferty należy składać w nieprzejrzystej zamkniętej kopercie, która powinna być</w:t>
      </w:r>
      <w:r w:rsidR="00FF425A" w:rsidRPr="007E1CAC">
        <w:rPr>
          <w:rFonts w:ascii="Times New Roman" w:hAnsi="Times New Roman" w:cs="Times New Roman"/>
        </w:rPr>
        <w:t xml:space="preserve"> </w:t>
      </w:r>
      <w:r w:rsidRPr="007E1CAC">
        <w:rPr>
          <w:rFonts w:ascii="Times New Roman" w:hAnsi="Times New Roman" w:cs="Times New Roman"/>
        </w:rPr>
        <w:t xml:space="preserve">oznaczona, co najmniej poprzez wpis: </w:t>
      </w:r>
      <w:r w:rsidRPr="007E1CAC">
        <w:rPr>
          <w:rFonts w:ascii="Times New Roman" w:hAnsi="Times New Roman" w:cs="Times New Roman"/>
          <w:i/>
          <w:iCs/>
        </w:rPr>
        <w:t>Oferta w sprawie przetargu nieograniczonego na</w:t>
      </w:r>
      <w:r w:rsidRPr="007E1CAC">
        <w:rPr>
          <w:rFonts w:ascii="Times New Roman" w:hAnsi="Times New Roman" w:cs="Times New Roman"/>
        </w:rPr>
        <w:t xml:space="preserve">: </w:t>
      </w:r>
      <w:r w:rsidR="00876AFA" w:rsidRPr="007E1CAC">
        <w:rPr>
          <w:rFonts w:ascii="Times New Roman" w:hAnsi="Times New Roman" w:cs="Times New Roman"/>
          <w:b/>
        </w:rPr>
        <w:t>„</w:t>
      </w:r>
      <w:r w:rsidR="0004163A" w:rsidRPr="007E1CAC">
        <w:rPr>
          <w:rFonts w:ascii="Times New Roman" w:hAnsi="Times New Roman" w:cs="Times New Roman"/>
          <w:b/>
        </w:rPr>
        <w:t>D</w:t>
      </w:r>
      <w:r w:rsidR="002765C1" w:rsidRPr="007E1CAC">
        <w:rPr>
          <w:rFonts w:ascii="Times New Roman" w:hAnsi="Times New Roman" w:cs="Times New Roman"/>
          <w:b/>
          <w:bCs/>
        </w:rPr>
        <w:t>ostawa</w:t>
      </w:r>
      <w:r w:rsidR="0004163A" w:rsidRPr="007E1CAC">
        <w:rPr>
          <w:rFonts w:ascii="Times New Roman" w:hAnsi="Times New Roman" w:cs="Times New Roman"/>
          <w:b/>
          <w:bCs/>
        </w:rPr>
        <w:t xml:space="preserve"> i montaż mebli biurowych </w:t>
      </w:r>
      <w:r w:rsidR="0004163A" w:rsidRPr="007E1CAC">
        <w:rPr>
          <w:rFonts w:ascii="Times New Roman" w:hAnsi="Times New Roman" w:cs="Times New Roman"/>
          <w:b/>
        </w:rPr>
        <w:t>dla hali nr 4 modernizowanej na potrzeby Laboratorium Przeróbki Kopalin i Odpadów GIG w</w:t>
      </w:r>
      <w:r w:rsidR="007E1CAC">
        <w:rPr>
          <w:rFonts w:ascii="Times New Roman" w:hAnsi="Times New Roman" w:cs="Times New Roman"/>
          <w:b/>
        </w:rPr>
        <w:t> </w:t>
      </w:r>
      <w:r w:rsidR="0004163A" w:rsidRPr="007E1CAC">
        <w:rPr>
          <w:rFonts w:ascii="Times New Roman" w:hAnsi="Times New Roman" w:cs="Times New Roman"/>
          <w:b/>
        </w:rPr>
        <w:t>Katowicach</w:t>
      </w:r>
      <w:r w:rsidR="00D34251" w:rsidRPr="007E1CAC">
        <w:rPr>
          <w:rFonts w:ascii="Times New Roman" w:hAnsi="Times New Roman" w:cs="Times New Roman"/>
          <w:b/>
        </w:rPr>
        <w:t>”</w:t>
      </w:r>
      <w:r w:rsidR="00627DB9" w:rsidRPr="007E1CAC">
        <w:rPr>
          <w:rFonts w:ascii="Times New Roman" w:hAnsi="Times New Roman" w:cs="Times New Roman"/>
          <w:b/>
        </w:rPr>
        <w:t xml:space="preserve"> </w:t>
      </w:r>
      <w:r w:rsidR="00141885" w:rsidRPr="007E1CAC">
        <w:rPr>
          <w:rFonts w:ascii="Times New Roman" w:hAnsi="Times New Roman" w:cs="Times New Roman"/>
        </w:rPr>
        <w:t>–</w:t>
      </w:r>
      <w:r w:rsidRPr="007E1CAC">
        <w:rPr>
          <w:rFonts w:ascii="Times New Roman" w:hAnsi="Times New Roman" w:cs="Times New Roman"/>
        </w:rPr>
        <w:t xml:space="preserve"> nie otwierać przed </w:t>
      </w:r>
      <w:r w:rsidR="00BD1158">
        <w:rPr>
          <w:rFonts w:ascii="Times New Roman" w:hAnsi="Times New Roman" w:cs="Times New Roman"/>
          <w:b/>
        </w:rPr>
        <w:t>0</w:t>
      </w:r>
      <w:r w:rsidR="0059501B">
        <w:rPr>
          <w:rFonts w:ascii="Times New Roman" w:hAnsi="Times New Roman" w:cs="Times New Roman"/>
          <w:b/>
        </w:rPr>
        <w:t>1</w:t>
      </w:r>
      <w:r w:rsidR="00F3232B" w:rsidRPr="007E1CAC">
        <w:rPr>
          <w:rFonts w:ascii="Times New Roman" w:hAnsi="Times New Roman" w:cs="Times New Roman"/>
          <w:b/>
          <w:bCs/>
        </w:rPr>
        <w:t>.</w:t>
      </w:r>
      <w:r w:rsidR="007C1959" w:rsidRPr="007E1CAC">
        <w:rPr>
          <w:rFonts w:ascii="Times New Roman" w:hAnsi="Times New Roman" w:cs="Times New Roman"/>
          <w:b/>
          <w:bCs/>
        </w:rPr>
        <w:t>0</w:t>
      </w:r>
      <w:r w:rsidR="00BD1158">
        <w:rPr>
          <w:rFonts w:ascii="Times New Roman" w:hAnsi="Times New Roman" w:cs="Times New Roman"/>
          <w:b/>
          <w:bCs/>
        </w:rPr>
        <w:t>7</w:t>
      </w:r>
      <w:r w:rsidR="00F3232B" w:rsidRPr="007E1CAC">
        <w:rPr>
          <w:rFonts w:ascii="Times New Roman" w:hAnsi="Times New Roman" w:cs="Times New Roman"/>
          <w:b/>
          <w:bCs/>
        </w:rPr>
        <w:t>.</w:t>
      </w:r>
      <w:r w:rsidR="001653CE" w:rsidRPr="007E1CAC">
        <w:rPr>
          <w:rFonts w:ascii="Times New Roman" w:hAnsi="Times New Roman" w:cs="Times New Roman"/>
          <w:b/>
          <w:bCs/>
        </w:rPr>
        <w:t>201</w:t>
      </w:r>
      <w:r w:rsidR="007C1959" w:rsidRPr="007E1CAC">
        <w:rPr>
          <w:rFonts w:ascii="Times New Roman" w:hAnsi="Times New Roman" w:cs="Times New Roman"/>
          <w:b/>
          <w:bCs/>
        </w:rPr>
        <w:t>4</w:t>
      </w:r>
      <w:r w:rsidR="001653CE" w:rsidRPr="007E1CAC">
        <w:rPr>
          <w:rFonts w:ascii="Times New Roman" w:hAnsi="Times New Roman" w:cs="Times New Roman"/>
          <w:b/>
          <w:bCs/>
        </w:rPr>
        <w:t xml:space="preserve"> </w:t>
      </w:r>
      <w:r w:rsidR="001653CE" w:rsidRPr="007E1CAC">
        <w:rPr>
          <w:rFonts w:ascii="Times New Roman" w:hAnsi="Times New Roman" w:cs="Times New Roman"/>
        </w:rPr>
        <w:t xml:space="preserve">r. godz. </w:t>
      </w:r>
      <w:r w:rsidR="001653CE" w:rsidRPr="007E1CAC">
        <w:rPr>
          <w:rFonts w:ascii="Times New Roman" w:hAnsi="Times New Roman" w:cs="Times New Roman"/>
          <w:b/>
          <w:bCs/>
        </w:rPr>
        <w:t>12</w:t>
      </w:r>
      <w:r w:rsidR="00AC3B76" w:rsidRPr="007E1CAC">
        <w:rPr>
          <w:rFonts w:ascii="Times New Roman" w:hAnsi="Times New Roman" w:cs="Times New Roman"/>
          <w:b/>
          <w:bCs/>
          <w:vertAlign w:val="superscript"/>
        </w:rPr>
        <w:t>1</w:t>
      </w:r>
      <w:r w:rsidR="00B05CAF" w:rsidRPr="007E1CAC">
        <w:rPr>
          <w:rFonts w:ascii="Times New Roman" w:hAnsi="Times New Roman" w:cs="Times New Roman"/>
          <w:b/>
          <w:bCs/>
          <w:vertAlign w:val="superscript"/>
        </w:rPr>
        <w:t>5</w:t>
      </w:r>
      <w:r w:rsidR="001653CE" w:rsidRPr="007E1CAC">
        <w:rPr>
          <w:rFonts w:ascii="Times New Roman" w:hAnsi="Times New Roman" w:cs="Times New Roman"/>
        </w:rPr>
        <w:t>.”</w:t>
      </w:r>
    </w:p>
    <w:p w:rsidR="00AE43B9" w:rsidRDefault="00AE43B9" w:rsidP="007E1CAC">
      <w:pPr>
        <w:pStyle w:val="Styl"/>
        <w:numPr>
          <w:ilvl w:val="0"/>
          <w:numId w:val="7"/>
        </w:numPr>
        <w:tabs>
          <w:tab w:val="left" w:pos="540"/>
        </w:tabs>
        <w:spacing w:line="360" w:lineRule="exact"/>
        <w:ind w:left="540" w:right="72" w:hanging="540"/>
        <w:jc w:val="both"/>
        <w:rPr>
          <w:rFonts w:ascii="Times New Roman" w:hAnsi="Times New Roman" w:cs="Times New Roman"/>
        </w:rPr>
      </w:pPr>
      <w:r w:rsidRPr="007E1CAC">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7E1CAC">
        <w:rPr>
          <w:rFonts w:ascii="Times New Roman" w:hAnsi="Times New Roman" w:cs="Times New Roman"/>
        </w:rPr>
        <w:t>5</w:t>
      </w:r>
      <w:r w:rsidRPr="007E1CAC">
        <w:rPr>
          <w:rFonts w:ascii="Times New Roman" w:hAnsi="Times New Roman" w:cs="Times New Roman"/>
        </w:rPr>
        <w:t xml:space="preserve">. Koperta dodatkowo musi być oznaczona określeniami: "Zmiana" lub "Wycofanie". </w:t>
      </w:r>
    </w:p>
    <w:p w:rsidR="00AE43B9" w:rsidRPr="007E1CAC" w:rsidRDefault="00AE43B9" w:rsidP="007E1CAC">
      <w:pPr>
        <w:pStyle w:val="Styl"/>
        <w:numPr>
          <w:ilvl w:val="0"/>
          <w:numId w:val="7"/>
        </w:numPr>
        <w:tabs>
          <w:tab w:val="left" w:pos="540"/>
        </w:tabs>
        <w:spacing w:line="360" w:lineRule="exact"/>
        <w:ind w:left="540" w:right="72" w:hanging="540"/>
        <w:jc w:val="both"/>
        <w:rPr>
          <w:rFonts w:ascii="Times New Roman" w:hAnsi="Times New Roman" w:cs="Times New Roman"/>
        </w:rPr>
      </w:pPr>
      <w:r w:rsidRPr="007E1CAC">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7E1CAC">
        <w:rPr>
          <w:rFonts w:ascii="Times New Roman" w:hAnsi="Times New Roman" w:cs="Times New Roman"/>
        </w:rPr>
        <w:t>,</w:t>
      </w:r>
      <w:r w:rsidRPr="007E1CAC">
        <w:rPr>
          <w:rFonts w:ascii="Times New Roman" w:hAnsi="Times New Roman" w:cs="Times New Roman"/>
        </w:rPr>
        <w:t xml:space="preserve"> Wykonawca składając ofertę zastrzegł (w</w:t>
      </w:r>
      <w:r w:rsidR="00293C79" w:rsidRPr="007E1CAC">
        <w:rPr>
          <w:rFonts w:ascii="Times New Roman" w:hAnsi="Times New Roman" w:cs="Times New Roman"/>
        </w:rPr>
        <w:t> </w:t>
      </w:r>
      <w:r w:rsidRPr="007E1CAC">
        <w:rPr>
          <w:rFonts w:ascii="Times New Roman" w:hAnsi="Times New Roman" w:cs="Times New Roman"/>
        </w:rPr>
        <w:t xml:space="preserve">odniesieniu do tych informacji), że nie mogą być one udostępniane. </w:t>
      </w:r>
    </w:p>
    <w:p w:rsidR="00AE43B9" w:rsidRPr="00A163B4" w:rsidRDefault="007E1CAC"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stanowić oddzielną część oferty</w:t>
      </w:r>
      <w:r w:rsidR="007C5C25">
        <w:rPr>
          <w:rFonts w:ascii="Times New Roman" w:hAnsi="Times New Roman" w:cs="Times New Roman"/>
        </w:rPr>
        <w:t>( osobna koperta)</w:t>
      </w:r>
      <w:r w:rsidR="00AE43B9" w:rsidRPr="00A163B4">
        <w:rPr>
          <w:rFonts w:ascii="Times New Roman" w:hAnsi="Times New Roman" w:cs="Times New Roman"/>
        </w:rPr>
        <w:t xml:space="preserve">,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7E1CAC"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389221264"/>
      <w:r w:rsidRPr="00A163B4">
        <w:t>ROZDZIAŁ XVI.</w:t>
      </w:r>
      <w:r w:rsidRPr="00A163B4">
        <w:tab/>
        <w:t>OPIS SPOSOBU OBLICZENIA CENY</w:t>
      </w:r>
      <w:bookmarkEnd w:id="33"/>
      <w:bookmarkEnd w:id="34"/>
    </w:p>
    <w:p w:rsidR="00876AFA" w:rsidRPr="00A163B4" w:rsidRDefault="00876AFA" w:rsidP="00496F0C">
      <w:pPr>
        <w:widowControl w:val="0"/>
        <w:numPr>
          <w:ilvl w:val="0"/>
          <w:numId w:val="17"/>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496F0C">
      <w:pPr>
        <w:numPr>
          <w:ilvl w:val="0"/>
          <w:numId w:val="17"/>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w:t>
      </w:r>
      <w:r w:rsidR="00BA601B">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389221265"/>
      <w:r w:rsidRPr="00A163B4">
        <w:t xml:space="preserve">ROZDZIAŁ XVII. </w:t>
      </w:r>
      <w:r w:rsidRPr="00A163B4">
        <w:tab/>
        <w:t>MIEJSCE ORAZ TERMIN SKŁADANIA I OTWARCIA OFERT</w:t>
      </w:r>
      <w:bookmarkEnd w:id="35"/>
      <w:bookmarkEnd w:id="36"/>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BD1158">
        <w:rPr>
          <w:b/>
          <w:bCs/>
        </w:rPr>
        <w:t>0</w:t>
      </w:r>
      <w:r w:rsidR="0059501B">
        <w:rPr>
          <w:b/>
          <w:bCs/>
        </w:rPr>
        <w:t>1</w:t>
      </w:r>
      <w:r w:rsidR="007E1CAC">
        <w:rPr>
          <w:b/>
          <w:bCs/>
        </w:rPr>
        <w:t>.</w:t>
      </w:r>
      <w:r w:rsidR="007257F2">
        <w:rPr>
          <w:b/>
          <w:bCs/>
        </w:rPr>
        <w:t>0</w:t>
      </w:r>
      <w:r w:rsidR="00BD1158">
        <w:rPr>
          <w:b/>
          <w:bCs/>
        </w:rPr>
        <w:t>7</w:t>
      </w:r>
      <w:r w:rsidR="007257F2">
        <w:rPr>
          <w:b/>
          <w:bCs/>
        </w:rPr>
        <w:t>.</w:t>
      </w:r>
      <w:r w:rsidR="001653CE" w:rsidRPr="000621B9">
        <w:rPr>
          <w:b/>
          <w:bCs/>
        </w:rPr>
        <w:t>201</w:t>
      </w:r>
      <w:r w:rsidR="007C1959">
        <w:rPr>
          <w:b/>
          <w:bCs/>
        </w:rPr>
        <w:t>4</w:t>
      </w:r>
      <w:r w:rsidR="001653CE" w:rsidRPr="000621B9">
        <w:rPr>
          <w:b/>
          <w:bCs/>
        </w:rPr>
        <w:t xml:space="preserve"> r</w:t>
      </w:r>
      <w:r w:rsidR="001653CE" w:rsidRPr="000621B9">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BD1158" w:rsidRPr="00BD1158">
        <w:rPr>
          <w:b/>
        </w:rPr>
        <w:t>01</w:t>
      </w:r>
      <w:r w:rsidR="007E1CAC" w:rsidRPr="00BD1158">
        <w:rPr>
          <w:b/>
        </w:rPr>
        <w:t>.</w:t>
      </w:r>
      <w:r w:rsidR="0004163A">
        <w:rPr>
          <w:b/>
        </w:rPr>
        <w:t>0</w:t>
      </w:r>
      <w:r w:rsidR="00BD1158">
        <w:rPr>
          <w:b/>
        </w:rPr>
        <w:t>7</w:t>
      </w:r>
      <w:r w:rsidR="00F3232B" w:rsidRPr="00F07BB0">
        <w:rPr>
          <w:b/>
          <w:bCs/>
        </w:rPr>
        <w:t>.</w:t>
      </w:r>
      <w:r w:rsidR="001653CE" w:rsidRPr="000621B9">
        <w:rPr>
          <w:b/>
          <w:bCs/>
        </w:rPr>
        <w:t>201</w:t>
      </w:r>
      <w:r w:rsidR="007C1959">
        <w:rPr>
          <w:b/>
          <w:bCs/>
        </w:rPr>
        <w:t>4</w:t>
      </w:r>
      <w:r w:rsidR="001653CE" w:rsidRPr="000621B9">
        <w:rPr>
          <w:b/>
          <w:bCs/>
        </w:rPr>
        <w:t xml:space="preserve"> r.</w:t>
      </w:r>
      <w:r w:rsidR="001653CE" w:rsidRPr="000621B9">
        <w:t xml:space="preserve"> o godz. </w:t>
      </w:r>
      <w:r w:rsidR="001653CE" w:rsidRPr="000621B9">
        <w:rPr>
          <w:b/>
          <w:bCs/>
        </w:rPr>
        <w:t>12</w:t>
      </w:r>
      <w:r w:rsidR="00AC3B76">
        <w:rPr>
          <w:b/>
          <w:bCs/>
          <w:vertAlign w:val="superscript"/>
        </w:rPr>
        <w:t>1</w:t>
      </w:r>
      <w:r w:rsidR="00B05CAF">
        <w:rPr>
          <w:b/>
          <w:bCs/>
          <w:vertAlign w:val="superscript"/>
        </w:rPr>
        <w:t>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389221266"/>
      <w:r w:rsidRPr="00A163B4">
        <w:t>ROZDZIAŁ XVIII.</w:t>
      </w:r>
      <w:r w:rsidRPr="00A163B4">
        <w:tab/>
        <w:t>INFORMACJE O TRYBIE OTWARCIA I OCENY OFERT</w:t>
      </w:r>
      <w:bookmarkEnd w:id="38"/>
      <w:bookmarkEnd w:id="39"/>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Podczas otwarcia kopert z ofertami, Zamawiający poda (odczyta) imię i nazwisko, nazwę (firmę) oraz adres (siedzibę) Wykonawcy, którego oferta jest otwierana, a także informacje dotyczące ceny brutto.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89221267"/>
      <w:r w:rsidRPr="00A163B4">
        <w:t>ROZDZIAŁ XIX.</w:t>
      </w:r>
      <w:r w:rsidRPr="00A163B4">
        <w:tab/>
        <w:t>OPIS KRYTERIÓW, KTÓRYMI ZAMAWIAJĄCY BĘDZIE SIĘ KIEROWAŁ PRZY WYBORZE OFERTY, WRAZ Z PODANIEM ZNACZENIA TYCH KRYTERIÓW</w:t>
      </w:r>
      <w:bookmarkEnd w:id="40"/>
      <w:bookmarkEnd w:id="41"/>
    </w:p>
    <w:p w:rsidR="00ED5483" w:rsidRPr="00DB64E2" w:rsidRDefault="00ED5483" w:rsidP="00FF660C">
      <w:pPr>
        <w:numPr>
          <w:ilvl w:val="0"/>
          <w:numId w:val="25"/>
        </w:numPr>
        <w:spacing w:line="320" w:lineRule="exact"/>
        <w:jc w:val="both"/>
      </w:pPr>
      <w:bookmarkStart w:id="42" w:name="_Toc283275594"/>
      <w:r w:rsidRPr="00DB64E2">
        <w:rPr>
          <w:bCs/>
        </w:rPr>
        <w:t>W trakcie oceny ofert Zamawiający kierować się będzie zaproponowaną ceną ofertową brutto. Za najkorzystniejsza uznana zostanie oferta, nie podlegająca odrzuceniu, z najwyższą ilością punktów w wymienionym kryterium:</w:t>
      </w:r>
      <w:r w:rsidRPr="00DB64E2">
        <w:rPr>
          <w:bCs/>
        </w:rPr>
        <w:tab/>
      </w:r>
      <w:r w:rsidRPr="00DB64E2">
        <w:rPr>
          <w:bCs/>
        </w:rPr>
        <w:br/>
      </w:r>
      <w:r w:rsidRPr="00DB64E2">
        <w:t>Wybór ofert dokonywany będzie w oparciu o ocenę następujących kryteriów:</w:t>
      </w:r>
      <w:r>
        <w:br/>
      </w:r>
      <w:r w:rsidRPr="00DB64E2">
        <w:t>cena</w:t>
      </w:r>
      <w:r w:rsidRPr="00DB64E2">
        <w:tab/>
      </w:r>
      <w:r w:rsidRPr="00DB64E2">
        <w:tab/>
      </w:r>
      <w:r w:rsidRPr="00DB64E2">
        <w:tab/>
      </w:r>
      <w:r>
        <w:t xml:space="preserve">-  </w:t>
      </w:r>
      <w:r w:rsidRPr="00DB64E2">
        <w:t xml:space="preserve"> </w:t>
      </w:r>
      <w:r>
        <w:t>10</w:t>
      </w:r>
      <w:r w:rsidRPr="00DB64E2">
        <w:t>0%</w:t>
      </w:r>
    </w:p>
    <w:p w:rsidR="00F07BB0" w:rsidRPr="00ED5483" w:rsidRDefault="00F07BB0" w:rsidP="00FF660C">
      <w:pPr>
        <w:numPr>
          <w:ilvl w:val="0"/>
          <w:numId w:val="25"/>
        </w:numPr>
        <w:spacing w:line="320" w:lineRule="exact"/>
        <w:ind w:left="720" w:hanging="720"/>
        <w:jc w:val="both"/>
        <w:rPr>
          <w:bCs/>
        </w:rPr>
      </w:pPr>
      <w:r w:rsidRPr="00F07BB0">
        <w:rPr>
          <w:bCs/>
        </w:rPr>
        <w:t>Zamawiający</w:t>
      </w:r>
      <w:r w:rsidRPr="00F07BB0">
        <w:t xml:space="preserve"> udzieli zamówienia Wykonawcy, którego oferta:</w:t>
      </w:r>
    </w:p>
    <w:p w:rsidR="00F07BB0" w:rsidRPr="00F07BB0" w:rsidRDefault="00F07BB0" w:rsidP="00FF660C">
      <w:pPr>
        <w:numPr>
          <w:ilvl w:val="2"/>
          <w:numId w:val="23"/>
        </w:numPr>
        <w:tabs>
          <w:tab w:val="clear" w:pos="2547"/>
          <w:tab w:val="num" w:pos="1320"/>
        </w:tabs>
        <w:spacing w:line="320" w:lineRule="exact"/>
        <w:ind w:left="1320" w:hanging="600"/>
        <w:jc w:val="both"/>
      </w:pPr>
      <w:r w:rsidRPr="00F07BB0">
        <w:t xml:space="preserve">jest zgodna z ustawą, </w:t>
      </w:r>
    </w:p>
    <w:p w:rsidR="00F07BB0" w:rsidRPr="00F07BB0" w:rsidRDefault="00F07BB0" w:rsidP="00FF660C">
      <w:pPr>
        <w:numPr>
          <w:ilvl w:val="2"/>
          <w:numId w:val="23"/>
        </w:numPr>
        <w:tabs>
          <w:tab w:val="clear" w:pos="2547"/>
          <w:tab w:val="num" w:pos="1320"/>
        </w:tabs>
        <w:spacing w:line="320" w:lineRule="exact"/>
        <w:ind w:left="1320" w:hanging="600"/>
        <w:jc w:val="both"/>
      </w:pPr>
      <w:r w:rsidRPr="00F07BB0">
        <w:t>odpowiada wszystkim wymaganiom zawartym w SIWZ,</w:t>
      </w:r>
    </w:p>
    <w:p w:rsidR="00F07BB0" w:rsidRPr="00F07BB0" w:rsidRDefault="00F07BB0" w:rsidP="00FF660C">
      <w:pPr>
        <w:numPr>
          <w:ilvl w:val="2"/>
          <w:numId w:val="23"/>
        </w:numPr>
        <w:tabs>
          <w:tab w:val="clear" w:pos="2547"/>
          <w:tab w:val="num" w:pos="1320"/>
        </w:tabs>
        <w:spacing w:line="320" w:lineRule="exact"/>
        <w:ind w:left="1320" w:hanging="600"/>
        <w:jc w:val="both"/>
        <w:rPr>
          <w:bCs/>
          <w:iCs/>
        </w:rPr>
      </w:pPr>
      <w:r w:rsidRPr="00F07BB0">
        <w:t xml:space="preserve">została uznana przez Zamawiającego za najkorzystniejszą. </w:t>
      </w:r>
    </w:p>
    <w:p w:rsidR="006244F6" w:rsidRPr="00F07BB0" w:rsidRDefault="00F07BB0" w:rsidP="00FF660C">
      <w:pPr>
        <w:numPr>
          <w:ilvl w:val="0"/>
          <w:numId w:val="25"/>
        </w:numPr>
        <w:suppressAutoHyphens/>
        <w:spacing w:line="320" w:lineRule="exact"/>
        <w:ind w:left="720" w:hanging="720"/>
        <w:jc w:val="both"/>
      </w:pP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FF660C">
      <w:pPr>
        <w:pStyle w:val="Nagwek1"/>
        <w:tabs>
          <w:tab w:val="left" w:pos="2268"/>
        </w:tabs>
        <w:spacing w:before="240" w:after="120"/>
        <w:ind w:left="2268" w:hanging="2268"/>
      </w:pPr>
      <w:bookmarkStart w:id="43" w:name="_Toc389221268"/>
      <w:r w:rsidRPr="00A163B4">
        <w:t>ROZDZIAŁ XX.</w:t>
      </w:r>
      <w:r w:rsidRPr="00A163B4">
        <w:tab/>
        <w:t>INFORMACJA NA TEMAT MOŻLIWOŚCI ROZLICZANIA SIĘ W WALUTACH OBCYCH</w:t>
      </w:r>
      <w:bookmarkEnd w:id="42"/>
      <w:bookmarkEnd w:id="43"/>
    </w:p>
    <w:p w:rsidR="00AE43B9" w:rsidRDefault="00876AFA" w:rsidP="00FF660C">
      <w:pPr>
        <w:spacing w:line="300" w:lineRule="exact"/>
        <w:ind w:right="74"/>
        <w:jc w:val="both"/>
      </w:pPr>
      <w:r w:rsidRPr="00A163B4">
        <w:t>Zamawiający będzie rozliczał się z Wykonawcą wyłącznie z uwzględnieniem waluty polskiej.</w:t>
      </w:r>
    </w:p>
    <w:p w:rsidR="0053778B" w:rsidRDefault="0053778B" w:rsidP="00FF660C">
      <w:pPr>
        <w:pStyle w:val="Nagwek1"/>
        <w:spacing w:before="240" w:after="120"/>
      </w:pPr>
      <w:bookmarkStart w:id="44" w:name="_Toc292794024"/>
      <w:bookmarkStart w:id="45" w:name="_Toc335126878"/>
      <w:bookmarkStart w:id="46" w:name="_Toc343759901"/>
      <w:bookmarkStart w:id="47" w:name="_Toc389221269"/>
      <w:r w:rsidRPr="0088616C">
        <w:t>ROZDZIAŁ XX</w:t>
      </w:r>
      <w:r>
        <w:t>I.</w:t>
      </w:r>
      <w:r w:rsidRPr="0088616C">
        <w:tab/>
      </w:r>
      <w:r>
        <w:t>ZABEZPIECZENIE NALEŻYTEGO WYKONANIA UMOWY</w:t>
      </w:r>
      <w:bookmarkEnd w:id="44"/>
      <w:bookmarkEnd w:id="45"/>
      <w:bookmarkEnd w:id="46"/>
      <w:bookmarkEnd w:id="47"/>
    </w:p>
    <w:p w:rsidR="0053778B" w:rsidRPr="00580D2B" w:rsidRDefault="00C86803" w:rsidP="00534979">
      <w:pPr>
        <w:ind w:right="74"/>
        <w:jc w:val="both"/>
      </w:pPr>
      <w:r>
        <w:t>Zamawiający nie wymaga zabezpieczenia należytego wykonania umowy.</w:t>
      </w:r>
    </w:p>
    <w:p w:rsidR="00AE43B9" w:rsidRPr="00A163B4" w:rsidRDefault="00AE43B9" w:rsidP="00FF660C">
      <w:pPr>
        <w:pStyle w:val="Nagwek1"/>
        <w:tabs>
          <w:tab w:val="left" w:pos="2268"/>
        </w:tabs>
        <w:spacing w:before="240" w:after="120"/>
      </w:pPr>
      <w:bookmarkStart w:id="48" w:name="_Toc283275595"/>
      <w:bookmarkStart w:id="49" w:name="_Toc389221270"/>
      <w:r w:rsidRPr="00A163B4">
        <w:t>ROZDZIAŁ XXI</w:t>
      </w:r>
      <w:r w:rsidR="0053778B">
        <w:t>I</w:t>
      </w:r>
      <w:r w:rsidR="0053778B">
        <w:tab/>
      </w:r>
      <w:r w:rsidRPr="00A163B4">
        <w:tab/>
        <w:t>INFORMACJE DOTYCZĄCE UMOWY</w:t>
      </w:r>
      <w:bookmarkEnd w:id="48"/>
      <w:bookmarkEnd w:id="49"/>
    </w:p>
    <w:p w:rsidR="00AE43B9" w:rsidRPr="00A163B4" w:rsidRDefault="00AE43B9" w:rsidP="00FF660C">
      <w:pPr>
        <w:pStyle w:val="Styl"/>
        <w:numPr>
          <w:ilvl w:val="0"/>
          <w:numId w:val="11"/>
        </w:numPr>
        <w:spacing w:line="32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04163A">
        <w:rPr>
          <w:rFonts w:ascii="Times New Roman" w:hAnsi="Times New Roman" w:cs="Times New Roman"/>
          <w:b/>
          <w:bCs/>
        </w:rPr>
        <w:t>7</w:t>
      </w:r>
      <w:r w:rsidRPr="00A163B4">
        <w:rPr>
          <w:rFonts w:ascii="Times New Roman" w:hAnsi="Times New Roman" w:cs="Times New Roman"/>
        </w:rPr>
        <w:t xml:space="preserve">). </w:t>
      </w:r>
    </w:p>
    <w:p w:rsidR="00534979" w:rsidRDefault="00534979" w:rsidP="00FF660C">
      <w:pPr>
        <w:numPr>
          <w:ilvl w:val="0"/>
          <w:numId w:val="11"/>
        </w:numPr>
        <w:overflowPunct w:val="0"/>
        <w:autoSpaceDE w:val="0"/>
        <w:autoSpaceDN w:val="0"/>
        <w:adjustRightInd w:val="0"/>
        <w:spacing w:line="320" w:lineRule="exact"/>
        <w:ind w:left="709" w:hanging="709"/>
        <w:jc w:val="both"/>
        <w:textAlignment w:val="baseline"/>
      </w:pPr>
      <w:r>
        <w:t>Na podstawie art.144 ust.1 ustawy Prawo zamówień publicznych zmiana postanowień umowy może być dokonana w formie pisemnego aneksu w następujących przypadkach i na następujących warunkach.</w:t>
      </w:r>
    </w:p>
    <w:p w:rsidR="00534979" w:rsidRDefault="00534979" w:rsidP="00FF660C">
      <w:pPr>
        <w:overflowPunct w:val="0"/>
        <w:autoSpaceDE w:val="0"/>
        <w:autoSpaceDN w:val="0"/>
        <w:adjustRightInd w:val="0"/>
        <w:spacing w:line="320" w:lineRule="exact"/>
        <w:ind w:left="1276" w:hanging="567"/>
        <w:jc w:val="both"/>
        <w:textAlignment w:val="baseline"/>
      </w:pPr>
      <w:r>
        <w:t>2.1</w:t>
      </w:r>
      <w:r>
        <w:tab/>
        <w:t>zmiana terminu realizacji zamówienia z przyczyn nie leżących po stronie Wykonawcy, w przypadku:</w:t>
      </w:r>
    </w:p>
    <w:p w:rsidR="00A06010" w:rsidRDefault="00A06010" w:rsidP="00FF660C">
      <w:pPr>
        <w:overflowPunct w:val="0"/>
        <w:autoSpaceDE w:val="0"/>
        <w:autoSpaceDN w:val="0"/>
        <w:adjustRightInd w:val="0"/>
        <w:spacing w:line="320" w:lineRule="exact"/>
        <w:ind w:left="1276" w:hanging="567"/>
        <w:jc w:val="both"/>
        <w:textAlignment w:val="baseline"/>
      </w:pPr>
      <w:r>
        <w:t>1)</w:t>
      </w:r>
      <w:r>
        <w:tab/>
      </w:r>
      <w:r w:rsidRPr="009A5E51">
        <w:t>wstrzymania przez Zamawiającego realizacji dostaw w związku z prowadzonymi pracami przy modernizacji hali 4</w:t>
      </w:r>
      <w:r w:rsidR="00C354DA" w:rsidRPr="009A5E51">
        <w:t>.</w:t>
      </w:r>
    </w:p>
    <w:p w:rsidR="00534979" w:rsidRDefault="00A06010" w:rsidP="00FF660C">
      <w:pPr>
        <w:overflowPunct w:val="0"/>
        <w:autoSpaceDE w:val="0"/>
        <w:autoSpaceDN w:val="0"/>
        <w:adjustRightInd w:val="0"/>
        <w:spacing w:line="320" w:lineRule="exact"/>
        <w:ind w:left="1276" w:hanging="567"/>
        <w:jc w:val="both"/>
        <w:textAlignment w:val="baseline"/>
      </w:pPr>
      <w:r>
        <w:t>2</w:t>
      </w:r>
      <w:r w:rsidR="00534979">
        <w:t>)</w:t>
      </w:r>
      <w:r w:rsidR="00534979">
        <w:tab/>
        <w:t xml:space="preserve">wprowadzenia zmian w dostawach, co może powodować brak możliwości dotrzymania pierwotnego terminu zakończenia realizacji zawartej umowy; </w:t>
      </w:r>
    </w:p>
    <w:p w:rsidR="00534979" w:rsidRDefault="00A06010" w:rsidP="00FF660C">
      <w:pPr>
        <w:overflowPunct w:val="0"/>
        <w:autoSpaceDE w:val="0"/>
        <w:autoSpaceDN w:val="0"/>
        <w:adjustRightInd w:val="0"/>
        <w:spacing w:line="320" w:lineRule="exact"/>
        <w:ind w:left="1276" w:hanging="567"/>
        <w:jc w:val="both"/>
        <w:textAlignment w:val="baseline"/>
      </w:pPr>
      <w:r>
        <w:t>3</w:t>
      </w:r>
      <w:r w:rsidR="00534979">
        <w:t>)</w:t>
      </w:r>
      <w:r w:rsidR="00534979">
        <w:tab/>
        <w:t>przerw w realizacji dostaw powstałych z przyczyn nie leżących po stronie Wykonawcy;</w:t>
      </w:r>
    </w:p>
    <w:p w:rsidR="00534979" w:rsidRDefault="00534979" w:rsidP="00FF660C">
      <w:pPr>
        <w:overflowPunct w:val="0"/>
        <w:autoSpaceDE w:val="0"/>
        <w:autoSpaceDN w:val="0"/>
        <w:adjustRightInd w:val="0"/>
        <w:spacing w:line="320" w:lineRule="exact"/>
        <w:ind w:left="1276" w:hanging="567"/>
        <w:jc w:val="both"/>
        <w:textAlignment w:val="baseline"/>
      </w:pPr>
      <w:r>
        <w:t>2.2.</w:t>
      </w:r>
      <w:r>
        <w:tab/>
      </w:r>
      <w:r w:rsidR="00353366">
        <w:t>zmiana w zakresie realizacji przedmiotu umowy polegająca na modyfikacji zakresu dostaw, wprowadzona przez Zamawiającego i wynikająca z konieczności dostosowania wyposażenia do potrzeb użytkownika.</w:t>
      </w:r>
    </w:p>
    <w:p w:rsidR="00534979" w:rsidRDefault="00534979" w:rsidP="00FF660C">
      <w:pPr>
        <w:overflowPunct w:val="0"/>
        <w:autoSpaceDE w:val="0"/>
        <w:autoSpaceDN w:val="0"/>
        <w:adjustRightInd w:val="0"/>
        <w:spacing w:line="320" w:lineRule="exact"/>
        <w:ind w:left="1276" w:hanging="567"/>
        <w:jc w:val="both"/>
        <w:textAlignment w:val="baseline"/>
      </w:pPr>
      <w:r>
        <w:t>2.3.</w:t>
      </w:r>
      <w:r>
        <w:tab/>
        <w:t>z powodu ustawowej zmiany stawki podatku VAT, strony dostosują wskazaną w umowie stawkę do obowiązujących przepisów prawa i odpowiednio podwyższą lub obniżą wynagrodzenie brutto, kwota netto pozostaje stała.</w:t>
      </w:r>
    </w:p>
    <w:p w:rsidR="00C86803" w:rsidRPr="009D5105" w:rsidRDefault="00534979" w:rsidP="00FF660C">
      <w:pPr>
        <w:overflowPunct w:val="0"/>
        <w:autoSpaceDE w:val="0"/>
        <w:autoSpaceDN w:val="0"/>
        <w:adjustRightInd w:val="0"/>
        <w:spacing w:line="320" w:lineRule="exact"/>
        <w:ind w:left="1276" w:hanging="567"/>
        <w:jc w:val="both"/>
        <w:textAlignment w:val="baseline"/>
        <w:rPr>
          <w:b/>
          <w:bCs/>
        </w:rPr>
      </w:pPr>
      <w:r>
        <w:t>2.4.</w:t>
      </w:r>
      <w:r>
        <w:tab/>
        <w:t>z powodu zmiany powszechnie obowiązujących regulacji prawnych obowiązujących w dniu podpisania umowy.</w:t>
      </w:r>
    </w:p>
    <w:p w:rsidR="00AE43B9" w:rsidRDefault="00AE43B9" w:rsidP="00FF660C">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534979" w:rsidRDefault="00AE43B9" w:rsidP="00FF660C">
      <w:pPr>
        <w:pStyle w:val="Styl"/>
        <w:numPr>
          <w:ilvl w:val="0"/>
          <w:numId w:val="11"/>
        </w:numPr>
        <w:spacing w:line="320" w:lineRule="exact"/>
        <w:ind w:left="720" w:right="74" w:hanging="720"/>
        <w:jc w:val="both"/>
        <w:rPr>
          <w:rFonts w:ascii="Times New Roman" w:hAnsi="Times New Roman" w:cs="Times New Roman"/>
        </w:rPr>
      </w:pPr>
      <w:r w:rsidRPr="00534979">
        <w:rPr>
          <w:rFonts w:ascii="Times New Roman" w:hAnsi="Times New Roman" w:cs="Times New Roman"/>
        </w:rPr>
        <w:t xml:space="preserve">W przypadku wniesienia odwołania, aż do jego ostatecznego rozstrzygnięcia, Zamawiający wstrzyma podpisanie umowy. </w:t>
      </w:r>
    </w:p>
    <w:p w:rsidR="00AE43B9" w:rsidRDefault="00AE43B9" w:rsidP="00FF660C">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F405A0" w:rsidRDefault="00F405A0" w:rsidP="00FF660C">
      <w:pPr>
        <w:pStyle w:val="Styl"/>
        <w:numPr>
          <w:ilvl w:val="0"/>
          <w:numId w:val="11"/>
        </w:numPr>
        <w:spacing w:line="320" w:lineRule="exact"/>
        <w:ind w:left="720" w:right="74" w:hanging="720"/>
        <w:jc w:val="both"/>
        <w:rPr>
          <w:rFonts w:ascii="Times New Roman" w:hAnsi="Times New Roman" w:cs="Times New Roman"/>
        </w:rPr>
      </w:pPr>
      <w:r w:rsidRPr="00F405A0">
        <w:rPr>
          <w:rFonts w:ascii="Times New Roman" w:hAnsi="Times New Roman" w:cs="Times New Roman"/>
        </w:rPr>
        <w:t xml:space="preserve">Przed podpisaniem umowy Wykonawca, którego oferta została wybrana, przekaże Zamawiającemu opisane </w:t>
      </w:r>
      <w:r w:rsidRPr="009A5E51">
        <w:rPr>
          <w:rFonts w:ascii="Times New Roman" w:hAnsi="Times New Roman" w:cs="Times New Roman"/>
        </w:rPr>
        <w:t xml:space="preserve">w załączniku nr </w:t>
      </w:r>
      <w:r w:rsidR="009A5E51" w:rsidRPr="009A5E51">
        <w:rPr>
          <w:rFonts w:ascii="Times New Roman" w:hAnsi="Times New Roman" w:cs="Times New Roman"/>
        </w:rPr>
        <w:t>9 do SIWZ punkt 2</w:t>
      </w:r>
      <w:r w:rsidRPr="00F405A0">
        <w:rPr>
          <w:rFonts w:ascii="Times New Roman" w:hAnsi="Times New Roman" w:cs="Times New Roman"/>
        </w:rPr>
        <w:t xml:space="preserve"> – normy, certyfikaty, deklaracje zgodności na oferowane meble.</w:t>
      </w:r>
    </w:p>
    <w:p w:rsidR="00605204" w:rsidRDefault="00605204" w:rsidP="00FF660C">
      <w:pPr>
        <w:pStyle w:val="Styl"/>
        <w:numPr>
          <w:ilvl w:val="0"/>
          <w:numId w:val="11"/>
        </w:numPr>
        <w:spacing w:line="32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605204" w:rsidRDefault="00605204" w:rsidP="00FF660C">
      <w:pPr>
        <w:pStyle w:val="Styl"/>
        <w:spacing w:line="32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w przypadku osób fizycznych: Imię i nazwisko </w:t>
      </w:r>
      <w:r w:rsidR="00877D4F">
        <w:rPr>
          <w:rFonts w:ascii="Times New Roman" w:hAnsi="Times New Roman" w:cs="Times New Roman"/>
        </w:rPr>
        <w:t>właściciela, adres zamieszkania</w:t>
      </w:r>
      <w:r w:rsidR="0074656A">
        <w:rPr>
          <w:rFonts w:ascii="Times New Roman" w:hAnsi="Times New Roman" w:cs="Times New Roman"/>
        </w:rPr>
        <w:t xml:space="preserve">, </w:t>
      </w:r>
      <w:r w:rsidR="00877D4F">
        <w:rPr>
          <w:rFonts w:ascii="Times New Roman" w:hAnsi="Times New Roman" w:cs="Times New Roman"/>
        </w:rPr>
        <w:t>PESEL,</w:t>
      </w:r>
      <w:r>
        <w:rPr>
          <w:rFonts w:ascii="Times New Roman" w:hAnsi="Times New Roman" w:cs="Times New Roman"/>
        </w:rPr>
        <w:t xml:space="preserve"> numer rachunku bankowego.</w:t>
      </w:r>
    </w:p>
    <w:p w:rsidR="00605204" w:rsidRPr="00A163B4" w:rsidRDefault="00605204" w:rsidP="00FF660C">
      <w:pPr>
        <w:pStyle w:val="Styl"/>
        <w:spacing w:line="32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B02C36">
        <w:rPr>
          <w:rFonts w:ascii="Times New Roman" w:hAnsi="Times New Roman" w:cs="Times New Roman"/>
        </w:rPr>
        <w:t>w przypadku osób prawnych: osoby uprawnione do reprezentowania firmy, numer rachunku bankowego kapitał zakładowy, kapitał wpłacony</w:t>
      </w:r>
      <w:r>
        <w:rPr>
          <w:rFonts w:ascii="Times New Roman" w:hAnsi="Times New Roman" w:cs="Times New Roman"/>
        </w:rPr>
        <w:t>.</w:t>
      </w:r>
    </w:p>
    <w:p w:rsidR="00AE43B9" w:rsidRPr="00A163B4" w:rsidRDefault="00AE43B9" w:rsidP="00FF660C">
      <w:pPr>
        <w:pStyle w:val="Nagwek1"/>
        <w:tabs>
          <w:tab w:val="left" w:pos="0"/>
        </w:tabs>
        <w:spacing w:before="240" w:after="120"/>
      </w:pPr>
      <w:bookmarkStart w:id="50" w:name="_Toc283275596"/>
      <w:bookmarkStart w:id="51" w:name="_Toc389221271"/>
      <w:r w:rsidRPr="00A163B4">
        <w:t>ROZDZIAŁ XXI</w:t>
      </w:r>
      <w:r w:rsidR="0053778B">
        <w:t>I</w:t>
      </w:r>
      <w:r w:rsidRPr="00A163B4">
        <w:t>I.</w:t>
      </w:r>
      <w:r w:rsidRPr="00A163B4">
        <w:tab/>
        <w:t>POUCZENIE O ŚRODKACH OCHRONY PRAWNEJ PRZYSŁUGUJĄCYCH WYKONAWCOM W TOKU POSTĘPOWANIA O UDZIELENIE ZAMÓWIENIA PUBLICZNEGO</w:t>
      </w:r>
      <w:bookmarkEnd w:id="50"/>
      <w:bookmarkEnd w:id="51"/>
    </w:p>
    <w:p w:rsidR="00AE43B9" w:rsidRPr="00A163B4" w:rsidRDefault="00AE43B9" w:rsidP="00FF660C">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F660C">
      <w:pPr>
        <w:spacing w:line="320" w:lineRule="exact"/>
        <w:jc w:val="both"/>
      </w:pPr>
      <w:r w:rsidRPr="00A163B4">
        <w:t>W szczególności:</w:t>
      </w:r>
    </w:p>
    <w:p w:rsidR="00AE43B9" w:rsidRPr="00A163B4" w:rsidRDefault="00AE43B9" w:rsidP="00FF660C">
      <w:pPr>
        <w:numPr>
          <w:ilvl w:val="0"/>
          <w:numId w:val="18"/>
        </w:numPr>
        <w:spacing w:line="320" w:lineRule="exact"/>
        <w:ind w:hanging="720"/>
        <w:jc w:val="both"/>
      </w:pPr>
      <w:r w:rsidRPr="00A163B4">
        <w:t>Odwołanie przysługuje wyłącznie wobec następujących czynności Zamawiającego.</w:t>
      </w:r>
    </w:p>
    <w:p w:rsidR="00AE43B9" w:rsidRPr="00A163B4" w:rsidRDefault="00AE43B9" w:rsidP="00FF660C">
      <w:pPr>
        <w:numPr>
          <w:ilvl w:val="0"/>
          <w:numId w:val="21"/>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FF660C">
      <w:pPr>
        <w:numPr>
          <w:ilvl w:val="0"/>
          <w:numId w:val="21"/>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FF660C">
      <w:pPr>
        <w:numPr>
          <w:ilvl w:val="0"/>
          <w:numId w:val="21"/>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FF660C">
      <w:pPr>
        <w:numPr>
          <w:ilvl w:val="0"/>
          <w:numId w:val="21"/>
        </w:numPr>
        <w:tabs>
          <w:tab w:val="clear" w:pos="1065"/>
          <w:tab w:val="num" w:pos="1260"/>
        </w:tabs>
        <w:spacing w:line="320" w:lineRule="exact"/>
        <w:ind w:left="1260" w:hanging="540"/>
        <w:jc w:val="both"/>
      </w:pPr>
      <w:r w:rsidRPr="00A163B4">
        <w:t>odrzucenia oferty odwołującego.</w:t>
      </w:r>
    </w:p>
    <w:p w:rsidR="00AE43B9" w:rsidRPr="00A163B4" w:rsidRDefault="00AE43B9" w:rsidP="00FF660C">
      <w:pPr>
        <w:numPr>
          <w:ilvl w:val="0"/>
          <w:numId w:val="18"/>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FF660C">
      <w:pPr>
        <w:numPr>
          <w:ilvl w:val="0"/>
          <w:numId w:val="18"/>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FF660C">
      <w:pPr>
        <w:numPr>
          <w:ilvl w:val="0"/>
          <w:numId w:val="18"/>
        </w:numPr>
        <w:spacing w:line="320" w:lineRule="exact"/>
        <w:ind w:hanging="720"/>
        <w:jc w:val="both"/>
      </w:pPr>
      <w:r w:rsidRPr="00A163B4">
        <w:t>Odwołanie wnosi się:</w:t>
      </w:r>
    </w:p>
    <w:p w:rsidR="00AE43B9" w:rsidRPr="00A163B4" w:rsidRDefault="00AE43B9" w:rsidP="00FF660C">
      <w:pPr>
        <w:numPr>
          <w:ilvl w:val="0"/>
          <w:numId w:val="19"/>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FF660C">
      <w:pPr>
        <w:numPr>
          <w:ilvl w:val="0"/>
          <w:numId w:val="19"/>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FF660C">
      <w:pPr>
        <w:numPr>
          <w:ilvl w:val="0"/>
          <w:numId w:val="19"/>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FF660C">
      <w:pPr>
        <w:numPr>
          <w:ilvl w:val="0"/>
          <w:numId w:val="18"/>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Default="00AE43B9" w:rsidP="00FF660C">
      <w:pPr>
        <w:numPr>
          <w:ilvl w:val="0"/>
          <w:numId w:val="18"/>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FF660C" w:rsidRPr="00A163B4" w:rsidRDefault="00FF660C" w:rsidP="00FF660C">
      <w:pPr>
        <w:spacing w:line="340" w:lineRule="exact"/>
        <w:ind w:left="720"/>
        <w:jc w:val="both"/>
      </w:pPr>
    </w:p>
    <w:p w:rsidR="00AE43B9" w:rsidRPr="00A163B4" w:rsidRDefault="00AE43B9" w:rsidP="00C9470D">
      <w:pPr>
        <w:pStyle w:val="Nagwek1"/>
        <w:spacing w:before="0" w:after="0" w:line="360" w:lineRule="exact"/>
      </w:pPr>
      <w:bookmarkStart w:id="52" w:name="_Toc389221272"/>
      <w:r w:rsidRPr="00A163B4">
        <w:t>ROZDZIAŁ XXI</w:t>
      </w:r>
      <w:r w:rsidR="0053778B">
        <w:t>V</w:t>
      </w:r>
      <w:r w:rsidRPr="00A163B4">
        <w:tab/>
        <w:t>POSTANOWIENIA KOŃCOWE</w:t>
      </w:r>
      <w:bookmarkEnd w:id="52"/>
    </w:p>
    <w:p w:rsidR="005169C8" w:rsidRDefault="005169C8" w:rsidP="00FF660C">
      <w:pPr>
        <w:spacing w:line="320" w:lineRule="exact"/>
        <w:ind w:left="426" w:hanging="426"/>
        <w:jc w:val="both"/>
      </w:pPr>
      <w:r>
        <w:t>1.</w:t>
      </w:r>
      <w:r w:rsidR="00FF660C">
        <w:tab/>
      </w:r>
      <w:r w:rsidR="00AE43B9" w:rsidRPr="00A163B4">
        <w:t>W sprawach nieuregulowanych w niniejszej specyfikacji mają zastosowanie przepisy Ustawy Prawo Zamówień Publicznych z dnia 29 stycznia 2004 r. (</w:t>
      </w:r>
      <w:proofErr w:type="spellStart"/>
      <w:r w:rsidR="00AE43B9" w:rsidRPr="00A163B4">
        <w:t>Dz.U</w:t>
      </w:r>
      <w:proofErr w:type="spellEnd"/>
      <w:r w:rsidR="00AE43B9" w:rsidRPr="00A163B4">
        <w:t>. z 201</w:t>
      </w:r>
      <w:r w:rsidR="004F67BA">
        <w:t>3</w:t>
      </w:r>
      <w:r w:rsidR="00AE43B9" w:rsidRPr="00A163B4">
        <w:t xml:space="preserve"> r. </w:t>
      </w:r>
      <w:r w:rsidR="00BA71A0" w:rsidRPr="00A163B4">
        <w:t>poz. 9</w:t>
      </w:r>
      <w:r w:rsidR="004F67BA">
        <w:t>07</w:t>
      </w:r>
      <w:r w:rsidR="009A5E51">
        <w:t xml:space="preserve"> z </w:t>
      </w:r>
      <w:proofErr w:type="spellStart"/>
      <w:r w:rsidR="009A5E51">
        <w:t>póź</w:t>
      </w:r>
      <w:proofErr w:type="spellEnd"/>
      <w:r w:rsidR="009A5E51">
        <w:t>. zm.</w:t>
      </w:r>
      <w:r w:rsidR="006928CD" w:rsidRPr="00A163B4">
        <w:t>)</w:t>
      </w:r>
      <w:r w:rsidR="00BA71A0" w:rsidRPr="00A163B4">
        <w:t>.</w:t>
      </w:r>
    </w:p>
    <w:p w:rsidR="00A115F3" w:rsidRDefault="005169C8" w:rsidP="00FF660C">
      <w:pPr>
        <w:spacing w:line="320" w:lineRule="exact"/>
        <w:ind w:left="426" w:hanging="426"/>
        <w:jc w:val="both"/>
      </w:pPr>
      <w:r>
        <w:t>2.</w:t>
      </w:r>
      <w:r w:rsidR="00FF660C">
        <w:tab/>
      </w:r>
      <w:r w:rsidR="00A115F3">
        <w:t>Zamawiający nie przewiduje w niniejszym postępowaniu zawarcia umowy ramowej.</w:t>
      </w:r>
    </w:p>
    <w:p w:rsidR="00A115F3" w:rsidRDefault="005169C8" w:rsidP="00FF660C">
      <w:pPr>
        <w:spacing w:line="320" w:lineRule="exact"/>
        <w:ind w:left="426" w:hanging="426"/>
        <w:jc w:val="both"/>
      </w:pPr>
      <w:r>
        <w:t>3.</w:t>
      </w:r>
      <w:r w:rsidR="00FF660C">
        <w:tab/>
      </w:r>
      <w:r w:rsidR="00A115F3">
        <w:t>Zamawiający nie przewiduje w niniejszym postępowaniu aukcji elektronicznej.</w:t>
      </w:r>
    </w:p>
    <w:p w:rsidR="001D4B61" w:rsidRDefault="005169C8" w:rsidP="00FF660C">
      <w:pPr>
        <w:spacing w:line="320" w:lineRule="exact"/>
        <w:ind w:left="426" w:hanging="426"/>
        <w:jc w:val="both"/>
      </w:pPr>
      <w:r>
        <w:t>4.</w:t>
      </w:r>
      <w:r w:rsidR="00FF660C">
        <w:tab/>
      </w:r>
      <w:r w:rsidR="00A115F3">
        <w:t>Zamawiający nie wymaga wniesienia wadium.</w:t>
      </w:r>
      <w:r w:rsidR="001D4B61">
        <w:tab/>
      </w:r>
    </w:p>
    <w:p w:rsidR="00FF660C" w:rsidRPr="00FF660C" w:rsidRDefault="00145D80" w:rsidP="00FF660C">
      <w:pPr>
        <w:spacing w:line="320" w:lineRule="exact"/>
        <w:ind w:left="426" w:hanging="426"/>
        <w:jc w:val="both"/>
      </w:pPr>
      <w:r>
        <w:t>5</w:t>
      </w:r>
      <w:r w:rsidR="00FF660C">
        <w:t>.</w:t>
      </w:r>
      <w:r w:rsidR="00FF660C">
        <w:tab/>
      </w:r>
      <w:r w:rsidR="00FF660C" w:rsidRPr="00FF660C">
        <w:t xml:space="preserve">W związku z dokładnym określeniem w dokumentacji materiałów, Zamawiający dopuszcza składanie ofert równoważnych. </w:t>
      </w:r>
    </w:p>
    <w:p w:rsidR="00FF660C" w:rsidRPr="00FF660C" w:rsidRDefault="00FF660C" w:rsidP="00FF660C">
      <w:pPr>
        <w:spacing w:line="320" w:lineRule="exact"/>
        <w:ind w:left="426" w:hanging="426"/>
        <w:jc w:val="both"/>
        <w:rPr>
          <w:color w:val="000000"/>
        </w:rPr>
      </w:pPr>
      <w:r>
        <w:rPr>
          <w:color w:val="000000"/>
        </w:rPr>
        <w:t>1)</w:t>
      </w:r>
      <w:r w:rsidRPr="00FF660C">
        <w:rPr>
          <w:color w:val="000000"/>
        </w:rPr>
        <w:tab/>
        <w:t>Oferowany przez Wykonawców, składających oferty równoważne materiały, muszą posiadać wszystkie parametry techniczne i funkcjonalne nie gorsze niż wskazane w specyfikacji. Oferowane rozwiązania równoważne muszą poprawnie współpracować ze wszystkimi pozostałymi elementami rozwiązań projektu podstawowego i być dopuszczone przez jednostki dozoru technicznego.</w:t>
      </w:r>
    </w:p>
    <w:p w:rsidR="00FF660C" w:rsidRPr="00FF660C" w:rsidRDefault="00FF660C" w:rsidP="00FF660C">
      <w:pPr>
        <w:spacing w:line="320" w:lineRule="exact"/>
        <w:ind w:left="426" w:hanging="426"/>
        <w:jc w:val="both"/>
        <w:rPr>
          <w:color w:val="000000"/>
        </w:rPr>
      </w:pPr>
      <w:r w:rsidRPr="00FF660C">
        <w:rPr>
          <w:color w:val="000000"/>
        </w:rPr>
        <w:t>2</w:t>
      </w:r>
      <w:r>
        <w:rPr>
          <w:color w:val="000000"/>
        </w:rPr>
        <w:t>)</w:t>
      </w:r>
      <w:r w:rsidRPr="00FF660C">
        <w:rPr>
          <w:color w:val="000000"/>
        </w:rPr>
        <w:tab/>
        <w:t>Zgodnie z art. 30, ust. 5 ustawy PZP Wykonawca, który powołuje się na rozwiązania równoważne w stosunku do wskazanych przez Zamawiającego materiałów, obowiązany jest wykazać, że oferowane przez niego materiały spełniają wszystkie wymagania określone przez Zamawiającego. W tym celu do oferty należy załączyć foldery, specyfikacje techniczne, aprobaty techniczne lub inne dokumenty zawierające dane techniczne oferowanych materiałów.</w:t>
      </w:r>
    </w:p>
    <w:p w:rsidR="00FF660C" w:rsidRPr="00FF660C" w:rsidRDefault="00FF660C" w:rsidP="00FF660C">
      <w:pPr>
        <w:spacing w:line="320" w:lineRule="exact"/>
        <w:ind w:left="426" w:hanging="426"/>
        <w:jc w:val="both"/>
        <w:rPr>
          <w:color w:val="000000"/>
        </w:rPr>
      </w:pPr>
      <w:r w:rsidRPr="00FF660C">
        <w:rPr>
          <w:color w:val="000000"/>
        </w:rPr>
        <w:t>3</w:t>
      </w:r>
      <w:r>
        <w:rPr>
          <w:color w:val="000000"/>
        </w:rPr>
        <w:t>)</w:t>
      </w:r>
      <w:r w:rsidRPr="00FF660C">
        <w:rPr>
          <w:color w:val="000000"/>
        </w:rPr>
        <w:tab/>
        <w:t xml:space="preserve">W przypadku zastosowania równoważnych materiałów wszelkie opisy techniczne, które będą stanowić podstawę do oceny równoważności należy załączyć jako załącznik do oferty: </w:t>
      </w:r>
    </w:p>
    <w:p w:rsidR="00FF660C" w:rsidRPr="00FF660C" w:rsidRDefault="00FF660C" w:rsidP="00FF660C">
      <w:pPr>
        <w:spacing w:line="320" w:lineRule="exact"/>
        <w:ind w:left="851" w:hanging="425"/>
        <w:jc w:val="both"/>
      </w:pPr>
      <w:r>
        <w:rPr>
          <w:color w:val="000000"/>
        </w:rPr>
        <w:t>a</w:t>
      </w:r>
      <w:r w:rsidRPr="00FF660C">
        <w:rPr>
          <w:color w:val="000000"/>
        </w:rPr>
        <w:t>.</w:t>
      </w:r>
      <w:r>
        <w:rPr>
          <w:color w:val="000000"/>
        </w:rPr>
        <w:tab/>
      </w:r>
      <w:r w:rsidRPr="00FF660C">
        <w:t>Równoważne materiały winny być określone z nazwy oraz poprzez podanie producenta.</w:t>
      </w:r>
    </w:p>
    <w:p w:rsidR="00FF660C" w:rsidRPr="00FF660C" w:rsidRDefault="00FF660C" w:rsidP="00FF660C">
      <w:pPr>
        <w:spacing w:line="320" w:lineRule="exact"/>
        <w:ind w:left="851" w:hanging="425"/>
        <w:jc w:val="both"/>
      </w:pPr>
      <w:r>
        <w:t>b</w:t>
      </w:r>
      <w:r w:rsidRPr="00FF660C">
        <w:t>.</w:t>
      </w:r>
      <w:r>
        <w:tab/>
      </w:r>
      <w:r w:rsidRPr="00FF660C">
        <w:t>Równoważność oferowanych materiałów Wykonawca obowiązany jest wykazać poprzez wskazanie w przedkładanej ofercie właściwości, które musi potwierdzać załączona do oferty informacja pochodząca od producenta.</w:t>
      </w:r>
    </w:p>
    <w:p w:rsidR="00FF660C" w:rsidRPr="00FF660C" w:rsidRDefault="00FF660C" w:rsidP="00FF660C">
      <w:pPr>
        <w:spacing w:line="320" w:lineRule="exact"/>
        <w:ind w:left="851" w:hanging="425"/>
        <w:jc w:val="both"/>
        <w:rPr>
          <w:color w:val="000000"/>
        </w:rPr>
      </w:pPr>
      <w:r>
        <w:rPr>
          <w:color w:val="000000"/>
        </w:rPr>
        <w:t>c</w:t>
      </w:r>
      <w:r w:rsidRPr="00FF660C">
        <w:rPr>
          <w:color w:val="000000"/>
        </w:rPr>
        <w:t>.</w:t>
      </w:r>
      <w:r>
        <w:rPr>
          <w:color w:val="000000"/>
        </w:rPr>
        <w:tab/>
      </w:r>
      <w:r w:rsidRPr="00FF660C">
        <w:rPr>
          <w:color w:val="000000"/>
        </w:rPr>
        <w:t>Zgodnie z art. 30, ust. 4 ustawy z dnia 29 stycznia 2004 r. Prawo zamówień publicznych, tekst jednolity: Dz. U. z 201</w:t>
      </w:r>
      <w:r w:rsidR="00145D80">
        <w:rPr>
          <w:color w:val="000000"/>
        </w:rPr>
        <w:t>3</w:t>
      </w:r>
      <w:r w:rsidRPr="00FF660C">
        <w:rPr>
          <w:color w:val="000000"/>
        </w:rPr>
        <w:t xml:space="preserve"> r., poz. 9</w:t>
      </w:r>
      <w:r w:rsidR="00145D80">
        <w:rPr>
          <w:color w:val="000000"/>
        </w:rPr>
        <w:t>07</w:t>
      </w:r>
      <w:r w:rsidRPr="00FF660C">
        <w:rPr>
          <w:color w:val="000000"/>
        </w:rPr>
        <w:t xml:space="preserve"> ze zm., Zamawiający, powołując się na oznaczenie normy, dopuszcza normalizację, specyfikacje techniczne, równoważne wymienionym w kolejności ważności zastosowania we wskazanym art. 30, ust. 1 ww. Ustawy. W tym przypadku, gdy Wykonawca powoła się na system jakościowy równoważny, po jego stronie leży wykazanie dowodu równoważności.</w:t>
      </w:r>
    </w:p>
    <w:p w:rsidR="00FF660C" w:rsidRPr="00FF660C" w:rsidRDefault="00FF660C" w:rsidP="00FF660C">
      <w:pPr>
        <w:spacing w:line="320" w:lineRule="exact"/>
        <w:ind w:left="426" w:hanging="426"/>
        <w:jc w:val="both"/>
        <w:sectPr w:rsidR="00FF660C" w:rsidRPr="00FF660C" w:rsidSect="0009356D">
          <w:footerReference w:type="default" r:id="rId10"/>
          <w:pgSz w:w="11906" w:h="16838"/>
          <w:pgMar w:top="1418" w:right="1416" w:bottom="1276" w:left="1320" w:header="709" w:footer="709" w:gutter="0"/>
          <w:cols w:space="708"/>
          <w:docGrid w:linePitch="360"/>
        </w:sectPr>
      </w:pPr>
      <w:r w:rsidRPr="00FF660C">
        <w:rPr>
          <w:rFonts w:eastAsia="SimSun"/>
          <w:bCs/>
        </w:rPr>
        <w:t>4</w:t>
      </w:r>
      <w:r>
        <w:rPr>
          <w:rFonts w:eastAsia="SimSun"/>
          <w:bCs/>
        </w:rPr>
        <w:t>)</w:t>
      </w:r>
      <w:r w:rsidRPr="00FF660C">
        <w:rPr>
          <w:rFonts w:eastAsia="SimSun"/>
          <w:bCs/>
        </w:rPr>
        <w:tab/>
        <w:t>Zamawiający przed wyborem najlepszej oferty ma prawo zażądać od wykonawcy, proponującego rozwiązanie równoważne, udostępnienia na jego koszt oferowanego przez niego materiałów do sprawdzenia w celu potwierdzenia równoważności.</w:t>
      </w:r>
    </w:p>
    <w:p w:rsidR="00AE43B9" w:rsidRPr="00A163B4" w:rsidRDefault="00AE43B9" w:rsidP="00264171">
      <w:pPr>
        <w:pStyle w:val="Nagwek2"/>
        <w:numPr>
          <w:ilvl w:val="0"/>
          <w:numId w:val="0"/>
        </w:numPr>
        <w:jc w:val="right"/>
        <w:rPr>
          <w:w w:val="105"/>
        </w:rPr>
      </w:pPr>
      <w:bookmarkStart w:id="53" w:name="_Toc389221273"/>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04163A" w:rsidRPr="00B324AC" w:rsidRDefault="00814854" w:rsidP="0004163A">
      <w:pPr>
        <w:spacing w:line="360" w:lineRule="auto"/>
        <w:jc w:val="center"/>
        <w:rPr>
          <w:b/>
          <w:bCs/>
        </w:rPr>
      </w:pPr>
      <w:r>
        <w:t>Oferta złożona do postępowania o udzielenie zamówienia publicznego w trybie przetargu nieograniczonego na:</w:t>
      </w:r>
      <w:r>
        <w:tab/>
        <w:t xml:space="preserve"> </w:t>
      </w:r>
      <w:r>
        <w:rPr>
          <w:sz w:val="28"/>
          <w:szCs w:val="28"/>
        </w:rPr>
        <w:br/>
      </w:r>
      <w:r w:rsidR="0004163A" w:rsidRPr="00B324AC">
        <w:rPr>
          <w:b/>
        </w:rPr>
        <w:t>D</w:t>
      </w:r>
      <w:r w:rsidR="0080149F">
        <w:rPr>
          <w:b/>
          <w:bCs/>
        </w:rPr>
        <w:t>ostawę</w:t>
      </w:r>
      <w:r w:rsidR="0004163A" w:rsidRPr="00B324AC">
        <w:rPr>
          <w:b/>
          <w:bCs/>
        </w:rPr>
        <w:t xml:space="preserve"> i montaż mebli biurowych </w:t>
      </w:r>
      <w:r w:rsidR="0004163A" w:rsidRPr="00B324AC">
        <w:rPr>
          <w:b/>
        </w:rPr>
        <w:t xml:space="preserve">dla hali nr 4 modernizowanej na potrzeby Laboratorium Przeróbki Kopalin i Odpadów GIG w Katowicach </w:t>
      </w:r>
    </w:p>
    <w:p w:rsidR="00814854" w:rsidRDefault="00814854" w:rsidP="0004163A">
      <w:pPr>
        <w:spacing w:line="400" w:lineRule="exact"/>
        <w:ind w:right="74"/>
        <w:jc w:val="center"/>
      </w:pPr>
      <w:r>
        <w:t>Wykonawca……..…………………………………………….………………………</w:t>
      </w:r>
    </w:p>
    <w:p w:rsidR="00814854" w:rsidRPr="00660A93" w:rsidRDefault="00A82503" w:rsidP="00A82503">
      <w:pPr>
        <w:spacing w:line="360" w:lineRule="auto"/>
        <w:jc w:val="both"/>
      </w:pPr>
      <w:r>
        <w:t>...........</w:t>
      </w:r>
      <w:r w:rsidR="00814854" w:rsidRPr="00660A93">
        <w:t>.............</w:t>
      </w:r>
      <w:r w:rsidR="00814854">
        <w:t>......</w:t>
      </w:r>
      <w:r w:rsidR="00814854" w:rsidRPr="00660A93">
        <w:t>.....................................................................................................................</w:t>
      </w:r>
    </w:p>
    <w:p w:rsidR="00814854" w:rsidRPr="00660A93" w:rsidRDefault="00814854" w:rsidP="00A82503">
      <w:pPr>
        <w:spacing w:before="60" w:line="360" w:lineRule="auto"/>
        <w:jc w:val="both"/>
        <w:rPr>
          <w:lang w:val="en-US"/>
        </w:rPr>
      </w:pPr>
      <w:r w:rsidRPr="00660A93">
        <w:rPr>
          <w:lang w:val="en-US"/>
        </w:rPr>
        <w:t>Tel.:</w:t>
      </w:r>
      <w:r>
        <w:rPr>
          <w:lang w:val="en-US"/>
        </w:rPr>
        <w:t xml:space="preserve"> </w:t>
      </w:r>
      <w:r w:rsidRPr="00660A93">
        <w:rPr>
          <w:lang w:val="en-US"/>
        </w:rPr>
        <w:t xml:space="preserve">................................ </w:t>
      </w:r>
      <w:proofErr w:type="spellStart"/>
      <w:r w:rsidRPr="00660A93">
        <w:rPr>
          <w:lang w:val="en-US"/>
        </w:rPr>
        <w:t>Faks</w:t>
      </w:r>
      <w:proofErr w:type="spellEnd"/>
      <w:r w:rsidRPr="00660A93">
        <w:rPr>
          <w:lang w:val="en-US"/>
        </w:rPr>
        <w:t>: ............................</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p>
    <w:p w:rsidR="00814854" w:rsidRDefault="00814854" w:rsidP="00A82503">
      <w:pPr>
        <w:spacing w:line="360" w:lineRule="auto"/>
        <w:jc w:val="both"/>
      </w:pPr>
      <w:r>
        <w:t>3.</w:t>
      </w:r>
      <w:r>
        <w:tab/>
        <w:t xml:space="preserve">Oferujemy </w:t>
      </w:r>
      <w:r w:rsidR="007C1959">
        <w:t>dostawę</w:t>
      </w:r>
      <w:r>
        <w:t xml:space="preserve"> </w:t>
      </w:r>
      <w:r w:rsidR="007C1959">
        <w:t xml:space="preserve">mebli </w:t>
      </w:r>
      <w:r>
        <w:t>objętych przedmiotem zamówienia za kwotę:</w:t>
      </w:r>
    </w:p>
    <w:p w:rsidR="00814854" w:rsidRDefault="00814854" w:rsidP="00A82503">
      <w:pPr>
        <w:spacing w:before="60" w:line="360" w:lineRule="auto"/>
        <w:jc w:val="both"/>
      </w:pPr>
      <w:r>
        <w:t xml:space="preserve">netto…...…………… + </w:t>
      </w:r>
      <w:r>
        <w:rPr>
          <w:color w:val="0000FF"/>
        </w:rPr>
        <w:t>VAT .........% ......................</w:t>
      </w:r>
      <w:r>
        <w:t xml:space="preserve"> =................................. zł brutto, </w:t>
      </w:r>
    </w:p>
    <w:p w:rsidR="00814854" w:rsidRDefault="00814854" w:rsidP="00A82503">
      <w:pPr>
        <w:spacing w:before="60" w:line="360" w:lineRule="auto"/>
        <w:jc w:val="both"/>
      </w:pPr>
      <w:r>
        <w:t>słownie ………………………………………………………………………………………….</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9D213C" w:rsidRDefault="009D213C"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t>wyrażam zgodę na 36 miesięcy rękojmi i gwarancji na dostarczone meble.</w:t>
      </w:r>
    </w:p>
    <w:p w:rsidR="00814854" w:rsidRDefault="009D6E5B"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sidR="00814854">
        <w:rPr>
          <w:rFonts w:ascii="Times New Roman" w:hAnsi="Times New Roman" w:cs="Times New Roman"/>
          <w:w w:val="105"/>
        </w:rPr>
        <w:t>.</w:t>
      </w:r>
      <w:r w:rsidR="00814854">
        <w:rPr>
          <w:rFonts w:ascii="Times New Roman" w:hAnsi="Times New Roman" w:cs="Times New Roman"/>
          <w:w w:val="105"/>
        </w:rPr>
        <w:tab/>
      </w:r>
      <w:r w:rsidR="00814854" w:rsidRPr="006D60DF">
        <w:rPr>
          <w:rFonts w:ascii="Times New Roman" w:hAnsi="Times New Roman" w:cs="Times New Roman"/>
          <w:w w:val="105"/>
        </w:rPr>
        <w:t xml:space="preserve">Niżej podaną część/zakres zamówienia, wykonywać będą w moim imieniu podwykonawcy: </w:t>
      </w:r>
    </w:p>
    <w:p w:rsidR="00814854" w:rsidRDefault="00814854" w:rsidP="00126891">
      <w:pPr>
        <w:pStyle w:val="Styl"/>
        <w:spacing w:line="320" w:lineRule="exact"/>
        <w:ind w:left="709" w:right="74"/>
        <w:jc w:val="both"/>
        <w:rPr>
          <w:rFonts w:ascii="Times New Roman" w:hAnsi="Times New Roman" w:cs="Times New Roman"/>
          <w:w w:val="105"/>
        </w:rPr>
      </w:pPr>
      <w:r>
        <w:rPr>
          <w:rFonts w:ascii="Times New Roman" w:hAnsi="Times New Roman" w:cs="Times New Roman"/>
          <w:w w:val="105"/>
        </w:rPr>
        <w:t>.............................................................................................................................</w:t>
      </w:r>
    </w:p>
    <w:p w:rsidR="004F2172" w:rsidRDefault="004F2172" w:rsidP="00126891">
      <w:pPr>
        <w:pStyle w:val="Styl"/>
        <w:spacing w:line="320" w:lineRule="exact"/>
        <w:ind w:left="709" w:right="74"/>
        <w:jc w:val="both"/>
        <w:rPr>
          <w:rFonts w:ascii="Times New Roman" w:hAnsi="Times New Roman" w:cs="Times New Roman"/>
          <w:w w:val="105"/>
        </w:rPr>
      </w:pPr>
      <w:r>
        <w:rPr>
          <w:rFonts w:ascii="Times New Roman" w:hAnsi="Times New Roman" w:cs="Times New Roman"/>
          <w:w w:val="105"/>
        </w:rPr>
        <w:t>.............................................................................................................................</w:t>
      </w:r>
    </w:p>
    <w:p w:rsidR="00814854" w:rsidRPr="006D60DF" w:rsidRDefault="009D6E5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6063E5" w:rsidRDefault="006063E5"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Uwaga: w przypadku Wykonawców składających</w:t>
      </w:r>
      <w:r w:rsidRPr="004F67BA">
        <w:rPr>
          <w:i/>
          <w:iCs/>
          <w:w w:val="107"/>
          <w:sz w:val="18"/>
          <w:szCs w:val="18"/>
          <w:u w:val="single"/>
        </w:rPr>
        <w:t xml:space="preserve"> </w:t>
      </w:r>
      <w:r w:rsidRPr="004F67BA">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126891">
          <w:pgSz w:w="11906" w:h="16838"/>
          <w:pgMar w:top="1134" w:right="1418" w:bottom="1418" w:left="1418" w:header="709" w:footer="709" w:gutter="0"/>
          <w:cols w:space="708"/>
          <w:docGrid w:linePitch="360"/>
        </w:sectPr>
      </w:pPr>
    </w:p>
    <w:p w:rsidR="00D90754" w:rsidRPr="00A163B4" w:rsidRDefault="00D90754" w:rsidP="006244F6">
      <w:pPr>
        <w:spacing w:before="120"/>
        <w:ind w:right="74"/>
        <w:jc w:val="both"/>
        <w:rPr>
          <w:i/>
          <w:iCs/>
          <w:w w:val="107"/>
          <w:sz w:val="15"/>
          <w:szCs w:val="15"/>
          <w:u w:val="single"/>
        </w:rPr>
      </w:pPr>
    </w:p>
    <w:p w:rsidR="00AE43B9" w:rsidRPr="00A163B4" w:rsidRDefault="00AE43B9" w:rsidP="00264171">
      <w:pPr>
        <w:pStyle w:val="Nagwek2"/>
        <w:numPr>
          <w:ilvl w:val="0"/>
          <w:numId w:val="0"/>
        </w:numPr>
        <w:jc w:val="right"/>
      </w:pPr>
      <w:bookmarkStart w:id="54" w:name="_Toc389221274"/>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04163A" w:rsidRPr="00B324AC" w:rsidRDefault="00AE43B9" w:rsidP="0004163A">
      <w:pPr>
        <w:spacing w:line="360" w:lineRule="auto"/>
        <w:jc w:val="center"/>
        <w:rPr>
          <w:b/>
          <w:bCs/>
        </w:rPr>
      </w:pPr>
      <w:r w:rsidRPr="00BA7433">
        <w:t xml:space="preserve">Składając ofertę w postępowaniu o udzielenie zamówienia publicznego na: </w:t>
      </w:r>
      <w:r w:rsidR="0004163A">
        <w:t xml:space="preserve">                      </w:t>
      </w:r>
      <w:r w:rsidR="0004163A" w:rsidRPr="00B324AC">
        <w:rPr>
          <w:b/>
        </w:rPr>
        <w:t>D</w:t>
      </w:r>
      <w:r w:rsidR="0004163A" w:rsidRPr="00B324AC">
        <w:rPr>
          <w:b/>
          <w:bCs/>
        </w:rPr>
        <w:t>ostaw</w:t>
      </w:r>
      <w:r w:rsidR="0080149F">
        <w:rPr>
          <w:b/>
          <w:bCs/>
        </w:rPr>
        <w:t>ę</w:t>
      </w:r>
      <w:r w:rsidR="0004163A" w:rsidRPr="00B324AC">
        <w:rPr>
          <w:b/>
          <w:bCs/>
        </w:rPr>
        <w:t xml:space="preserve"> i montaż mebli biurowych </w:t>
      </w:r>
      <w:r w:rsidR="0004163A" w:rsidRPr="00B324AC">
        <w:rPr>
          <w:b/>
        </w:rPr>
        <w:t xml:space="preserve">dla hali nr 4 modernizowanej na potrzeby Laboratorium Przeróbki Kopalin i Odpadów GIG w Katowicach </w:t>
      </w:r>
    </w:p>
    <w:p w:rsidR="008C0C32" w:rsidRPr="008C0C32" w:rsidRDefault="008C0C32" w:rsidP="0004163A">
      <w:pPr>
        <w:spacing w:line="320" w:lineRule="exact"/>
        <w:jc w:val="both"/>
      </w:pPr>
      <w:r w:rsidRPr="008C0C32">
        <w:t>-</w:t>
      </w:r>
      <w:r w:rsidRPr="008C0C32">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07DC1" w:rsidRPr="00185642" w:rsidRDefault="00007DC1"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55" w:name="_Toc389221275"/>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04163A" w:rsidRPr="00B324AC" w:rsidRDefault="0004163A" w:rsidP="00BD1158">
      <w:pPr>
        <w:spacing w:before="240" w:line="360" w:lineRule="auto"/>
        <w:jc w:val="center"/>
        <w:rPr>
          <w:b/>
          <w:bCs/>
        </w:rPr>
      </w:pPr>
      <w:r w:rsidRPr="00B324AC">
        <w:rPr>
          <w:b/>
        </w:rPr>
        <w:t>D</w:t>
      </w:r>
      <w:r w:rsidRPr="00B324AC">
        <w:rPr>
          <w:b/>
          <w:bCs/>
        </w:rPr>
        <w:t>ostaw</w:t>
      </w:r>
      <w:r w:rsidR="0080149F">
        <w:rPr>
          <w:b/>
          <w:bCs/>
        </w:rPr>
        <w:t>ę</w:t>
      </w:r>
      <w:r w:rsidRPr="00B324AC">
        <w:rPr>
          <w:b/>
          <w:bCs/>
        </w:rPr>
        <w:t xml:space="preserve"> i montaż mebli biurowych </w:t>
      </w:r>
      <w:r w:rsidRPr="00B324AC">
        <w:rPr>
          <w:b/>
        </w:rPr>
        <w:t xml:space="preserve">dla hali nr 4 modernizowanej na potrzeby Laboratorium Przeróbki Kopalin i Odpadów GIG w Katowicach </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53402D" w:rsidRPr="00A163B4" w:rsidRDefault="0053402D"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389221276"/>
      <w:r w:rsidRPr="00A163B4">
        <w:rPr>
          <w:sz w:val="24"/>
          <w:szCs w:val="24"/>
        </w:rPr>
        <w:t>Załącznik nr 4</w:t>
      </w:r>
      <w:r w:rsidR="00D21D5D">
        <w:rPr>
          <w:sz w:val="24"/>
          <w:szCs w:val="24"/>
        </w:rPr>
        <w:t xml:space="preserve"> do SIWZ</w:t>
      </w:r>
      <w:bookmarkEnd w:id="56"/>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 xml:space="preserve">w zakresie art. 24 ust. 1 pkt 2 ustawy z dnia 29 stycznia 2004r. Prawo zamówień publicznych </w:t>
      </w:r>
      <w:r w:rsidRPr="00A163B4">
        <w:rPr>
          <w:color w:val="000000"/>
          <w:sz w:val="22"/>
          <w:szCs w:val="22"/>
        </w:rPr>
        <w:br/>
        <w:t>(Dz. U. z 201</w:t>
      </w:r>
      <w:r w:rsidR="00BD1158">
        <w:rPr>
          <w:color w:val="000000"/>
          <w:sz w:val="22"/>
          <w:szCs w:val="22"/>
        </w:rPr>
        <w:t>3,</w:t>
      </w:r>
      <w:r w:rsidRPr="00A163B4">
        <w:rPr>
          <w:color w:val="000000"/>
          <w:sz w:val="22"/>
          <w:szCs w:val="22"/>
        </w:rPr>
        <w:t xml:space="preserve"> poz. 759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BD1158">
        <w:rPr>
          <w:color w:val="000000"/>
          <w:sz w:val="22"/>
          <w:szCs w:val="22"/>
        </w:rPr>
        <w:t>3</w:t>
      </w:r>
      <w:r w:rsidRPr="00A163B4">
        <w:rPr>
          <w:color w:val="000000"/>
          <w:sz w:val="22"/>
          <w:szCs w:val="22"/>
        </w:rPr>
        <w:t>, poz. 759 ze zm</w:t>
      </w:r>
      <w:r w:rsidRPr="00A163B4">
        <w:rPr>
          <w:color w:val="000000"/>
        </w:rPr>
        <w:t>.</w:t>
      </w:r>
      <w:r w:rsidRPr="00A163B4">
        <w:rPr>
          <w:color w:val="000000"/>
          <w:sz w:val="22"/>
          <w:szCs w:val="22"/>
        </w:rPr>
        <w:t>)</w:t>
      </w:r>
      <w:r w:rsidRPr="00A163B4">
        <w:rPr>
          <w:sz w:val="22"/>
          <w:szCs w:val="22"/>
        </w:rPr>
        <w:t xml:space="preserve"> na: </w:t>
      </w:r>
    </w:p>
    <w:p w:rsidR="0004163A" w:rsidRPr="00B324AC" w:rsidRDefault="0004163A" w:rsidP="009D6E5B">
      <w:pPr>
        <w:spacing w:before="120" w:line="360" w:lineRule="auto"/>
        <w:jc w:val="center"/>
        <w:rPr>
          <w:b/>
          <w:bCs/>
        </w:rPr>
      </w:pPr>
      <w:r w:rsidRPr="00B324AC">
        <w:rPr>
          <w:b/>
        </w:rPr>
        <w:t>D</w:t>
      </w:r>
      <w:r w:rsidRPr="00B324AC">
        <w:rPr>
          <w:b/>
          <w:bCs/>
        </w:rPr>
        <w:t>ostaw</w:t>
      </w:r>
      <w:r w:rsidR="0080149F">
        <w:rPr>
          <w:b/>
          <w:bCs/>
        </w:rPr>
        <w:t>ę</w:t>
      </w:r>
      <w:r w:rsidRPr="00B324AC">
        <w:rPr>
          <w:b/>
          <w:bCs/>
        </w:rPr>
        <w:t xml:space="preserve"> i montaż mebli biurowych </w:t>
      </w:r>
      <w:r w:rsidRPr="00B324AC">
        <w:rPr>
          <w:b/>
        </w:rPr>
        <w:t xml:space="preserve">dla hali nr 4 modernizowanej na potrzeby Laboratorium Przeróbki Kopalin i Odpadów GIG w Katowicach </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389221277"/>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w:t>
      </w:r>
      <w:r w:rsidR="00CE3B71">
        <w:rPr>
          <w:rFonts w:ascii="Times New Roman" w:hAnsi="Times New Roman" w:cs="Times New Roman"/>
          <w:b/>
          <w:bCs/>
          <w:u w:val="single"/>
        </w:rPr>
        <w:t>DOSTAW</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04163A" w:rsidRPr="00B324AC" w:rsidRDefault="0004163A" w:rsidP="009D6E5B">
      <w:pPr>
        <w:spacing w:before="120" w:line="360" w:lineRule="auto"/>
        <w:jc w:val="center"/>
        <w:rPr>
          <w:b/>
          <w:bCs/>
        </w:rPr>
      </w:pPr>
      <w:r w:rsidRPr="00B324AC">
        <w:rPr>
          <w:b/>
        </w:rPr>
        <w:t>D</w:t>
      </w:r>
      <w:r w:rsidRPr="00B324AC">
        <w:rPr>
          <w:b/>
          <w:bCs/>
        </w:rPr>
        <w:t>os</w:t>
      </w:r>
      <w:r w:rsidR="0080149F">
        <w:rPr>
          <w:b/>
          <w:bCs/>
        </w:rPr>
        <w:t>tawę</w:t>
      </w:r>
      <w:r w:rsidRPr="00B324AC">
        <w:rPr>
          <w:b/>
          <w:bCs/>
        </w:rPr>
        <w:t xml:space="preserve"> i montaż mebli biurowych </w:t>
      </w:r>
      <w:r w:rsidRPr="00B324AC">
        <w:rPr>
          <w:b/>
        </w:rPr>
        <w:t xml:space="preserve">dla hali nr 4 modernizowanej na potrzeby Laboratorium Przeróbki Kopalin i Odpadów GIG w Katowicach </w:t>
      </w:r>
    </w:p>
    <w:p w:rsidR="005D2EAF" w:rsidRDefault="004C047B" w:rsidP="00821316">
      <w:pPr>
        <w:widowControl w:val="0"/>
        <w:spacing w:line="320" w:lineRule="exact"/>
        <w:jc w:val="both"/>
      </w:pPr>
      <w:r w:rsidRPr="004C047B">
        <w:t xml:space="preserve">przedkładam/y </w:t>
      </w:r>
      <w:r w:rsidR="005D2EAF">
        <w:t>wykaz wykonanych, głównych dostaw,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należycie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AB250A" w:rsidP="00F930C1">
            <w:pPr>
              <w:shd w:val="clear" w:color="auto" w:fill="FFFFFF"/>
              <w:jc w:val="center"/>
              <w:rPr>
                <w:sz w:val="18"/>
              </w:rPr>
            </w:pPr>
            <w:r>
              <w:rPr>
                <w:sz w:val="18"/>
              </w:rPr>
              <w:t>Przedmiot dostaw</w:t>
            </w:r>
            <w:r w:rsidR="004C047B">
              <w:rPr>
                <w:sz w:val="18"/>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 xml:space="preserve">Data i miejsce wykonania </w:t>
            </w:r>
            <w:r w:rsidR="00AB250A">
              <w:rPr>
                <w:sz w:val="18"/>
              </w:rPr>
              <w:t>dostaw</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 xml:space="preserve">Wartość </w:t>
            </w:r>
            <w:r w:rsidR="00CE3B71">
              <w:rPr>
                <w:sz w:val="18"/>
              </w:rPr>
              <w:t>dostaw (netto)</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6" w:space="0" w:color="auto"/>
              <w:right w:val="double" w:sz="4" w:space="0" w:color="auto"/>
            </w:tcBorders>
            <w:vAlign w:val="center"/>
          </w:tcPr>
          <w:p w:rsidR="004C047B" w:rsidRDefault="004C047B" w:rsidP="00F930C1">
            <w:pPr>
              <w:shd w:val="clear" w:color="auto" w:fill="FFFFFF"/>
            </w:pPr>
          </w:p>
        </w:tc>
      </w:tr>
    </w:tbl>
    <w:p w:rsidR="008120FC" w:rsidRDefault="007B086C" w:rsidP="004C047B">
      <w:pPr>
        <w:pStyle w:val="Styl"/>
        <w:tabs>
          <w:tab w:val="left" w:pos="19"/>
          <w:tab w:val="left" w:leader="dot" w:pos="3667"/>
        </w:tabs>
        <w:spacing w:line="360" w:lineRule="exact"/>
        <w:ind w:right="72"/>
        <w:jc w:val="both"/>
        <w:rPr>
          <w:rFonts w:ascii="Times New Roman" w:hAnsi="Times New Roman" w:cs="Times New Roman"/>
        </w:rPr>
      </w:pPr>
      <w:r w:rsidRPr="007B086C">
        <w:rPr>
          <w:rFonts w:ascii="Times New Roman" w:hAnsi="Times New Roman" w:cs="Times New Roman"/>
          <w:u w:val="single"/>
        </w:rPr>
        <w:t>Uwaga:</w:t>
      </w:r>
      <w:r>
        <w:rPr>
          <w:rFonts w:ascii="Times New Roman" w:hAnsi="Times New Roman" w:cs="Times New Roman"/>
        </w:rPr>
        <w:t xml:space="preserve"> Jeżeli w ramach jednej realizacji zostały dostarczone meble  biurowe Zamawiający wymaga podania osobno jednej i drugiej kwoty dostawy.</w:t>
      </w: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8120FC" w:rsidRDefault="008120FC"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6634AB">
      <w:pPr>
        <w:pStyle w:val="Styl"/>
        <w:tabs>
          <w:tab w:val="left" w:pos="10"/>
          <w:tab w:val="left" w:leader="dot" w:pos="3533"/>
          <w:tab w:val="left" w:pos="5280"/>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sidR="006634AB">
        <w:rPr>
          <w:rFonts w:ascii="Times New Roman" w:hAnsi="Times New Roman" w:cs="Times New Roman"/>
        </w:rPr>
        <w:t>........</w:t>
      </w:r>
      <w:r w:rsidR="006634AB">
        <w:rPr>
          <w:rFonts w:ascii="Times New Roman" w:hAnsi="Times New Roman" w:cs="Times New Roman"/>
        </w:rPr>
        <w:tab/>
        <w:t xml:space="preserve">  .</w:t>
      </w:r>
      <w:r>
        <w:rPr>
          <w:rFonts w:ascii="Times New Roman" w:hAnsi="Times New Roman" w:cs="Times New Roman"/>
        </w:rPr>
        <w:t>......................................................</w:t>
      </w:r>
    </w:p>
    <w:p w:rsidR="00047E1B" w:rsidRDefault="004C047B" w:rsidP="006634AB">
      <w:pPr>
        <w:pStyle w:val="Styl"/>
        <w:ind w:left="5400"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DD466D" w:rsidRPr="00DD466D" w:rsidRDefault="00DD466D" w:rsidP="00DD466D">
      <w:bookmarkStart w:id="58" w:name="_Toc341174963"/>
      <w:bookmarkStart w:id="59" w:name="_Toc350411359"/>
    </w:p>
    <w:p w:rsidR="0027586B" w:rsidRPr="00A163B4" w:rsidRDefault="0027586B" w:rsidP="0027586B">
      <w:pPr>
        <w:pStyle w:val="Nagwek2"/>
        <w:numPr>
          <w:ilvl w:val="0"/>
          <w:numId w:val="0"/>
        </w:numPr>
        <w:jc w:val="right"/>
      </w:pPr>
      <w:bookmarkStart w:id="60" w:name="_Toc389221278"/>
      <w:r w:rsidRPr="00A163B4">
        <w:t xml:space="preserve">Załącznik nr </w:t>
      </w:r>
      <w:r w:rsidR="00E35FB8">
        <w:t>6</w:t>
      </w:r>
      <w:r>
        <w:t xml:space="preserve"> do SIWZ</w:t>
      </w:r>
      <w:bookmarkEnd w:id="58"/>
      <w:bookmarkEnd w:id="59"/>
      <w:bookmarkEnd w:id="60"/>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80149F" w:rsidRDefault="0027586B" w:rsidP="0004163A">
      <w:pPr>
        <w:spacing w:line="360" w:lineRule="auto"/>
        <w:jc w:val="center"/>
      </w:pPr>
      <w:r>
        <w:t>Przystępując do udziału w postępowaniu o udzielenie zamówienia publicznego w trybie przetargu nieograniczonego na</w:t>
      </w:r>
      <w:r w:rsidR="0080149F">
        <w:t>:</w:t>
      </w:r>
    </w:p>
    <w:p w:rsidR="0004163A" w:rsidRPr="00B324AC" w:rsidRDefault="0004163A" w:rsidP="0004163A">
      <w:pPr>
        <w:spacing w:line="360" w:lineRule="auto"/>
        <w:jc w:val="center"/>
        <w:rPr>
          <w:b/>
          <w:bCs/>
        </w:rPr>
      </w:pPr>
      <w:r w:rsidRPr="00B324AC">
        <w:rPr>
          <w:b/>
        </w:rPr>
        <w:t>D</w:t>
      </w:r>
      <w:r w:rsidRPr="00B324AC">
        <w:rPr>
          <w:b/>
          <w:bCs/>
        </w:rPr>
        <w:t>ostaw</w:t>
      </w:r>
      <w:r>
        <w:rPr>
          <w:b/>
          <w:bCs/>
        </w:rPr>
        <w:t>ę</w:t>
      </w:r>
      <w:r w:rsidRPr="00B324AC">
        <w:rPr>
          <w:b/>
          <w:bCs/>
        </w:rPr>
        <w:t xml:space="preserve"> i montaż mebli biurowych </w:t>
      </w:r>
      <w:r w:rsidRPr="00B324AC">
        <w:rPr>
          <w:b/>
        </w:rPr>
        <w:t xml:space="preserve">dla hali nr 4 modernizowanej na potrzeby Laboratorium Przeróbki Kopalin i Odpadów GIG w Katowicach </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 xml:space="preserve">oświadczamy, że </w:t>
      </w:r>
      <w:r w:rsidR="00AC1CB0">
        <w:rPr>
          <w:rFonts w:ascii="Times New Roman" w:hAnsi="Times New Roman" w:cs="Times New Roman"/>
        </w:rPr>
        <w:tab/>
      </w:r>
      <w:r w:rsidR="007F2F34">
        <w:rPr>
          <w:rFonts w:ascii="Times New Roman" w:hAnsi="Times New Roman" w:cs="Times New Roman"/>
        </w:rPr>
        <w:br/>
      </w:r>
      <w:r w:rsidRPr="009B2908">
        <w:rPr>
          <w:rFonts w:ascii="Times New Roman" w:hAnsi="Times New Roman" w:cs="Times New Roman"/>
          <w:b/>
        </w:rPr>
        <w:t>nie</w:t>
      </w:r>
      <w:r>
        <w:rPr>
          <w:rFonts w:ascii="Times New Roman" w:hAnsi="Times New Roman" w:cs="Times New Roman"/>
        </w:rPr>
        <w:t xml:space="preserve"> </w:t>
      </w:r>
      <w:r w:rsidRPr="00D513E0">
        <w:rPr>
          <w:rFonts w:ascii="Times New Roman" w:hAnsi="Times New Roman" w:cs="Times New Roman"/>
          <w:b/>
        </w:rPr>
        <w:t>należymy/należymy</w:t>
      </w:r>
      <w:r w:rsidRPr="00BD1158">
        <w:rPr>
          <w:rFonts w:ascii="Times New Roman" w:hAnsi="Times New Roman" w:cs="Times New Roman"/>
          <w:b/>
          <w:sz w:val="28"/>
          <w:szCs w:val="28"/>
          <w:vertAlign w:val="superscript"/>
        </w:rPr>
        <w:t>*</w:t>
      </w:r>
      <w:r>
        <w:rPr>
          <w:rFonts w:ascii="Times New Roman" w:hAnsi="Times New Roman" w:cs="Times New Roman"/>
        </w:rPr>
        <w:t xml:space="preserve"> 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27586B" w:rsidRPr="00BD1158" w:rsidRDefault="00BD1158" w:rsidP="0027586B">
      <w:pPr>
        <w:spacing w:line="320" w:lineRule="exact"/>
        <w:rPr>
          <w:b/>
          <w:u w:val="single"/>
        </w:rPr>
      </w:pPr>
      <w:r w:rsidRPr="00BD1158">
        <w:rPr>
          <w:b/>
          <w:u w:val="single"/>
        </w:rPr>
        <w:t>UWAGA!</w:t>
      </w:r>
    </w:p>
    <w:p w:rsidR="00BD1158" w:rsidRDefault="00BD1158" w:rsidP="0027586B">
      <w:pPr>
        <w:spacing w:line="320" w:lineRule="exact"/>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1" w:name="_Toc389221279"/>
      <w:r w:rsidRPr="00A163B4">
        <w:t xml:space="preserve">Załącznik nr </w:t>
      </w:r>
      <w:r w:rsidR="00E35FB8">
        <w:t>7</w:t>
      </w:r>
      <w:r w:rsidR="00D21D5D">
        <w:t xml:space="preserve"> do SIWZ</w:t>
      </w:r>
      <w:r w:rsidR="00580D15">
        <w:t xml:space="preserve"> - wzór umowy</w:t>
      </w:r>
      <w:bookmarkEnd w:id="61"/>
    </w:p>
    <w:p w:rsidR="00AE43B9" w:rsidRPr="00A163B4" w:rsidRDefault="00AE43B9" w:rsidP="004F02AA">
      <w:pPr>
        <w:jc w:val="right"/>
        <w:rPr>
          <w:sz w:val="20"/>
          <w:szCs w:val="20"/>
        </w:rPr>
      </w:pPr>
    </w:p>
    <w:p w:rsidR="00405C5F" w:rsidRPr="00405C5F" w:rsidRDefault="00405C5F" w:rsidP="00405C5F">
      <w:pPr>
        <w:autoSpaceDE w:val="0"/>
        <w:autoSpaceDN w:val="0"/>
        <w:adjustRightInd w:val="0"/>
        <w:spacing w:line="340" w:lineRule="exact"/>
        <w:jc w:val="center"/>
        <w:rPr>
          <w:b/>
          <w:bCs/>
        </w:rPr>
      </w:pPr>
      <w:r w:rsidRPr="00405C5F">
        <w:rPr>
          <w:b/>
          <w:bCs/>
        </w:rPr>
        <w:t>UMOWA nr …......</w:t>
      </w:r>
    </w:p>
    <w:p w:rsidR="00405C5F" w:rsidRPr="00534979" w:rsidRDefault="00405C5F" w:rsidP="00534979">
      <w:pPr>
        <w:autoSpaceDE w:val="0"/>
        <w:autoSpaceDN w:val="0"/>
        <w:adjustRightInd w:val="0"/>
        <w:rPr>
          <w:sz w:val="20"/>
          <w:szCs w:val="20"/>
        </w:rPr>
      </w:pPr>
    </w:p>
    <w:p w:rsidR="00405C5F" w:rsidRPr="00405C5F" w:rsidRDefault="00405C5F" w:rsidP="00405C5F">
      <w:pPr>
        <w:autoSpaceDE w:val="0"/>
        <w:autoSpaceDN w:val="0"/>
        <w:adjustRightInd w:val="0"/>
        <w:spacing w:line="340" w:lineRule="exact"/>
      </w:pPr>
      <w:r w:rsidRPr="00405C5F">
        <w:t xml:space="preserve">zawarta w dniu </w:t>
      </w:r>
      <w:r w:rsidRPr="00405C5F">
        <w:rPr>
          <w:b/>
          <w:bCs/>
        </w:rPr>
        <w:t xml:space="preserve">…….. </w:t>
      </w:r>
      <w:r w:rsidRPr="00405C5F">
        <w:t>w Katowicach pomiędzy:</w:t>
      </w:r>
    </w:p>
    <w:p w:rsidR="00534979" w:rsidRDefault="00405C5F" w:rsidP="00534979">
      <w:pPr>
        <w:autoSpaceDE w:val="0"/>
        <w:autoSpaceDN w:val="0"/>
        <w:adjustRightInd w:val="0"/>
        <w:spacing w:line="340" w:lineRule="exact"/>
        <w:jc w:val="both"/>
      </w:pPr>
      <w:r w:rsidRPr="00405C5F">
        <w:rPr>
          <w:b/>
          <w:bCs/>
        </w:rPr>
        <w:t xml:space="preserve">Głównym Instytutem Górnictwa </w:t>
      </w:r>
      <w:r w:rsidRPr="00405C5F">
        <w:t>w Katowicach, Plac Gwarków 1, zarejestrowanym w Sądzie Rejonowym Katowice – Wschód w Katowicach, Wydział VIII Gospodarczy Krajowego Rejestru Sądowego pod numerem KRS 0000090660, NIP 634-012-60-16 REGON 000023461 zwanym</w:t>
      </w:r>
      <w:r w:rsidR="00534979">
        <w:t xml:space="preserve"> </w:t>
      </w:r>
      <w:r w:rsidRPr="00405C5F">
        <w:t>dalej „</w:t>
      </w:r>
      <w:r w:rsidRPr="00405C5F">
        <w:rPr>
          <w:b/>
          <w:bCs/>
        </w:rPr>
        <w:t>Zamawiającym</w:t>
      </w:r>
      <w:r w:rsidRPr="00405C5F">
        <w:t xml:space="preserve">”, </w:t>
      </w:r>
    </w:p>
    <w:p w:rsidR="00405C5F" w:rsidRPr="00405C5F" w:rsidRDefault="00405C5F" w:rsidP="00534979">
      <w:pPr>
        <w:autoSpaceDE w:val="0"/>
        <w:autoSpaceDN w:val="0"/>
        <w:adjustRightInd w:val="0"/>
        <w:spacing w:line="340" w:lineRule="exact"/>
        <w:jc w:val="both"/>
      </w:pPr>
      <w:r w:rsidRPr="00405C5F">
        <w:t>reprezentowanym przez:</w:t>
      </w:r>
    </w:p>
    <w:p w:rsidR="00405C5F" w:rsidRPr="00405C5F" w:rsidRDefault="00405C5F" w:rsidP="00405C5F">
      <w:pPr>
        <w:autoSpaceDE w:val="0"/>
        <w:autoSpaceDN w:val="0"/>
        <w:adjustRightInd w:val="0"/>
        <w:spacing w:line="340" w:lineRule="exact"/>
        <w:rPr>
          <w:bCs/>
        </w:rPr>
      </w:pPr>
      <w:r w:rsidRPr="00405C5F">
        <w:rPr>
          <w:bCs/>
        </w:rPr>
        <w:t>1. .................................................................................................................</w:t>
      </w:r>
    </w:p>
    <w:p w:rsidR="00405C5F" w:rsidRPr="00405C5F" w:rsidRDefault="00405C5F" w:rsidP="00405C5F">
      <w:pPr>
        <w:autoSpaceDE w:val="0"/>
        <w:autoSpaceDN w:val="0"/>
        <w:adjustRightInd w:val="0"/>
        <w:spacing w:line="340" w:lineRule="exact"/>
        <w:rPr>
          <w:b/>
          <w:bCs/>
        </w:rPr>
      </w:pPr>
      <w:r w:rsidRPr="00405C5F">
        <w:rPr>
          <w:bCs/>
        </w:rPr>
        <w:t>2……………………………………………………………………………</w:t>
      </w:r>
    </w:p>
    <w:p w:rsidR="00405C5F" w:rsidRPr="00405C5F" w:rsidRDefault="00405C5F" w:rsidP="00405C5F">
      <w:pPr>
        <w:autoSpaceDE w:val="0"/>
        <w:autoSpaceDN w:val="0"/>
        <w:adjustRightInd w:val="0"/>
        <w:spacing w:line="340" w:lineRule="exact"/>
      </w:pPr>
      <w:r w:rsidRPr="00405C5F">
        <w:t>a</w:t>
      </w:r>
    </w:p>
    <w:p w:rsidR="00405C5F" w:rsidRPr="00405C5F" w:rsidRDefault="00405C5F" w:rsidP="00405C5F">
      <w:pPr>
        <w:autoSpaceDE w:val="0"/>
        <w:autoSpaceDN w:val="0"/>
        <w:adjustRightInd w:val="0"/>
        <w:spacing w:line="340" w:lineRule="exact"/>
      </w:pPr>
      <w:r w:rsidRPr="00405C5F">
        <w:t>......................................................................................................................................................</w:t>
      </w:r>
    </w:p>
    <w:p w:rsidR="00405C5F" w:rsidRPr="00405C5F" w:rsidRDefault="00405C5F" w:rsidP="00405C5F">
      <w:pPr>
        <w:autoSpaceDE w:val="0"/>
        <w:autoSpaceDN w:val="0"/>
        <w:adjustRightInd w:val="0"/>
        <w:spacing w:line="340" w:lineRule="exact"/>
      </w:pPr>
      <w:r w:rsidRPr="00405C5F">
        <w:t>......................................................................................................................................................</w:t>
      </w:r>
    </w:p>
    <w:p w:rsidR="00405C5F" w:rsidRPr="00405C5F" w:rsidRDefault="00405C5F" w:rsidP="00405C5F">
      <w:pPr>
        <w:autoSpaceDE w:val="0"/>
        <w:autoSpaceDN w:val="0"/>
        <w:adjustRightInd w:val="0"/>
        <w:spacing w:line="340" w:lineRule="exact"/>
      </w:pPr>
      <w:r w:rsidRPr="00405C5F">
        <w:t>......................................................................................................................................................</w:t>
      </w:r>
    </w:p>
    <w:p w:rsidR="00405C5F" w:rsidRPr="00405C5F" w:rsidRDefault="00405C5F" w:rsidP="00405C5F">
      <w:pPr>
        <w:autoSpaceDE w:val="0"/>
        <w:autoSpaceDN w:val="0"/>
        <w:adjustRightInd w:val="0"/>
        <w:spacing w:line="340" w:lineRule="exact"/>
        <w:rPr>
          <w:b/>
          <w:bCs/>
        </w:rPr>
      </w:pPr>
      <w:r w:rsidRPr="00405C5F">
        <w:t xml:space="preserve">zwanym w dalszej części umowy </w:t>
      </w:r>
      <w:r w:rsidRPr="00405C5F">
        <w:rPr>
          <w:b/>
          <w:bCs/>
        </w:rPr>
        <w:t>„ Wykonawcą”,</w:t>
      </w:r>
    </w:p>
    <w:p w:rsidR="00405C5F" w:rsidRPr="00405C5F" w:rsidRDefault="00405C5F" w:rsidP="00405C5F">
      <w:pPr>
        <w:autoSpaceDE w:val="0"/>
        <w:autoSpaceDN w:val="0"/>
        <w:adjustRightInd w:val="0"/>
        <w:spacing w:line="340" w:lineRule="exact"/>
      </w:pPr>
    </w:p>
    <w:p w:rsidR="00405C5F" w:rsidRPr="00405C5F" w:rsidRDefault="00405C5F" w:rsidP="00534979">
      <w:pPr>
        <w:spacing w:line="320" w:lineRule="exact"/>
        <w:jc w:val="both"/>
        <w:rPr>
          <w:b/>
        </w:rPr>
      </w:pPr>
      <w:r w:rsidRPr="00405C5F">
        <w:t>W związku z postępowaniem nr ........................... o udzielenie zamówienia publicznego prowadzonym na podstawie u</w:t>
      </w:r>
      <w:r w:rsidRPr="00405C5F">
        <w:rPr>
          <w:i/>
        </w:rPr>
        <w:t xml:space="preserve">stawy z dnia 29 stycznia 2004 r Prawo zamówień publicznych </w:t>
      </w:r>
      <w:r w:rsidRPr="00405C5F">
        <w:t>(tekst jednolity Dz. U. z 201</w:t>
      </w:r>
      <w:r>
        <w:t>3</w:t>
      </w:r>
      <w:r w:rsidRPr="00405C5F">
        <w:t xml:space="preserve"> r. poz.</w:t>
      </w:r>
      <w:r w:rsidR="007F2F34">
        <w:t xml:space="preserve"> </w:t>
      </w:r>
      <w:r w:rsidRPr="00405C5F">
        <w:t>9</w:t>
      </w:r>
      <w:r>
        <w:t>07</w:t>
      </w:r>
      <w:r w:rsidRPr="00405C5F">
        <w:t xml:space="preserve"> z </w:t>
      </w:r>
      <w:proofErr w:type="spellStart"/>
      <w:r w:rsidRPr="00405C5F">
        <w:t>późn</w:t>
      </w:r>
      <w:proofErr w:type="spellEnd"/>
      <w:r w:rsidRPr="00405C5F">
        <w:t xml:space="preserve">. zm.) zwanej w treści </w:t>
      </w:r>
      <w:proofErr w:type="spellStart"/>
      <w:r w:rsidRPr="00405C5F">
        <w:t>Pzp</w:t>
      </w:r>
      <w:proofErr w:type="spellEnd"/>
      <w:r w:rsidRPr="00405C5F">
        <w:t xml:space="preserve"> w trybie przetargu nieograniczonego na .........................................................................</w:t>
      </w:r>
    </w:p>
    <w:p w:rsidR="00405C5F" w:rsidRPr="00405C5F" w:rsidRDefault="00405C5F" w:rsidP="00534979">
      <w:pPr>
        <w:spacing w:line="320" w:lineRule="exact"/>
        <w:jc w:val="both"/>
      </w:pPr>
      <w:r w:rsidRPr="00405C5F">
        <w:t>oraz wyborem oferty Wykonawcy jako najkorzystniejszej, Strony zawierają Umowę w sprawie zamówienia publicznego o następującej treści:</w:t>
      </w:r>
    </w:p>
    <w:p w:rsidR="00405C5F" w:rsidRPr="00534979" w:rsidRDefault="00405C5F" w:rsidP="00534979">
      <w:pPr>
        <w:jc w:val="both"/>
        <w:rPr>
          <w:sz w:val="22"/>
          <w:szCs w:val="22"/>
          <w:highlight w:val="yellow"/>
        </w:rPr>
      </w:pPr>
    </w:p>
    <w:p w:rsidR="00405C5F" w:rsidRPr="00405C5F" w:rsidRDefault="00405C5F" w:rsidP="00534979">
      <w:pPr>
        <w:widowControl w:val="0"/>
        <w:spacing w:line="320" w:lineRule="exact"/>
        <w:jc w:val="center"/>
        <w:rPr>
          <w:b/>
        </w:rPr>
      </w:pPr>
      <w:r w:rsidRPr="00405C5F">
        <w:rPr>
          <w:b/>
        </w:rPr>
        <w:sym w:font="Times New Roman" w:char="00A7"/>
      </w:r>
      <w:r w:rsidRPr="00405C5F">
        <w:rPr>
          <w:b/>
        </w:rPr>
        <w:t xml:space="preserve"> 1</w:t>
      </w:r>
    </w:p>
    <w:p w:rsidR="00405C5F" w:rsidRPr="00405C5F" w:rsidRDefault="00405C5F" w:rsidP="00534979">
      <w:pPr>
        <w:widowControl w:val="0"/>
        <w:spacing w:line="320" w:lineRule="exact"/>
        <w:jc w:val="center"/>
        <w:rPr>
          <w:b/>
        </w:rPr>
      </w:pPr>
      <w:r w:rsidRPr="00405C5F">
        <w:rPr>
          <w:b/>
        </w:rPr>
        <w:t>Przedmiot umowy.</w:t>
      </w:r>
    </w:p>
    <w:p w:rsidR="0080149F" w:rsidRPr="00B324AC" w:rsidRDefault="0080149F" w:rsidP="0080149F">
      <w:pPr>
        <w:spacing w:line="360" w:lineRule="auto"/>
        <w:jc w:val="center"/>
        <w:rPr>
          <w:b/>
          <w:bCs/>
        </w:rPr>
      </w:pPr>
      <w:r>
        <w:t xml:space="preserve">1. </w:t>
      </w:r>
      <w:r w:rsidR="00405C5F" w:rsidRPr="00405C5F">
        <w:t xml:space="preserve">Na podstawie niniejszej Umowy Zamawiający zleca a </w:t>
      </w:r>
      <w:r w:rsidR="00405C5F" w:rsidRPr="00405C5F">
        <w:rPr>
          <w:b/>
        </w:rPr>
        <w:t>Wykonawca</w:t>
      </w:r>
      <w:r w:rsidR="00405C5F" w:rsidRPr="00405C5F">
        <w:t xml:space="preserve"> przyjmuje do realizacji </w:t>
      </w:r>
      <w:r w:rsidRPr="00B324AC">
        <w:rPr>
          <w:b/>
        </w:rPr>
        <w:t>D</w:t>
      </w:r>
      <w:r>
        <w:rPr>
          <w:b/>
          <w:bCs/>
        </w:rPr>
        <w:t>ostawę</w:t>
      </w:r>
      <w:r w:rsidRPr="00B324AC">
        <w:rPr>
          <w:b/>
          <w:bCs/>
        </w:rPr>
        <w:t xml:space="preserve"> i montaż mebli biurowych </w:t>
      </w:r>
      <w:r w:rsidRPr="00B324AC">
        <w:rPr>
          <w:b/>
        </w:rPr>
        <w:t xml:space="preserve">dla hali nr 4 modernizowanej na potrzeby Laboratorium Przeróbki Kopalin i Odpadów GIG w Katowicach </w:t>
      </w:r>
    </w:p>
    <w:p w:rsidR="0080149F" w:rsidRDefault="0080149F" w:rsidP="0080149F">
      <w:pPr>
        <w:widowControl w:val="0"/>
        <w:tabs>
          <w:tab w:val="num" w:pos="567"/>
        </w:tabs>
        <w:overflowPunct w:val="0"/>
        <w:autoSpaceDE w:val="0"/>
        <w:autoSpaceDN w:val="0"/>
        <w:adjustRightInd w:val="0"/>
        <w:spacing w:line="320" w:lineRule="exact"/>
        <w:jc w:val="both"/>
        <w:textAlignment w:val="baseline"/>
      </w:pPr>
      <w:r>
        <w:t xml:space="preserve">2.  </w:t>
      </w:r>
      <w:r w:rsidR="00405C5F" w:rsidRPr="00405C5F">
        <w:t xml:space="preserve">Zakres dostawy określa oferta złożona przez Wykonawcę w postępowaniu przetargowym </w:t>
      </w:r>
    </w:p>
    <w:p w:rsidR="00405C5F" w:rsidRPr="00405C5F" w:rsidRDefault="0080149F" w:rsidP="0080149F">
      <w:pPr>
        <w:widowControl w:val="0"/>
        <w:tabs>
          <w:tab w:val="num" w:pos="567"/>
        </w:tabs>
        <w:overflowPunct w:val="0"/>
        <w:autoSpaceDE w:val="0"/>
        <w:autoSpaceDN w:val="0"/>
        <w:adjustRightInd w:val="0"/>
        <w:spacing w:line="320" w:lineRule="exact"/>
        <w:jc w:val="both"/>
        <w:textAlignment w:val="baseline"/>
      </w:pPr>
      <w:r>
        <w:t xml:space="preserve">     </w:t>
      </w:r>
      <w:r w:rsidR="00405C5F" w:rsidRPr="00405C5F">
        <w:t>stanowiąca załącznik nr 1 do niniejszej Umowy.</w:t>
      </w:r>
    </w:p>
    <w:p w:rsidR="00405C5F" w:rsidRPr="00405C5F" w:rsidRDefault="00405C5F" w:rsidP="00534979">
      <w:pPr>
        <w:widowControl w:val="0"/>
        <w:spacing w:line="320" w:lineRule="exact"/>
        <w:jc w:val="center"/>
        <w:rPr>
          <w:b/>
        </w:rPr>
      </w:pPr>
      <w:r w:rsidRPr="00405C5F">
        <w:rPr>
          <w:b/>
        </w:rPr>
        <w:sym w:font="Times New Roman" w:char="00A7"/>
      </w:r>
      <w:r w:rsidRPr="00405C5F">
        <w:rPr>
          <w:b/>
        </w:rPr>
        <w:t xml:space="preserve"> 2</w:t>
      </w:r>
    </w:p>
    <w:p w:rsidR="00405C5F" w:rsidRPr="00405C5F" w:rsidRDefault="00405C5F" w:rsidP="00534979">
      <w:pPr>
        <w:widowControl w:val="0"/>
        <w:spacing w:line="320" w:lineRule="exact"/>
        <w:jc w:val="center"/>
        <w:rPr>
          <w:b/>
        </w:rPr>
      </w:pPr>
      <w:r w:rsidRPr="00405C5F">
        <w:rPr>
          <w:b/>
        </w:rPr>
        <w:t>Termin realizacji.</w:t>
      </w:r>
    </w:p>
    <w:p w:rsidR="00405C5F" w:rsidRPr="00405C5F" w:rsidRDefault="00405C5F" w:rsidP="00534979">
      <w:pPr>
        <w:widowControl w:val="0"/>
        <w:spacing w:line="320" w:lineRule="exact"/>
        <w:ind w:left="567" w:hanging="567"/>
        <w:jc w:val="both"/>
      </w:pPr>
      <w:r w:rsidRPr="00405C5F">
        <w:tab/>
        <w:t>Termin realizacji dostaw i montażu .........................................</w:t>
      </w:r>
    </w:p>
    <w:p w:rsidR="00405C5F" w:rsidRDefault="00405C5F" w:rsidP="00534979">
      <w:pPr>
        <w:widowControl w:val="0"/>
        <w:spacing w:line="320" w:lineRule="exact"/>
        <w:ind w:left="284" w:hanging="284"/>
        <w:jc w:val="center"/>
        <w:rPr>
          <w:b/>
        </w:rPr>
      </w:pPr>
    </w:p>
    <w:p w:rsidR="00405C5F" w:rsidRPr="00405C5F" w:rsidRDefault="00405C5F" w:rsidP="00534979">
      <w:pPr>
        <w:widowControl w:val="0"/>
        <w:spacing w:line="320" w:lineRule="exact"/>
        <w:ind w:left="284" w:hanging="284"/>
        <w:jc w:val="center"/>
      </w:pPr>
      <w:r w:rsidRPr="00405C5F">
        <w:rPr>
          <w:b/>
        </w:rPr>
        <w:sym w:font="Times New Roman" w:char="00A7"/>
      </w:r>
      <w:r w:rsidRPr="00405C5F">
        <w:rPr>
          <w:b/>
        </w:rPr>
        <w:t xml:space="preserve"> 3</w:t>
      </w:r>
    </w:p>
    <w:p w:rsidR="00405C5F" w:rsidRPr="00405C5F" w:rsidRDefault="00405C5F" w:rsidP="00534979">
      <w:pPr>
        <w:widowControl w:val="0"/>
        <w:spacing w:line="320" w:lineRule="exact"/>
        <w:ind w:left="284" w:hanging="284"/>
        <w:jc w:val="center"/>
        <w:rPr>
          <w:b/>
        </w:rPr>
      </w:pPr>
      <w:r w:rsidRPr="00405C5F">
        <w:rPr>
          <w:b/>
        </w:rPr>
        <w:t>Wynagrodzenie.</w:t>
      </w:r>
    </w:p>
    <w:p w:rsidR="00405C5F" w:rsidRPr="00405C5F" w:rsidRDefault="00405C5F" w:rsidP="00534979">
      <w:pPr>
        <w:numPr>
          <w:ilvl w:val="0"/>
          <w:numId w:val="36"/>
        </w:numPr>
        <w:spacing w:line="320" w:lineRule="exact"/>
        <w:ind w:left="567" w:hanging="567"/>
        <w:jc w:val="both"/>
      </w:pPr>
      <w:r w:rsidRPr="00405C5F">
        <w:t>Za wykonanie przedmiotu umowy Wykonawca otrzyma całkowite wynagrodzenie w</w:t>
      </w:r>
      <w:r w:rsidR="00EC47EB">
        <w:t> </w:t>
      </w:r>
      <w:r w:rsidRPr="00405C5F">
        <w:t>wysokości wynikającej ze złożonej w postępowaniu przetargowym oferty i wynosi brutto ................. (wraz z podatkiem VAT) zł słownie</w:t>
      </w:r>
      <w:r w:rsidRPr="00405C5F">
        <w:rPr>
          <w:b/>
        </w:rPr>
        <w:t xml:space="preserve"> </w:t>
      </w:r>
      <w:r w:rsidRPr="00405C5F">
        <w:t>.................................................</w:t>
      </w:r>
    </w:p>
    <w:p w:rsidR="00405C5F" w:rsidRDefault="00405C5F" w:rsidP="00534979">
      <w:pPr>
        <w:numPr>
          <w:ilvl w:val="0"/>
          <w:numId w:val="36"/>
        </w:numPr>
        <w:spacing w:line="320" w:lineRule="exact"/>
        <w:ind w:left="567" w:hanging="567"/>
        <w:jc w:val="both"/>
      </w:pPr>
      <w:r w:rsidRPr="00405C5F">
        <w:t xml:space="preserve">Wynagrodzeniem Wykonawcy za wykonanie przedmiotu umowy jest cena brutto wskazana w złożonej ofercie, zgodna ze zbiorczym zestawieniem cen i wartości poszczególnych elementów dostaw stanowiących przedmiot Umowy, stanowiącym załącznik nr....... do oferty przetargowej, która i stanowi załącznik nr </w:t>
      </w:r>
      <w:r>
        <w:t>3</w:t>
      </w:r>
      <w:r w:rsidRPr="00405C5F">
        <w:t xml:space="preserve"> do niniejszej Umowy. </w:t>
      </w:r>
    </w:p>
    <w:p w:rsidR="00405C5F" w:rsidRPr="00405C5F" w:rsidRDefault="00405C5F" w:rsidP="00534979">
      <w:pPr>
        <w:numPr>
          <w:ilvl w:val="0"/>
          <w:numId w:val="36"/>
        </w:numPr>
        <w:spacing w:line="320" w:lineRule="exact"/>
        <w:ind w:left="567" w:hanging="567"/>
        <w:jc w:val="both"/>
      </w:pPr>
      <w:r w:rsidRPr="00405C5F">
        <w:t>Koszty transportu i ubezpieczenia dostarczonego towaru ponosi “Wykonawca”.</w:t>
      </w:r>
    </w:p>
    <w:p w:rsidR="00405C5F" w:rsidRPr="00405C5F" w:rsidRDefault="00405C5F" w:rsidP="00534979">
      <w:pPr>
        <w:numPr>
          <w:ilvl w:val="0"/>
          <w:numId w:val="36"/>
        </w:numPr>
        <w:spacing w:line="320" w:lineRule="exact"/>
        <w:ind w:left="567" w:hanging="567"/>
        <w:jc w:val="both"/>
      </w:pPr>
      <w:r w:rsidRPr="00405C5F">
        <w:t xml:space="preserve">Wynagrodzenie obowiązuje w ciągu całego okresu realizacji, nie podlega waloryzacji i nie zwiększy się, gdy później okaże się, że cena została nieprawidłowo określona przez </w:t>
      </w:r>
      <w:r w:rsidRPr="00405C5F">
        <w:rPr>
          <w:b/>
        </w:rPr>
        <w:t>Wykonawcę</w:t>
      </w:r>
      <w:r w:rsidRPr="00405C5F">
        <w:t xml:space="preserve"> w postępowaniu przetargowym w oparciu o dostarczone materiały przetargowe</w:t>
      </w:r>
      <w:r w:rsidRPr="00405C5F">
        <w:rPr>
          <w:b/>
        </w:rPr>
        <w:t xml:space="preserve"> </w:t>
      </w:r>
      <w:r w:rsidRPr="00405C5F">
        <w:t>pod względem ilościowym i jakościowym.</w:t>
      </w:r>
      <w:r w:rsidRPr="00405C5F">
        <w:tab/>
      </w:r>
    </w:p>
    <w:p w:rsidR="00405C5F" w:rsidRPr="00405C5F" w:rsidRDefault="00405C5F" w:rsidP="00534979">
      <w:pPr>
        <w:numPr>
          <w:ilvl w:val="0"/>
          <w:numId w:val="36"/>
        </w:numPr>
        <w:spacing w:line="320" w:lineRule="exact"/>
        <w:ind w:left="567" w:hanging="567"/>
        <w:jc w:val="both"/>
      </w:pPr>
      <w:r w:rsidRPr="00405C5F">
        <w:t>Cena brutto obejmuje wartość podatku VAT według stawek obowiązujących w okresie realizacji.</w:t>
      </w:r>
    </w:p>
    <w:p w:rsidR="00405C5F" w:rsidRPr="00405C5F" w:rsidRDefault="00405C5F" w:rsidP="00534979">
      <w:pPr>
        <w:spacing w:line="320" w:lineRule="exact"/>
        <w:jc w:val="center"/>
        <w:rPr>
          <w:b/>
        </w:rPr>
      </w:pPr>
      <w:r w:rsidRPr="00405C5F">
        <w:rPr>
          <w:b/>
        </w:rPr>
        <w:sym w:font="Times New Roman" w:char="00A7"/>
      </w:r>
      <w:r w:rsidRPr="00405C5F">
        <w:rPr>
          <w:b/>
        </w:rPr>
        <w:t xml:space="preserve"> 4</w:t>
      </w:r>
    </w:p>
    <w:p w:rsidR="00405C5F" w:rsidRPr="00405C5F" w:rsidRDefault="00405C5F" w:rsidP="00534979">
      <w:pPr>
        <w:spacing w:line="320" w:lineRule="exact"/>
        <w:jc w:val="center"/>
        <w:rPr>
          <w:b/>
        </w:rPr>
      </w:pPr>
      <w:r w:rsidRPr="00405C5F">
        <w:rPr>
          <w:b/>
        </w:rPr>
        <w:t>Warunki płatności.</w:t>
      </w:r>
    </w:p>
    <w:p w:rsidR="00405C5F" w:rsidRPr="00405C5F" w:rsidRDefault="00405C5F" w:rsidP="00534979">
      <w:pPr>
        <w:spacing w:line="320" w:lineRule="exact"/>
        <w:ind w:left="567" w:hanging="567"/>
        <w:jc w:val="both"/>
      </w:pPr>
      <w:r w:rsidRPr="00405C5F">
        <w:t>1.</w:t>
      </w:r>
      <w:r w:rsidRPr="00405C5F">
        <w:tab/>
        <w:t xml:space="preserve">Strony ustalają zgodnie następujący sposób zapłaty Wynagrodzenia określonego w </w:t>
      </w:r>
      <w:r w:rsidRPr="00405C5F">
        <w:rPr>
          <w:b/>
        </w:rPr>
        <w:t>§ 3:</w:t>
      </w:r>
    </w:p>
    <w:p w:rsidR="00405C5F" w:rsidRPr="00405C5F" w:rsidRDefault="00405C5F" w:rsidP="00534979">
      <w:pPr>
        <w:spacing w:line="320" w:lineRule="exact"/>
        <w:ind w:left="567" w:hanging="567"/>
        <w:jc w:val="both"/>
      </w:pPr>
      <w:r w:rsidRPr="00405C5F">
        <w:t>1.1.</w:t>
      </w:r>
      <w:r w:rsidRPr="00405C5F">
        <w:tab/>
        <w:t>Wynagrodzenie płatne</w:t>
      </w:r>
      <w:r>
        <w:t xml:space="preserve"> jednorazowo </w:t>
      </w:r>
      <w:r w:rsidRPr="00405C5F">
        <w:t xml:space="preserve">po wykonaniu zamówienia na postawie prawidłowo wystawionej faktury po bezusterkowym odbiorze </w:t>
      </w:r>
      <w:r>
        <w:t>dostawy</w:t>
      </w:r>
      <w:r w:rsidRPr="00405C5F">
        <w:t xml:space="preserve"> potwierdzon</w:t>
      </w:r>
      <w:r>
        <w:t>ej</w:t>
      </w:r>
      <w:r w:rsidRPr="00405C5F">
        <w:t xml:space="preserve"> protokołem odbioru.</w:t>
      </w:r>
    </w:p>
    <w:p w:rsidR="00405C5F" w:rsidRPr="00405C5F" w:rsidRDefault="00405C5F" w:rsidP="00534979">
      <w:pPr>
        <w:widowControl w:val="0"/>
        <w:spacing w:line="320" w:lineRule="exact"/>
        <w:ind w:left="567" w:hanging="567"/>
        <w:jc w:val="both"/>
      </w:pPr>
      <w:r w:rsidRPr="00405C5F">
        <w:t>1.2.</w:t>
      </w:r>
      <w:r w:rsidRPr="00405C5F">
        <w:tab/>
        <w:t xml:space="preserve">Zapłata wynagrodzenia nastąpi przelewem na rachunek bankowy Wykonawcy, w terminie do 30 dni od daty dostarczenia do Zamawiającego </w:t>
      </w:r>
      <w:r>
        <w:t xml:space="preserve">prawidłowo wystawionej </w:t>
      </w:r>
      <w:r w:rsidRPr="00405C5F">
        <w:t>faktury.</w:t>
      </w:r>
    </w:p>
    <w:p w:rsidR="00405C5F" w:rsidRPr="00405C5F" w:rsidRDefault="00405C5F" w:rsidP="00534979">
      <w:pPr>
        <w:spacing w:line="320" w:lineRule="exact"/>
        <w:ind w:left="567" w:hanging="567"/>
        <w:jc w:val="both"/>
      </w:pPr>
      <w:r>
        <w:t>2</w:t>
      </w:r>
      <w:r w:rsidRPr="00405C5F">
        <w:t>.</w:t>
      </w:r>
      <w:r w:rsidRPr="00405C5F">
        <w:tab/>
        <w:t>Fakturę należy przesyłać na adres:</w:t>
      </w:r>
      <w:r w:rsidRPr="00405C5F">
        <w:tab/>
        <w:t xml:space="preserve"> </w:t>
      </w:r>
      <w:r w:rsidRPr="00405C5F">
        <w:br/>
        <w:t>Główny Instytut Górnictwa w Katowicach, Plac Gwarków 1, 40-166 Katowice</w:t>
      </w:r>
    </w:p>
    <w:p w:rsidR="00405C5F" w:rsidRPr="00405C5F" w:rsidRDefault="00405C5F" w:rsidP="00534979">
      <w:pPr>
        <w:numPr>
          <w:ilvl w:val="0"/>
          <w:numId w:val="41"/>
        </w:numPr>
        <w:spacing w:line="320" w:lineRule="exact"/>
        <w:ind w:left="567" w:hanging="567"/>
        <w:jc w:val="both"/>
      </w:pPr>
      <w:r w:rsidRPr="00405C5F">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405C5F" w:rsidRPr="00405C5F" w:rsidRDefault="00405C5F" w:rsidP="00534979">
      <w:pPr>
        <w:numPr>
          <w:ilvl w:val="0"/>
          <w:numId w:val="41"/>
        </w:numPr>
        <w:spacing w:line="320" w:lineRule="exact"/>
        <w:ind w:left="540" w:hanging="540"/>
        <w:jc w:val="both"/>
      </w:pPr>
      <w:r w:rsidRPr="00405C5F">
        <w:t>Wykonawca oświadcza, że jakiekolwiek jego prawa, wynikające bezpośrednio lub pośrednio z niniejszej umowy, w tym również należności uboczne (odsetki), nie zostaną przeniesione na rzecz osób trzecich bez uprzedniej zgody Zamawiającego wyrażonej w</w:t>
      </w:r>
      <w:r w:rsidR="00EC47EB">
        <w:t> </w:t>
      </w:r>
      <w:r w:rsidRPr="00405C5F">
        <w:t>formie pisemnej pod rygorem nieważności.</w:t>
      </w:r>
    </w:p>
    <w:p w:rsidR="00405C5F" w:rsidRPr="00405C5F" w:rsidRDefault="00405C5F" w:rsidP="00534979">
      <w:pPr>
        <w:numPr>
          <w:ilvl w:val="0"/>
          <w:numId w:val="41"/>
        </w:numPr>
        <w:spacing w:line="320" w:lineRule="exact"/>
        <w:ind w:left="540" w:hanging="540"/>
        <w:jc w:val="both"/>
      </w:pPr>
      <w:r w:rsidRPr="00405C5F">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05C5F" w:rsidRPr="00405C5F" w:rsidRDefault="00405C5F" w:rsidP="00534979">
      <w:pPr>
        <w:numPr>
          <w:ilvl w:val="0"/>
          <w:numId w:val="41"/>
        </w:numPr>
        <w:spacing w:line="320" w:lineRule="exact"/>
        <w:ind w:left="540" w:hanging="540"/>
        <w:jc w:val="both"/>
      </w:pPr>
      <w:r w:rsidRPr="00405C5F">
        <w:t>Wykonawca oświadcza, że w celu dochodzenia praw z niniejszej umowy nie udzieli upoważnienia, w tym upoważnienia inkasowego, innemu podmiotowi, w tym podmiotowi prowadzącemu działalność windykacyjną.</w:t>
      </w:r>
    </w:p>
    <w:p w:rsidR="00405C5F" w:rsidRPr="00405C5F" w:rsidRDefault="00405C5F" w:rsidP="00534979">
      <w:pPr>
        <w:numPr>
          <w:ilvl w:val="0"/>
          <w:numId w:val="41"/>
        </w:numPr>
        <w:spacing w:line="320" w:lineRule="exact"/>
        <w:ind w:left="540" w:hanging="540"/>
        <w:jc w:val="both"/>
      </w:pPr>
      <w:r w:rsidRPr="00405C5F">
        <w:t>W razie nieterminowej zapłaty faktury Zamawiający zobowiązuje się do zapłaty na rzecz Wykonawcy odsetek ustawowych.</w:t>
      </w:r>
    </w:p>
    <w:p w:rsidR="00405C5F" w:rsidRPr="00405C5F" w:rsidRDefault="00405C5F" w:rsidP="00534979">
      <w:pPr>
        <w:spacing w:line="320" w:lineRule="exact"/>
        <w:jc w:val="center"/>
        <w:rPr>
          <w:b/>
        </w:rPr>
      </w:pPr>
    </w:p>
    <w:p w:rsidR="00405C5F" w:rsidRPr="00405C5F" w:rsidRDefault="00405C5F" w:rsidP="00534979">
      <w:pPr>
        <w:spacing w:line="320" w:lineRule="exact"/>
        <w:jc w:val="center"/>
        <w:rPr>
          <w:b/>
        </w:rPr>
      </w:pPr>
      <w:r w:rsidRPr="00405C5F">
        <w:rPr>
          <w:b/>
        </w:rPr>
        <w:t>§ 5</w:t>
      </w:r>
    </w:p>
    <w:p w:rsidR="00405C5F" w:rsidRPr="00405C5F" w:rsidRDefault="00405C5F" w:rsidP="00534979">
      <w:pPr>
        <w:widowControl w:val="0"/>
        <w:spacing w:line="320" w:lineRule="exact"/>
        <w:jc w:val="center"/>
        <w:rPr>
          <w:b/>
        </w:rPr>
      </w:pPr>
      <w:r w:rsidRPr="00405C5F">
        <w:rPr>
          <w:b/>
        </w:rPr>
        <w:t>Gwarancja i rękojmia.</w:t>
      </w:r>
    </w:p>
    <w:p w:rsidR="00405C5F" w:rsidRPr="00405C5F" w:rsidRDefault="00405C5F" w:rsidP="00534979">
      <w:pPr>
        <w:numPr>
          <w:ilvl w:val="0"/>
          <w:numId w:val="34"/>
        </w:numPr>
        <w:tabs>
          <w:tab w:val="left" w:pos="567"/>
        </w:tabs>
        <w:overflowPunct w:val="0"/>
        <w:autoSpaceDE w:val="0"/>
        <w:autoSpaceDN w:val="0"/>
        <w:adjustRightInd w:val="0"/>
        <w:spacing w:line="320" w:lineRule="exact"/>
        <w:ind w:left="567" w:hanging="567"/>
        <w:jc w:val="both"/>
        <w:textAlignment w:val="baseline"/>
      </w:pPr>
      <w:r w:rsidRPr="00405C5F">
        <w:t>Wykonawca udziela</w:t>
      </w:r>
      <w:r w:rsidRPr="00405C5F">
        <w:rPr>
          <w:b/>
        </w:rPr>
        <w:t xml:space="preserve"> </w:t>
      </w:r>
      <w:r w:rsidRPr="00405C5F">
        <w:t>Zamawiającemu gwarancji i rękojmi na przedmiot umowy. Okres gwarancji i rękojmi wynosi</w:t>
      </w:r>
      <w:r w:rsidRPr="00405C5F">
        <w:rPr>
          <w:b/>
        </w:rPr>
        <w:t xml:space="preserve"> </w:t>
      </w:r>
      <w:r w:rsidR="00E1509F">
        <w:rPr>
          <w:b/>
        </w:rPr>
        <w:t>36</w:t>
      </w:r>
      <w:r w:rsidRPr="00405C5F">
        <w:rPr>
          <w:b/>
        </w:rPr>
        <w:t xml:space="preserve"> miesięcy</w:t>
      </w:r>
      <w:r w:rsidRPr="00405C5F">
        <w:t xml:space="preserve"> od daty odbioru przedmiotu umowy </w:t>
      </w:r>
      <w:r w:rsidR="0080149F">
        <w:t xml:space="preserve">przez </w:t>
      </w:r>
      <w:r w:rsidRPr="00405C5F">
        <w:t>Zamawiającego.</w:t>
      </w:r>
    </w:p>
    <w:p w:rsidR="00405C5F" w:rsidRPr="00405C5F" w:rsidRDefault="00405C5F" w:rsidP="00534979">
      <w:pPr>
        <w:numPr>
          <w:ilvl w:val="0"/>
          <w:numId w:val="34"/>
        </w:numPr>
        <w:tabs>
          <w:tab w:val="left" w:pos="567"/>
        </w:tabs>
        <w:overflowPunct w:val="0"/>
        <w:autoSpaceDE w:val="0"/>
        <w:autoSpaceDN w:val="0"/>
        <w:adjustRightInd w:val="0"/>
        <w:spacing w:line="320" w:lineRule="exact"/>
        <w:ind w:left="567" w:hanging="567"/>
        <w:jc w:val="both"/>
        <w:textAlignment w:val="baseline"/>
      </w:pPr>
      <w:r w:rsidRPr="00405C5F">
        <w:t>Wykonawca zobowiązuje się do nieodpłatnego usunięcia wad ujawnionych w okresie gwarancji i rękojmi w terminie 7 dni od ich pisemnego zgłoszenia.</w:t>
      </w:r>
    </w:p>
    <w:p w:rsidR="00405C5F" w:rsidRPr="00405C5F" w:rsidRDefault="00405C5F" w:rsidP="00534979">
      <w:pPr>
        <w:numPr>
          <w:ilvl w:val="0"/>
          <w:numId w:val="34"/>
        </w:numPr>
        <w:tabs>
          <w:tab w:val="left" w:pos="567"/>
        </w:tabs>
        <w:overflowPunct w:val="0"/>
        <w:autoSpaceDE w:val="0"/>
        <w:autoSpaceDN w:val="0"/>
        <w:adjustRightInd w:val="0"/>
        <w:spacing w:line="320" w:lineRule="exact"/>
        <w:ind w:left="567" w:hanging="567"/>
        <w:jc w:val="both"/>
        <w:textAlignment w:val="baseline"/>
      </w:pPr>
      <w:r w:rsidRPr="00405C5F">
        <w:t>W przypadku nieusunięcia wad w terminie, Zamawiającemu przysługuje prawo zlecenia ich usunięcia osobie trzeciej, na koszt Wykonawcy, o czym Zamawiający powiadamia Wykonawcę z 7 dniowym wyprzedzeniem.</w:t>
      </w:r>
    </w:p>
    <w:p w:rsidR="00405C5F" w:rsidRPr="00405C5F" w:rsidRDefault="00405C5F" w:rsidP="00534979">
      <w:pPr>
        <w:widowControl w:val="0"/>
        <w:numPr>
          <w:ilvl w:val="0"/>
          <w:numId w:val="34"/>
        </w:numPr>
        <w:tabs>
          <w:tab w:val="left" w:pos="567"/>
        </w:tabs>
        <w:overflowPunct w:val="0"/>
        <w:autoSpaceDE w:val="0"/>
        <w:autoSpaceDN w:val="0"/>
        <w:adjustRightInd w:val="0"/>
        <w:spacing w:line="320" w:lineRule="exact"/>
        <w:ind w:left="567" w:hanging="567"/>
        <w:jc w:val="both"/>
        <w:textAlignment w:val="baseline"/>
      </w:pPr>
      <w:r w:rsidRPr="00405C5F">
        <w:t>Dostarczone wyposażenie musi być zgodne z zamówieniem oraz posiadać stosowne atesty oraz certyfikaty jakości, które Wykonawca zobowiązany jest dostarczyć wraz z</w:t>
      </w:r>
      <w:r w:rsidR="00EC47EB">
        <w:t> </w:t>
      </w:r>
      <w:r w:rsidRPr="00405C5F">
        <w:t>dokumentami gwarancyjnymi.</w:t>
      </w:r>
    </w:p>
    <w:p w:rsidR="00405C5F" w:rsidRPr="00405C5F" w:rsidRDefault="00405C5F" w:rsidP="00534979">
      <w:pPr>
        <w:widowControl w:val="0"/>
        <w:tabs>
          <w:tab w:val="left" w:pos="567"/>
        </w:tabs>
        <w:spacing w:line="320" w:lineRule="exact"/>
        <w:jc w:val="both"/>
      </w:pPr>
    </w:p>
    <w:p w:rsidR="00405C5F" w:rsidRPr="00405C5F" w:rsidRDefault="00405C5F" w:rsidP="00534979">
      <w:pPr>
        <w:spacing w:line="320" w:lineRule="exact"/>
        <w:jc w:val="center"/>
        <w:rPr>
          <w:b/>
        </w:rPr>
      </w:pPr>
      <w:r w:rsidRPr="00405C5F">
        <w:rPr>
          <w:b/>
        </w:rPr>
        <w:t>§ 6</w:t>
      </w:r>
    </w:p>
    <w:p w:rsidR="00405C5F" w:rsidRPr="00405C5F" w:rsidRDefault="00405C5F" w:rsidP="00534979">
      <w:pPr>
        <w:spacing w:line="320" w:lineRule="exact"/>
        <w:jc w:val="center"/>
        <w:rPr>
          <w:b/>
        </w:rPr>
      </w:pPr>
      <w:r w:rsidRPr="00405C5F">
        <w:rPr>
          <w:b/>
        </w:rPr>
        <w:t>Odpowiedzialność z tytułu nie wykonania lub nienależytego wykonania – kary umowne.</w:t>
      </w:r>
    </w:p>
    <w:p w:rsidR="00405C5F" w:rsidRPr="00405C5F" w:rsidRDefault="00405C5F" w:rsidP="00534979">
      <w:pPr>
        <w:numPr>
          <w:ilvl w:val="0"/>
          <w:numId w:val="37"/>
        </w:numPr>
        <w:spacing w:line="320" w:lineRule="exact"/>
        <w:jc w:val="both"/>
      </w:pPr>
      <w:r w:rsidRPr="00405C5F">
        <w:t>Za jakość wykonywanych prac Wykonawca odpowiada zgodnie z zasadami zawartymi w przepisach Kodeksu Cywilnego.</w:t>
      </w:r>
    </w:p>
    <w:p w:rsidR="00405C5F" w:rsidRPr="00405C5F" w:rsidRDefault="00405C5F" w:rsidP="00534979">
      <w:pPr>
        <w:numPr>
          <w:ilvl w:val="0"/>
          <w:numId w:val="37"/>
        </w:numPr>
        <w:spacing w:line="320" w:lineRule="exact"/>
        <w:jc w:val="both"/>
      </w:pPr>
      <w:r w:rsidRPr="00405C5F">
        <w:t>Wykonawca zobowiązany jest do usuwania wad w okresie rękojmi na własny koszt.</w:t>
      </w:r>
    </w:p>
    <w:p w:rsidR="00405C5F" w:rsidRPr="00405C5F" w:rsidRDefault="00405C5F" w:rsidP="00534979">
      <w:pPr>
        <w:numPr>
          <w:ilvl w:val="0"/>
          <w:numId w:val="37"/>
        </w:numPr>
        <w:spacing w:line="320" w:lineRule="exact"/>
        <w:jc w:val="both"/>
      </w:pPr>
      <w:r w:rsidRPr="00405C5F">
        <w:t>Przepisy dotyczące rękojmi reguluje Kodeks Cywilny w Dziale II - Rękojmia za wady.</w:t>
      </w:r>
    </w:p>
    <w:p w:rsidR="00405C5F" w:rsidRPr="00405C5F" w:rsidRDefault="00405C5F" w:rsidP="00534979">
      <w:pPr>
        <w:numPr>
          <w:ilvl w:val="0"/>
          <w:numId w:val="37"/>
        </w:numPr>
        <w:spacing w:line="320" w:lineRule="exact"/>
        <w:jc w:val="both"/>
      </w:pPr>
      <w:r w:rsidRPr="00405C5F">
        <w:t>Zamawiający jest uprawniony do zawiadomienia Wykonawcy o powstałej wadzie w</w:t>
      </w:r>
      <w:r w:rsidR="00EC47EB">
        <w:t> </w:t>
      </w:r>
      <w:r w:rsidRPr="00405C5F">
        <w:t>każdym czasie w trakcie obowiązywania rękojmi. O wykryciu wad Zamawiający zobowiązany jest do powiadomienia Wykonawcy faksem lub na piśmie.</w:t>
      </w:r>
    </w:p>
    <w:p w:rsidR="00405C5F" w:rsidRPr="00405C5F" w:rsidRDefault="00405C5F" w:rsidP="00534979">
      <w:pPr>
        <w:numPr>
          <w:ilvl w:val="0"/>
          <w:numId w:val="37"/>
        </w:numPr>
        <w:spacing w:line="320" w:lineRule="exact"/>
        <w:jc w:val="both"/>
      </w:pPr>
      <w:r w:rsidRPr="00405C5F">
        <w:t>Ustala się następujące termin 3-dniowy (dni roboczych) przystąpienia do usuwania wad od daty otrzymania pisemnego zgłoszenia.</w:t>
      </w:r>
    </w:p>
    <w:p w:rsidR="00405C5F" w:rsidRPr="00405C5F" w:rsidRDefault="00405C5F" w:rsidP="00534979">
      <w:pPr>
        <w:numPr>
          <w:ilvl w:val="0"/>
          <w:numId w:val="37"/>
        </w:numPr>
        <w:spacing w:line="320" w:lineRule="exact"/>
        <w:jc w:val="both"/>
      </w:pPr>
      <w:r w:rsidRPr="00405C5F">
        <w:t xml:space="preserve">Wady nie usunięte w obowiązkowym lub wyznaczonym terminie mogą być zlecone przez Zamawiającego </w:t>
      </w:r>
      <w:r w:rsidR="002174FA">
        <w:t xml:space="preserve">podmiotowi trzeciemu na koszt </w:t>
      </w:r>
      <w:r w:rsidRPr="00405C5F">
        <w:t xml:space="preserve"> Wykonawcy. </w:t>
      </w:r>
    </w:p>
    <w:p w:rsidR="00405C5F" w:rsidRPr="00D27B43" w:rsidRDefault="00405C5F" w:rsidP="00534979">
      <w:pPr>
        <w:numPr>
          <w:ilvl w:val="0"/>
          <w:numId w:val="37"/>
        </w:numPr>
        <w:spacing w:line="320" w:lineRule="exact"/>
        <w:jc w:val="both"/>
      </w:pPr>
      <w:r w:rsidRPr="00D27B43">
        <w:t xml:space="preserve">Po ustaleniu wysokości roszczeń z tytułu nienależytego wykonania umowy lub niewykonania zobowiązań z tytułu </w:t>
      </w:r>
      <w:proofErr w:type="spellStart"/>
      <w:r w:rsidRPr="00D27B43">
        <w:t>rękojmii</w:t>
      </w:r>
      <w:proofErr w:type="spellEnd"/>
      <w:r w:rsidRPr="00D27B43">
        <w:t xml:space="preserve"> Zamawiający wzywa Wykonawcę do uznania i zapłaty </w:t>
      </w:r>
      <w:r w:rsidR="00D27B43" w:rsidRPr="00D27B43">
        <w:t>zobowiązania</w:t>
      </w:r>
      <w:r w:rsidRPr="00D27B43">
        <w:t xml:space="preserve"> w terminie 7 dni na konto Zamawiającego.</w:t>
      </w:r>
      <w:r w:rsidRPr="00D27B43">
        <w:tab/>
      </w:r>
    </w:p>
    <w:p w:rsidR="00405C5F" w:rsidRPr="00405C5F" w:rsidRDefault="00405C5F" w:rsidP="00534979">
      <w:pPr>
        <w:numPr>
          <w:ilvl w:val="0"/>
          <w:numId w:val="37"/>
        </w:numPr>
        <w:spacing w:line="320" w:lineRule="exact"/>
        <w:jc w:val="both"/>
      </w:pPr>
      <w:r w:rsidRPr="00405C5F">
        <w:t xml:space="preserve">Strony postanawiają, że obowiązującą formą odszkodowania za niewykonanie lub nienależyte wykonanie przedmiotu umowy są kary umowne. </w:t>
      </w:r>
    </w:p>
    <w:p w:rsidR="00405C5F" w:rsidRPr="00405C5F" w:rsidRDefault="00405C5F" w:rsidP="00534979">
      <w:pPr>
        <w:tabs>
          <w:tab w:val="left" w:pos="567"/>
        </w:tabs>
        <w:spacing w:line="320" w:lineRule="exact"/>
        <w:jc w:val="both"/>
      </w:pPr>
      <w:r w:rsidRPr="00405C5F">
        <w:tab/>
        <w:t>Kary te będą naliczane w następujących przypadkach i wysokościach:</w:t>
      </w:r>
    </w:p>
    <w:p w:rsidR="00405C5F" w:rsidRPr="00405C5F" w:rsidRDefault="00405C5F" w:rsidP="00534979">
      <w:pPr>
        <w:numPr>
          <w:ilvl w:val="1"/>
          <w:numId w:val="38"/>
        </w:numPr>
        <w:tabs>
          <w:tab w:val="num" w:pos="1080"/>
        </w:tabs>
        <w:spacing w:line="320" w:lineRule="exact"/>
        <w:ind w:left="1080" w:hanging="480"/>
        <w:jc w:val="both"/>
      </w:pPr>
      <w:r w:rsidRPr="00405C5F">
        <w:t xml:space="preserve">Za nieterminową realizację przedmiotu umowy Wykonawca zobowiązuje się do zapłaty Zamawiającemu kary umownej wysokości 0,2 % wartości umowy brutto, za każdy dzień </w:t>
      </w:r>
      <w:r w:rsidR="00EC47EB">
        <w:t>opóźnienia</w:t>
      </w:r>
      <w:r w:rsidRPr="00405C5F">
        <w:t>, licząc od dnia następnego po terminie wyznaczonym w umowie na dzień jej wykonania.</w:t>
      </w:r>
    </w:p>
    <w:p w:rsidR="00405C5F" w:rsidRPr="00405C5F" w:rsidRDefault="00405C5F" w:rsidP="00534979">
      <w:pPr>
        <w:numPr>
          <w:ilvl w:val="1"/>
          <w:numId w:val="38"/>
        </w:numPr>
        <w:tabs>
          <w:tab w:val="num" w:pos="1080"/>
        </w:tabs>
        <w:spacing w:line="320" w:lineRule="exact"/>
        <w:ind w:left="1080" w:hanging="480"/>
        <w:jc w:val="both"/>
      </w:pPr>
      <w:r w:rsidRPr="00405C5F">
        <w:t>W razie nieprzystąpienia do realizacji umowy lub odstąpienia od umowy z</w:t>
      </w:r>
      <w:r w:rsidR="00235376">
        <w:t> </w:t>
      </w:r>
      <w:r w:rsidR="00235376" w:rsidRPr="00235376">
        <w:t>przyczyn</w:t>
      </w:r>
      <w:r w:rsidR="00235376">
        <w:t>y</w:t>
      </w:r>
      <w:r w:rsidR="00235376" w:rsidRPr="00235376">
        <w:t xml:space="preserve"> </w:t>
      </w:r>
      <w:r w:rsidR="00071B2F">
        <w:t>leżących po stronie</w:t>
      </w:r>
      <w:r w:rsidR="00235376" w:rsidRPr="00235376">
        <w:t xml:space="preserve"> Wykonawc</w:t>
      </w:r>
      <w:r w:rsidR="00071B2F">
        <w:t>y</w:t>
      </w:r>
      <w:r w:rsidR="00235376">
        <w:t>, będzie on zobowiązany do zapłaty Zamawiającemu kar</w:t>
      </w:r>
      <w:r w:rsidR="00071B2F">
        <w:t>y</w:t>
      </w:r>
      <w:r w:rsidR="00235376">
        <w:t xml:space="preserve"> umown</w:t>
      </w:r>
      <w:r w:rsidR="00071B2F">
        <w:t>ej</w:t>
      </w:r>
      <w:r w:rsidR="00235376">
        <w:t xml:space="preserve"> w wysokości 2</w:t>
      </w:r>
      <w:r w:rsidRPr="00405C5F">
        <w:t xml:space="preserve">0% wartości umowy brutto. </w:t>
      </w:r>
    </w:p>
    <w:p w:rsidR="00405C5F" w:rsidRPr="00405C5F" w:rsidRDefault="00405C5F" w:rsidP="00534979">
      <w:pPr>
        <w:numPr>
          <w:ilvl w:val="1"/>
          <w:numId w:val="38"/>
        </w:numPr>
        <w:tabs>
          <w:tab w:val="num" w:pos="1080"/>
        </w:tabs>
        <w:spacing w:line="320" w:lineRule="exact"/>
        <w:ind w:left="1080" w:hanging="480"/>
        <w:jc w:val="both"/>
      </w:pPr>
      <w:r w:rsidRPr="00405C5F">
        <w:t xml:space="preserve">Za </w:t>
      </w:r>
      <w:r w:rsidR="00EC47EB">
        <w:t>opóźnienie</w:t>
      </w:r>
      <w:r w:rsidRPr="00405C5F">
        <w:t xml:space="preserve"> w usunięciu wad przy odbiorze lub w okresie rękojmi Wykonawca zobowiązuje się zapłacić Zamawiającemu karę umowną w wysokości 0,1% wartości umowy brutto za każdy dzień </w:t>
      </w:r>
      <w:r w:rsidR="00EC47EB">
        <w:t>opóźnienia</w:t>
      </w:r>
      <w:r w:rsidRPr="00405C5F">
        <w:t xml:space="preserve"> liczony od dnia wyznaczonego na usuniecie wad.</w:t>
      </w:r>
    </w:p>
    <w:p w:rsidR="00405C5F" w:rsidRDefault="00405C5F" w:rsidP="00534979">
      <w:pPr>
        <w:numPr>
          <w:ilvl w:val="0"/>
          <w:numId w:val="37"/>
        </w:numPr>
        <w:overflowPunct w:val="0"/>
        <w:autoSpaceDE w:val="0"/>
        <w:autoSpaceDN w:val="0"/>
        <w:adjustRightInd w:val="0"/>
        <w:spacing w:line="320" w:lineRule="exact"/>
        <w:jc w:val="both"/>
        <w:textAlignment w:val="baseline"/>
      </w:pPr>
      <w:r w:rsidRPr="00405C5F">
        <w:t>W przypadku, gdy szkoda spowodowana niewykonaniem lub nienależytym wykonaniem umowy przekroczy wysokość kar umownych, Zamawiający niezależnie od kar umownych przedstawionych w umowie, zastrzega sobie prawo do dochodzenia odszkodowania uzupełniającego na zasadach ogólnych, określonych w Kodeksie Cywilnym.</w:t>
      </w:r>
    </w:p>
    <w:p w:rsidR="00405C5F" w:rsidRPr="00405C5F" w:rsidRDefault="00405C5F" w:rsidP="00534979">
      <w:pPr>
        <w:spacing w:line="320" w:lineRule="exact"/>
        <w:jc w:val="center"/>
        <w:rPr>
          <w:b/>
        </w:rPr>
      </w:pPr>
      <w:r w:rsidRPr="00405C5F">
        <w:rPr>
          <w:b/>
        </w:rPr>
        <w:t>§7</w:t>
      </w:r>
    </w:p>
    <w:p w:rsidR="00405C5F" w:rsidRPr="00405C5F" w:rsidRDefault="00405C5F" w:rsidP="00534979">
      <w:pPr>
        <w:spacing w:line="320" w:lineRule="exact"/>
        <w:jc w:val="center"/>
        <w:rPr>
          <w:b/>
        </w:rPr>
      </w:pPr>
      <w:r w:rsidRPr="00405C5F">
        <w:rPr>
          <w:b/>
        </w:rPr>
        <w:t>Odstąpienie od umowy.</w:t>
      </w:r>
    </w:p>
    <w:p w:rsidR="00405C5F" w:rsidRPr="00405C5F" w:rsidRDefault="00405C5F" w:rsidP="00534979">
      <w:pPr>
        <w:numPr>
          <w:ilvl w:val="0"/>
          <w:numId w:val="33"/>
        </w:numPr>
        <w:overflowPunct w:val="0"/>
        <w:autoSpaceDE w:val="0"/>
        <w:autoSpaceDN w:val="0"/>
        <w:adjustRightInd w:val="0"/>
        <w:spacing w:line="320" w:lineRule="exact"/>
        <w:ind w:left="567" w:hanging="567"/>
        <w:jc w:val="both"/>
        <w:textAlignment w:val="baseline"/>
      </w:pPr>
      <w:r w:rsidRPr="00405C5F">
        <w:t>Wykonawca może żądać przedłużenia terminu umownego, jeżeli niedotrzymanie pierwotnego terminu było wynikiem przyczyn zależnych od Zamawiającego, okoliczności, których nie można było przewidzieć lub siły wyższej.</w:t>
      </w:r>
    </w:p>
    <w:p w:rsidR="00405C5F" w:rsidRPr="00405C5F" w:rsidRDefault="00405C5F" w:rsidP="00534979">
      <w:pPr>
        <w:numPr>
          <w:ilvl w:val="0"/>
          <w:numId w:val="33"/>
        </w:numPr>
        <w:overflowPunct w:val="0"/>
        <w:autoSpaceDE w:val="0"/>
        <w:autoSpaceDN w:val="0"/>
        <w:adjustRightInd w:val="0"/>
        <w:spacing w:line="320" w:lineRule="exact"/>
        <w:ind w:left="567" w:hanging="567"/>
        <w:jc w:val="both"/>
        <w:textAlignment w:val="baseline"/>
      </w:pPr>
      <w:r w:rsidRPr="00405C5F">
        <w:t xml:space="preserve">W razie </w:t>
      </w:r>
      <w:r w:rsidR="00EC47EB">
        <w:t>opóźnienia</w:t>
      </w:r>
      <w:r w:rsidRPr="00405C5F">
        <w:t xml:space="preserve"> w wykonaniu przedmiotu umowy z przyczyn zależnych od Wykonawcy, Zamawiający może:</w:t>
      </w:r>
    </w:p>
    <w:p w:rsidR="00405C5F" w:rsidRPr="00405C5F" w:rsidRDefault="00405C5F" w:rsidP="00534979">
      <w:pPr>
        <w:numPr>
          <w:ilvl w:val="1"/>
          <w:numId w:val="33"/>
        </w:numPr>
        <w:overflowPunct w:val="0"/>
        <w:autoSpaceDE w:val="0"/>
        <w:autoSpaceDN w:val="0"/>
        <w:adjustRightInd w:val="0"/>
        <w:spacing w:line="320" w:lineRule="exact"/>
        <w:ind w:left="1134" w:hanging="567"/>
        <w:jc w:val="both"/>
        <w:textAlignment w:val="baseline"/>
      </w:pPr>
      <w:r w:rsidRPr="00405C5F">
        <w:t xml:space="preserve">Odstąpić od umowy po upływie 14 dni od dnia powstania </w:t>
      </w:r>
      <w:r w:rsidR="00EC47EB">
        <w:t>opóźnienia</w:t>
      </w:r>
      <w:r w:rsidRPr="00405C5F">
        <w:t xml:space="preserve">, bez potrzeby wyznaczania dodatkowego terminu i żądać kary umownej </w:t>
      </w:r>
      <w:r w:rsidR="00441FB3">
        <w:t>oraz</w:t>
      </w:r>
      <w:r w:rsidRPr="00405C5F">
        <w:t xml:space="preserve"> odszkodowania za niewykonanie umowy lub,</w:t>
      </w:r>
    </w:p>
    <w:p w:rsidR="00405C5F" w:rsidRPr="00405C5F" w:rsidRDefault="00405C5F" w:rsidP="00534979">
      <w:pPr>
        <w:numPr>
          <w:ilvl w:val="1"/>
          <w:numId w:val="33"/>
        </w:numPr>
        <w:tabs>
          <w:tab w:val="left" w:pos="-3402"/>
          <w:tab w:val="left" w:pos="-3261"/>
          <w:tab w:val="left" w:pos="-3119"/>
        </w:tabs>
        <w:overflowPunct w:val="0"/>
        <w:autoSpaceDE w:val="0"/>
        <w:autoSpaceDN w:val="0"/>
        <w:adjustRightInd w:val="0"/>
        <w:spacing w:line="320" w:lineRule="exact"/>
        <w:ind w:left="1134" w:hanging="567"/>
        <w:jc w:val="both"/>
        <w:textAlignment w:val="baseline"/>
      </w:pPr>
      <w:r w:rsidRPr="00405C5F">
        <w:t xml:space="preserve">Wyznaczyć dodatkowy termin wykonania przedmiotu umowy, żądając kary umownej </w:t>
      </w:r>
      <w:r w:rsidR="00441FB3">
        <w:t>oraz</w:t>
      </w:r>
      <w:r w:rsidRPr="00405C5F">
        <w:t xml:space="preserve"> odszkodowania za </w:t>
      </w:r>
      <w:r w:rsidR="00EC47EB">
        <w:t>opóźnienie</w:t>
      </w:r>
      <w:r w:rsidRPr="00405C5F">
        <w:t xml:space="preserve"> - z zagrożeniem odstąpienia od umowy.</w:t>
      </w:r>
    </w:p>
    <w:p w:rsidR="004E378A" w:rsidRDefault="004E378A" w:rsidP="00534979">
      <w:pPr>
        <w:spacing w:line="320" w:lineRule="exact"/>
        <w:jc w:val="center"/>
        <w:rPr>
          <w:b/>
        </w:rPr>
      </w:pPr>
    </w:p>
    <w:p w:rsidR="00534979" w:rsidRPr="00405C5F" w:rsidRDefault="00534979" w:rsidP="00534979">
      <w:pPr>
        <w:spacing w:line="320" w:lineRule="exact"/>
        <w:jc w:val="center"/>
        <w:rPr>
          <w:b/>
        </w:rPr>
      </w:pPr>
      <w:r w:rsidRPr="00405C5F">
        <w:rPr>
          <w:b/>
        </w:rPr>
        <w:t>§8</w:t>
      </w:r>
    </w:p>
    <w:p w:rsidR="00534979" w:rsidRPr="00405C5F" w:rsidRDefault="00534979" w:rsidP="00534979">
      <w:pPr>
        <w:spacing w:line="320" w:lineRule="exact"/>
        <w:ind w:left="283" w:hanging="705"/>
        <w:jc w:val="center"/>
        <w:rPr>
          <w:b/>
          <w:bCs/>
        </w:rPr>
      </w:pPr>
      <w:r>
        <w:rPr>
          <w:b/>
          <w:bCs/>
        </w:rPr>
        <w:t>Zmiany w umowie</w:t>
      </w:r>
    </w:p>
    <w:p w:rsidR="00534979" w:rsidRDefault="00534979" w:rsidP="00534979">
      <w:pPr>
        <w:overflowPunct w:val="0"/>
        <w:autoSpaceDE w:val="0"/>
        <w:autoSpaceDN w:val="0"/>
        <w:adjustRightInd w:val="0"/>
        <w:spacing w:line="320" w:lineRule="exact"/>
        <w:jc w:val="both"/>
        <w:textAlignment w:val="baseline"/>
      </w:pPr>
      <w:r>
        <w:t>Na podstawie art.144 ust.1 ustawy Prawo zamówień publicznych zmiana postanowień umowy może być dokonana w formie pisemnego aneksu w następujących przypadkach i na następujących warunkach.</w:t>
      </w:r>
    </w:p>
    <w:p w:rsidR="00624AF8" w:rsidRPr="00624AF8" w:rsidRDefault="00624AF8" w:rsidP="00624AF8">
      <w:pPr>
        <w:overflowPunct w:val="0"/>
        <w:autoSpaceDE w:val="0"/>
        <w:autoSpaceDN w:val="0"/>
        <w:adjustRightInd w:val="0"/>
        <w:spacing w:line="320" w:lineRule="exact"/>
        <w:ind w:left="709" w:hanging="709"/>
        <w:jc w:val="both"/>
        <w:textAlignment w:val="baseline"/>
      </w:pPr>
      <w:r w:rsidRPr="00624AF8">
        <w:t>1</w:t>
      </w:r>
      <w:r w:rsidRPr="00624AF8">
        <w:tab/>
        <w:t>zmiana terminu realizacji zamówienia z przyczyn nie leżących po stronie Wykonawcy, w przypadku:</w:t>
      </w:r>
    </w:p>
    <w:p w:rsidR="00624AF8" w:rsidRPr="00624AF8" w:rsidRDefault="00624AF8" w:rsidP="00624AF8">
      <w:pPr>
        <w:overflowPunct w:val="0"/>
        <w:autoSpaceDE w:val="0"/>
        <w:autoSpaceDN w:val="0"/>
        <w:adjustRightInd w:val="0"/>
        <w:spacing w:line="320" w:lineRule="exact"/>
        <w:ind w:left="1276" w:hanging="567"/>
        <w:jc w:val="both"/>
        <w:textAlignment w:val="baseline"/>
      </w:pPr>
      <w:r w:rsidRPr="00624AF8">
        <w:t>1)</w:t>
      </w:r>
      <w:r w:rsidRPr="00624AF8">
        <w:tab/>
        <w:t>wstrzymania przez Zamawiającego realizacji dostaw w związku z prowadzonymi pracami przy modernizacji hali 4.</w:t>
      </w:r>
    </w:p>
    <w:p w:rsidR="00624AF8" w:rsidRPr="00624AF8" w:rsidRDefault="00624AF8" w:rsidP="00624AF8">
      <w:pPr>
        <w:overflowPunct w:val="0"/>
        <w:autoSpaceDE w:val="0"/>
        <w:autoSpaceDN w:val="0"/>
        <w:adjustRightInd w:val="0"/>
        <w:spacing w:line="320" w:lineRule="exact"/>
        <w:ind w:left="1276" w:hanging="567"/>
        <w:jc w:val="both"/>
        <w:textAlignment w:val="baseline"/>
      </w:pPr>
      <w:r w:rsidRPr="00624AF8">
        <w:t>2)</w:t>
      </w:r>
      <w:r w:rsidRPr="00624AF8">
        <w:tab/>
        <w:t xml:space="preserve">wprowadzenia zmian w dostawach, co może powodować brak możliwości dotrzymania pierwotnego terminu zakończenia realizacji zawartej umowy; </w:t>
      </w:r>
    </w:p>
    <w:p w:rsidR="00624AF8" w:rsidRPr="00624AF8" w:rsidRDefault="00624AF8" w:rsidP="00624AF8">
      <w:pPr>
        <w:overflowPunct w:val="0"/>
        <w:autoSpaceDE w:val="0"/>
        <w:autoSpaceDN w:val="0"/>
        <w:adjustRightInd w:val="0"/>
        <w:spacing w:line="320" w:lineRule="exact"/>
        <w:ind w:left="1276" w:hanging="567"/>
        <w:jc w:val="both"/>
        <w:textAlignment w:val="baseline"/>
      </w:pPr>
      <w:r w:rsidRPr="00624AF8">
        <w:t>3)</w:t>
      </w:r>
      <w:r w:rsidRPr="00624AF8">
        <w:tab/>
        <w:t>przerw w realizacji dostaw powstałych z przyczyn nie leżących po stronie Wykonawcy;</w:t>
      </w:r>
    </w:p>
    <w:p w:rsidR="00624AF8" w:rsidRPr="00624AF8" w:rsidRDefault="00624AF8" w:rsidP="00624AF8">
      <w:pPr>
        <w:overflowPunct w:val="0"/>
        <w:autoSpaceDE w:val="0"/>
        <w:autoSpaceDN w:val="0"/>
        <w:adjustRightInd w:val="0"/>
        <w:spacing w:line="320" w:lineRule="exact"/>
        <w:ind w:left="709" w:hanging="709"/>
        <w:jc w:val="both"/>
        <w:textAlignment w:val="baseline"/>
      </w:pPr>
      <w:r w:rsidRPr="00624AF8">
        <w:t>2.</w:t>
      </w:r>
      <w:r w:rsidRPr="00624AF8">
        <w:tab/>
        <w:t>zmiana w zakresie realizacji przedmiotu umowy polegająca na modyfikacji zakresu dostaw, wprowadzona przez Zamawiającego i wynikająca z konieczności dostosowania wyposażenia do potrzeb użytkownika.</w:t>
      </w:r>
    </w:p>
    <w:p w:rsidR="00624AF8" w:rsidRPr="00624AF8" w:rsidRDefault="00624AF8" w:rsidP="00624AF8">
      <w:pPr>
        <w:overflowPunct w:val="0"/>
        <w:autoSpaceDE w:val="0"/>
        <w:autoSpaceDN w:val="0"/>
        <w:adjustRightInd w:val="0"/>
        <w:spacing w:line="320" w:lineRule="exact"/>
        <w:ind w:left="709" w:hanging="709"/>
        <w:jc w:val="both"/>
        <w:textAlignment w:val="baseline"/>
      </w:pPr>
      <w:r w:rsidRPr="00624AF8">
        <w:t>3.</w:t>
      </w:r>
      <w:r w:rsidRPr="00624AF8">
        <w:tab/>
        <w:t>z powodu ustawowej zmiany stawki podatku VAT, strony dostosują wskazaną w umowie stawkę do obowiązujących przepisów prawa i odpowiednio podwyższą lub obniżą wynagrodzenie brutto, kwota netto pozostaje stała.</w:t>
      </w:r>
    </w:p>
    <w:p w:rsidR="00624AF8" w:rsidRPr="00624AF8" w:rsidRDefault="00624AF8" w:rsidP="00624AF8">
      <w:pPr>
        <w:overflowPunct w:val="0"/>
        <w:autoSpaceDE w:val="0"/>
        <w:autoSpaceDN w:val="0"/>
        <w:adjustRightInd w:val="0"/>
        <w:spacing w:line="320" w:lineRule="exact"/>
        <w:ind w:left="709" w:hanging="709"/>
        <w:jc w:val="both"/>
        <w:textAlignment w:val="baseline"/>
        <w:rPr>
          <w:b/>
          <w:bCs/>
        </w:rPr>
      </w:pPr>
      <w:r w:rsidRPr="00624AF8">
        <w:t>4.</w:t>
      </w:r>
      <w:r w:rsidRPr="00624AF8">
        <w:tab/>
        <w:t>z powodu zmiany powszechnie obowiązujących regulacji prawnych obowiązujących w dniu podpisania umowy.</w:t>
      </w:r>
    </w:p>
    <w:p w:rsidR="00534979" w:rsidRPr="009D5105" w:rsidRDefault="00534979" w:rsidP="00624AF8">
      <w:pPr>
        <w:overflowPunct w:val="0"/>
        <w:autoSpaceDE w:val="0"/>
        <w:autoSpaceDN w:val="0"/>
        <w:adjustRightInd w:val="0"/>
        <w:spacing w:line="320" w:lineRule="exact"/>
        <w:ind w:left="709" w:hanging="709"/>
        <w:jc w:val="both"/>
        <w:textAlignment w:val="baseline"/>
        <w:rPr>
          <w:b/>
          <w:bCs/>
        </w:rPr>
      </w:pPr>
    </w:p>
    <w:p w:rsidR="00405C5F" w:rsidRPr="00405C5F" w:rsidRDefault="00405C5F" w:rsidP="00534979">
      <w:pPr>
        <w:spacing w:line="320" w:lineRule="exact"/>
        <w:jc w:val="center"/>
        <w:rPr>
          <w:b/>
        </w:rPr>
      </w:pPr>
      <w:r w:rsidRPr="00405C5F">
        <w:rPr>
          <w:b/>
        </w:rPr>
        <w:t>§</w:t>
      </w:r>
      <w:r w:rsidR="00534979">
        <w:rPr>
          <w:b/>
        </w:rPr>
        <w:t>9</w:t>
      </w:r>
    </w:p>
    <w:p w:rsidR="00405C5F" w:rsidRPr="00405C5F" w:rsidRDefault="00405C5F" w:rsidP="00534979">
      <w:pPr>
        <w:spacing w:line="320" w:lineRule="exact"/>
        <w:ind w:left="283" w:hanging="705"/>
        <w:jc w:val="center"/>
        <w:rPr>
          <w:b/>
          <w:bCs/>
        </w:rPr>
      </w:pPr>
      <w:r w:rsidRPr="00405C5F">
        <w:rPr>
          <w:b/>
          <w:bCs/>
        </w:rPr>
        <w:t>Postanowienia końcowe.</w:t>
      </w:r>
    </w:p>
    <w:p w:rsidR="00405C5F" w:rsidRPr="00405C5F" w:rsidRDefault="00405C5F" w:rsidP="00534979">
      <w:pPr>
        <w:numPr>
          <w:ilvl w:val="0"/>
          <w:numId w:val="39"/>
        </w:numPr>
        <w:tabs>
          <w:tab w:val="num" w:pos="567"/>
        </w:tabs>
        <w:spacing w:line="320" w:lineRule="exact"/>
        <w:ind w:left="567" w:hanging="567"/>
        <w:jc w:val="both"/>
      </w:pPr>
      <w:r w:rsidRPr="00405C5F">
        <w:t>W sprawach nieuregulowanych niniejszą umową mają zastosowanie przepisy prawa polskiego: Kodeksu Cywilnego i innych ustaw obowiązujących w przedmiotowym zakresie.</w:t>
      </w:r>
    </w:p>
    <w:p w:rsidR="00405C5F" w:rsidRPr="00405C5F" w:rsidRDefault="00405C5F" w:rsidP="00534979">
      <w:pPr>
        <w:numPr>
          <w:ilvl w:val="0"/>
          <w:numId w:val="39"/>
        </w:numPr>
        <w:tabs>
          <w:tab w:val="num" w:pos="567"/>
        </w:tabs>
        <w:spacing w:line="320" w:lineRule="exact"/>
        <w:ind w:left="567" w:hanging="567"/>
        <w:jc w:val="both"/>
      </w:pPr>
      <w:r w:rsidRPr="00405C5F">
        <w:t>Ewentualne sprawy sporne, mogące wystąpić na tle realizacji niniejszej umowy Strony zobowiązują się rozstrzygać polubownie w drodze negocjacji bezpośrednich. W</w:t>
      </w:r>
      <w:r w:rsidR="00EC47EB">
        <w:t> </w:t>
      </w:r>
      <w:r w:rsidRPr="00405C5F">
        <w:t xml:space="preserve">przypadku braku możliwości polubownego rozwiązania spory poddawane będą do rozstrzygnięcia przez polski sąd właściwy rzeczowo i miejscowo dla Zamawiającego. </w:t>
      </w:r>
    </w:p>
    <w:p w:rsidR="00405C5F" w:rsidRPr="00405C5F" w:rsidRDefault="00405C5F" w:rsidP="00534979">
      <w:pPr>
        <w:numPr>
          <w:ilvl w:val="0"/>
          <w:numId w:val="39"/>
        </w:numPr>
        <w:tabs>
          <w:tab w:val="num" w:pos="567"/>
        </w:tabs>
        <w:spacing w:line="320" w:lineRule="exact"/>
        <w:ind w:left="567" w:hanging="567"/>
        <w:jc w:val="both"/>
      </w:pPr>
      <w:r w:rsidRPr="00405C5F">
        <w:t>Integralną częścią umowy są następujące załączniki:</w:t>
      </w:r>
    </w:p>
    <w:p w:rsidR="00405C5F" w:rsidRPr="00405C5F" w:rsidRDefault="00405C5F" w:rsidP="00534979">
      <w:pPr>
        <w:tabs>
          <w:tab w:val="left" w:pos="2410"/>
        </w:tabs>
        <w:spacing w:line="320" w:lineRule="exact"/>
        <w:ind w:left="2410" w:hanging="1843"/>
        <w:jc w:val="both"/>
        <w:rPr>
          <w:bCs/>
        </w:rPr>
      </w:pPr>
      <w:r w:rsidRPr="00405C5F">
        <w:rPr>
          <w:bCs/>
        </w:rPr>
        <w:t xml:space="preserve">Załącznik nr 1 - Specyfikacja Istotnych Warunków Zamówienia </w:t>
      </w:r>
    </w:p>
    <w:p w:rsidR="00405C5F" w:rsidRPr="00405C5F" w:rsidRDefault="00405C5F" w:rsidP="00534979">
      <w:pPr>
        <w:tabs>
          <w:tab w:val="left" w:pos="540"/>
        </w:tabs>
        <w:spacing w:line="320" w:lineRule="exact"/>
        <w:ind w:left="567"/>
        <w:jc w:val="both"/>
      </w:pPr>
      <w:r w:rsidRPr="00405C5F">
        <w:t xml:space="preserve">Załącznik nr 2 - Oferta Wykonawcy </w:t>
      </w:r>
    </w:p>
    <w:p w:rsidR="00405C5F" w:rsidRPr="00405C5F" w:rsidRDefault="00405C5F" w:rsidP="00534979">
      <w:pPr>
        <w:tabs>
          <w:tab w:val="left" w:pos="540"/>
        </w:tabs>
        <w:spacing w:line="320" w:lineRule="exact"/>
        <w:ind w:left="567"/>
        <w:jc w:val="both"/>
        <w:rPr>
          <w:bCs/>
        </w:rPr>
      </w:pPr>
      <w:r w:rsidRPr="00405C5F">
        <w:t xml:space="preserve">Załącznik nr 3 - </w:t>
      </w:r>
      <w:r>
        <w:t>Z</w:t>
      </w:r>
      <w:r w:rsidRPr="00405C5F">
        <w:t>estawieniem cen i wartości poszczególnych elementów dostaw.</w:t>
      </w:r>
    </w:p>
    <w:p w:rsidR="00405C5F" w:rsidRPr="00405C5F" w:rsidRDefault="00405C5F" w:rsidP="00534979">
      <w:pPr>
        <w:tabs>
          <w:tab w:val="num" w:pos="567"/>
        </w:tabs>
        <w:spacing w:line="320" w:lineRule="exact"/>
        <w:ind w:left="567" w:hanging="567"/>
        <w:jc w:val="both"/>
      </w:pPr>
      <w:r w:rsidRPr="00405C5F">
        <w:t>4.</w:t>
      </w:r>
      <w:r w:rsidRPr="00405C5F">
        <w:tab/>
        <w:t>Umowa niniejsza sporządzona została w dwóch jednobrzmiących egzemplarzach, po jednym dla każdej ze Stron.</w:t>
      </w:r>
    </w:p>
    <w:p w:rsidR="00405C5F" w:rsidRDefault="00405C5F" w:rsidP="00405C5F">
      <w:pPr>
        <w:tabs>
          <w:tab w:val="num" w:pos="480"/>
        </w:tabs>
        <w:spacing w:line="340" w:lineRule="exact"/>
        <w:ind w:left="426" w:hanging="426"/>
        <w:jc w:val="both"/>
      </w:pPr>
    </w:p>
    <w:p w:rsidR="009D6E5B" w:rsidRPr="00405C5F" w:rsidRDefault="009D6E5B" w:rsidP="00405C5F">
      <w:pPr>
        <w:tabs>
          <w:tab w:val="num" w:pos="480"/>
        </w:tabs>
        <w:spacing w:line="340" w:lineRule="exact"/>
        <w:ind w:left="426" w:hanging="426"/>
        <w:jc w:val="both"/>
      </w:pPr>
    </w:p>
    <w:p w:rsidR="00405C5F" w:rsidRPr="00405C5F" w:rsidRDefault="00405C5F" w:rsidP="00405C5F">
      <w:pPr>
        <w:spacing w:line="340" w:lineRule="exact"/>
        <w:jc w:val="both"/>
        <w:rPr>
          <w:b/>
        </w:rPr>
      </w:pPr>
      <w:r w:rsidRPr="00405C5F">
        <w:rPr>
          <w:b/>
        </w:rPr>
        <w:t>ZAMAWIAJĄCY</w:t>
      </w:r>
      <w:r w:rsidRPr="00405C5F">
        <w:rPr>
          <w:b/>
        </w:rPr>
        <w:tab/>
      </w:r>
      <w:r w:rsidRPr="00405C5F">
        <w:rPr>
          <w:b/>
        </w:rPr>
        <w:tab/>
      </w:r>
      <w:r w:rsidRPr="00405C5F">
        <w:rPr>
          <w:b/>
        </w:rPr>
        <w:tab/>
      </w:r>
      <w:r w:rsidRPr="00405C5F">
        <w:rPr>
          <w:b/>
        </w:rPr>
        <w:tab/>
      </w:r>
      <w:r w:rsidRPr="00405C5F">
        <w:rPr>
          <w:b/>
        </w:rPr>
        <w:tab/>
      </w:r>
      <w:r w:rsidRPr="00405C5F">
        <w:rPr>
          <w:b/>
        </w:rPr>
        <w:tab/>
        <w:t>WYKONAWCA</w:t>
      </w:r>
    </w:p>
    <w:p w:rsidR="00405C5F" w:rsidRDefault="00405C5F" w:rsidP="00405C5F">
      <w:pPr>
        <w:spacing w:line="340" w:lineRule="exact"/>
        <w:jc w:val="both"/>
        <w:rPr>
          <w:b/>
          <w:i/>
          <w:u w:val="single"/>
        </w:rPr>
      </w:pPr>
    </w:p>
    <w:p w:rsidR="009D6E5B" w:rsidRPr="00405C5F" w:rsidRDefault="009D6E5B" w:rsidP="00405C5F">
      <w:pPr>
        <w:spacing w:line="340" w:lineRule="exact"/>
        <w:jc w:val="both"/>
        <w:rPr>
          <w:b/>
          <w:i/>
          <w:u w:val="single"/>
        </w:rPr>
      </w:pPr>
    </w:p>
    <w:p w:rsidR="00405C5F" w:rsidRPr="00405C5F" w:rsidRDefault="00405C5F" w:rsidP="00405C5F">
      <w:pPr>
        <w:spacing w:line="340" w:lineRule="exact"/>
        <w:jc w:val="both"/>
      </w:pPr>
      <w:r w:rsidRPr="00405C5F">
        <w:t>1......................................</w:t>
      </w:r>
      <w:r w:rsidRPr="00405C5F">
        <w:tab/>
      </w:r>
      <w:r w:rsidRPr="00405C5F">
        <w:tab/>
      </w:r>
      <w:r w:rsidRPr="00405C5F">
        <w:tab/>
      </w:r>
      <w:r w:rsidRPr="00405C5F">
        <w:tab/>
      </w:r>
      <w:r w:rsidRPr="00405C5F">
        <w:tab/>
        <w:t>1.............................................</w:t>
      </w:r>
    </w:p>
    <w:p w:rsidR="00405C5F" w:rsidRPr="00405C5F" w:rsidRDefault="00405C5F" w:rsidP="00405C5F">
      <w:pPr>
        <w:spacing w:line="340" w:lineRule="exact"/>
        <w:jc w:val="both"/>
      </w:pPr>
    </w:p>
    <w:p w:rsidR="00405C5F" w:rsidRDefault="00405C5F" w:rsidP="00405C5F">
      <w:pPr>
        <w:spacing w:line="340" w:lineRule="exact"/>
        <w:jc w:val="both"/>
      </w:pPr>
    </w:p>
    <w:p w:rsidR="00405C5F" w:rsidRPr="00405C5F" w:rsidRDefault="00405C5F" w:rsidP="00405C5F">
      <w:pPr>
        <w:spacing w:line="340" w:lineRule="exact"/>
        <w:jc w:val="both"/>
      </w:pPr>
      <w:r>
        <w:t>2</w:t>
      </w:r>
      <w:r w:rsidRPr="00405C5F">
        <w:t>......................................</w:t>
      </w:r>
      <w:r w:rsidRPr="00405C5F">
        <w:tab/>
      </w:r>
      <w:r w:rsidRPr="00405C5F">
        <w:tab/>
      </w:r>
      <w:r w:rsidRPr="00405C5F">
        <w:tab/>
      </w:r>
      <w:r w:rsidRPr="00405C5F">
        <w:tab/>
      </w:r>
      <w:r w:rsidRPr="00405C5F">
        <w:tab/>
      </w:r>
      <w:r>
        <w:t>2</w:t>
      </w:r>
      <w:r w:rsidRPr="00405C5F">
        <w:t>.............................................</w:t>
      </w:r>
    </w:p>
    <w:p w:rsidR="0007343B" w:rsidRPr="00405C5F" w:rsidRDefault="0007343B" w:rsidP="00405C5F">
      <w:pPr>
        <w:spacing w:line="340" w:lineRule="exact"/>
      </w:pPr>
    </w:p>
    <w:p w:rsidR="008E2305" w:rsidRPr="00405C5F" w:rsidRDefault="008E2305" w:rsidP="00405C5F">
      <w:pPr>
        <w:spacing w:line="340" w:lineRule="exact"/>
        <w:rPr>
          <w:b/>
        </w:rPr>
      </w:pPr>
    </w:p>
    <w:p w:rsidR="00405C5F" w:rsidRDefault="00405C5F" w:rsidP="00405C5F">
      <w:pPr>
        <w:spacing w:line="340" w:lineRule="exact"/>
        <w:rPr>
          <w:b/>
        </w:rPr>
        <w:sectPr w:rsidR="00405C5F" w:rsidSect="00E71B70">
          <w:pgSz w:w="11906" w:h="16838"/>
          <w:pgMar w:top="1418" w:right="1418" w:bottom="1418" w:left="1418" w:header="709" w:footer="709" w:gutter="0"/>
          <w:cols w:space="708"/>
          <w:docGrid w:linePitch="360"/>
        </w:sectPr>
      </w:pPr>
    </w:p>
    <w:p w:rsidR="005439F8" w:rsidRDefault="005439F8" w:rsidP="00C44054">
      <w:pPr>
        <w:pStyle w:val="Nagwek2"/>
        <w:numPr>
          <w:ilvl w:val="0"/>
          <w:numId w:val="0"/>
        </w:numPr>
        <w:jc w:val="right"/>
      </w:pPr>
      <w:bookmarkStart w:id="62" w:name="_Toc389221280"/>
      <w:r w:rsidRPr="00A163B4">
        <w:t xml:space="preserve">Załącznik nr </w:t>
      </w:r>
      <w:r>
        <w:t>8 do SIWZ</w:t>
      </w:r>
      <w:bookmarkEnd w:id="62"/>
    </w:p>
    <w:p w:rsidR="0004163A" w:rsidRDefault="0004163A" w:rsidP="003D1BC0">
      <w:pPr>
        <w:rPr>
          <w:b/>
          <w:sz w:val="28"/>
          <w:szCs w:val="28"/>
        </w:rPr>
      </w:pPr>
    </w:p>
    <w:p w:rsidR="006238FB" w:rsidRDefault="00AD12C1" w:rsidP="003D1BC0">
      <w:pPr>
        <w:rPr>
          <w:b/>
          <w:sz w:val="28"/>
          <w:szCs w:val="28"/>
        </w:rPr>
      </w:pPr>
      <w:r>
        <w:rPr>
          <w:b/>
          <w:sz w:val="28"/>
          <w:szCs w:val="28"/>
        </w:rPr>
        <w:t xml:space="preserve">Zestawienie mebli biurowych  -  </w:t>
      </w:r>
      <w:r w:rsidR="006238FB" w:rsidRPr="006238FB">
        <w:rPr>
          <w:b/>
          <w:sz w:val="28"/>
          <w:szCs w:val="28"/>
        </w:rPr>
        <w:t>Kosztorys ofertowy</w:t>
      </w:r>
    </w:p>
    <w:p w:rsidR="006238FB" w:rsidRDefault="006238FB" w:rsidP="003D1BC0">
      <w:pPr>
        <w:rPr>
          <w:b/>
        </w:rPr>
      </w:pPr>
    </w:p>
    <w:p w:rsidR="003D1BC0" w:rsidRDefault="003D1BC0" w:rsidP="003D1BC0">
      <w:pPr>
        <w:rPr>
          <w:b/>
        </w:rPr>
      </w:pPr>
      <w:r w:rsidRPr="006238FB">
        <w:rPr>
          <w:b/>
        </w:rPr>
        <w:t xml:space="preserve">Załącznik dostępny w na stronie internetowej Zamawiającego w formacie pliku </w:t>
      </w:r>
      <w:proofErr w:type="spellStart"/>
      <w:r w:rsidRPr="006238FB">
        <w:rPr>
          <w:b/>
        </w:rPr>
        <w:t>excel</w:t>
      </w:r>
      <w:proofErr w:type="spellEnd"/>
      <w:r w:rsidRPr="006238FB">
        <w:rPr>
          <w:b/>
        </w:rPr>
        <w:t>.</w:t>
      </w:r>
    </w:p>
    <w:p w:rsidR="006238FB" w:rsidRDefault="006238FB"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3D1BC0">
      <w:pPr>
        <w:rPr>
          <w:b/>
        </w:rPr>
      </w:pPr>
    </w:p>
    <w:p w:rsidR="0054012E" w:rsidRDefault="0054012E" w:rsidP="0054012E">
      <w:pPr>
        <w:ind w:left="4963" w:firstLine="709"/>
        <w:rPr>
          <w:b/>
        </w:rPr>
      </w:pPr>
      <w:r>
        <w:rPr>
          <w:b/>
        </w:rPr>
        <w:t>Załącznik nr 9 do SIWZ</w:t>
      </w:r>
    </w:p>
    <w:p w:rsidR="0054012E" w:rsidRDefault="0054012E" w:rsidP="0054012E">
      <w:pPr>
        <w:ind w:left="4963" w:hanging="4963"/>
        <w:rPr>
          <w:b/>
        </w:rPr>
      </w:pPr>
    </w:p>
    <w:p w:rsidR="0054012E" w:rsidRDefault="005169C8" w:rsidP="0054012E">
      <w:pPr>
        <w:rPr>
          <w:b/>
        </w:rPr>
      </w:pPr>
      <w:r>
        <w:rPr>
          <w:b/>
        </w:rPr>
        <w:t xml:space="preserve">1. </w:t>
      </w:r>
      <w:r w:rsidR="0054012E">
        <w:rPr>
          <w:b/>
        </w:rPr>
        <w:t>Zestawienie rysunków aranżacji wnętrz Hali nr 4- dla dostaw mebli biurowych stanowiących  przedmiot zamówienia :</w:t>
      </w:r>
    </w:p>
    <w:p w:rsidR="0054012E" w:rsidRDefault="0054012E" w:rsidP="0054012E">
      <w:pPr>
        <w:ind w:left="4963" w:hanging="4963"/>
        <w:rPr>
          <w:b/>
        </w:rPr>
      </w:pPr>
    </w:p>
    <w:p w:rsidR="0054012E" w:rsidRDefault="0054012E" w:rsidP="0054012E">
      <w:pPr>
        <w:spacing w:line="340" w:lineRule="exact"/>
        <w:jc w:val="both"/>
      </w:pPr>
      <w:r>
        <w:t>1. Pomieszczenie nr 1/04 – rysunek AR.14</w:t>
      </w:r>
      <w:r w:rsidR="00482947">
        <w:t>/R1</w:t>
      </w:r>
    </w:p>
    <w:p w:rsidR="0054012E" w:rsidRDefault="0054012E" w:rsidP="0054012E">
      <w:pPr>
        <w:spacing w:line="340" w:lineRule="exact"/>
        <w:jc w:val="both"/>
      </w:pPr>
      <w:r>
        <w:t>2 .Pomieszczenie nr 1/05 – rysunek AR.15</w:t>
      </w:r>
      <w:r w:rsidR="00482947">
        <w:t>/R1</w:t>
      </w:r>
    </w:p>
    <w:p w:rsidR="0054012E" w:rsidRDefault="0054012E" w:rsidP="0054012E">
      <w:pPr>
        <w:spacing w:line="340" w:lineRule="exact"/>
        <w:jc w:val="both"/>
      </w:pPr>
      <w:r>
        <w:t>3. Pomieszczenie nr 1/06 – rysunek AR.16</w:t>
      </w:r>
      <w:r w:rsidR="00482947">
        <w:t>/R1</w:t>
      </w:r>
    </w:p>
    <w:p w:rsidR="0054012E" w:rsidRDefault="0054012E" w:rsidP="0054012E">
      <w:pPr>
        <w:spacing w:line="340" w:lineRule="exact"/>
        <w:jc w:val="both"/>
      </w:pPr>
      <w:r>
        <w:t>4. Pomieszczenie nr 1/08 – rysunek AR.17/R1</w:t>
      </w:r>
    </w:p>
    <w:p w:rsidR="0044688F" w:rsidRDefault="0044688F" w:rsidP="0044688F">
      <w:pPr>
        <w:spacing w:line="340" w:lineRule="exact"/>
        <w:jc w:val="both"/>
        <w:rPr>
          <w:b/>
        </w:rPr>
      </w:pPr>
      <w:r>
        <w:rPr>
          <w:b/>
        </w:rPr>
        <w:t>2. Specyfikacja techniczna i jakościowa mebli.</w:t>
      </w:r>
    </w:p>
    <w:p w:rsidR="0044688F" w:rsidRDefault="0044688F" w:rsidP="0054012E">
      <w:pPr>
        <w:spacing w:line="340" w:lineRule="exact"/>
        <w:jc w:val="both"/>
      </w:pPr>
    </w:p>
    <w:p w:rsidR="0054012E" w:rsidRDefault="0054012E" w:rsidP="0054012E">
      <w:pPr>
        <w:spacing w:line="340" w:lineRule="exact"/>
        <w:jc w:val="both"/>
        <w:rPr>
          <w:b/>
        </w:rPr>
      </w:pPr>
      <w:r w:rsidRPr="0054012E">
        <w:rPr>
          <w:b/>
        </w:rPr>
        <w:t xml:space="preserve">Rysunki powyższe </w:t>
      </w:r>
      <w:r w:rsidR="0044688F">
        <w:rPr>
          <w:b/>
        </w:rPr>
        <w:t>oraz Specyfikacja techniczna i jakościowa mebli</w:t>
      </w:r>
      <w:r w:rsidR="0044688F" w:rsidRPr="0054012E">
        <w:rPr>
          <w:b/>
        </w:rPr>
        <w:t xml:space="preserve"> </w:t>
      </w:r>
      <w:r w:rsidRPr="0054012E">
        <w:rPr>
          <w:b/>
        </w:rPr>
        <w:t>zamieszczone</w:t>
      </w:r>
      <w:r w:rsidR="0044688F">
        <w:rPr>
          <w:b/>
        </w:rPr>
        <w:t xml:space="preserve"> zostały </w:t>
      </w:r>
      <w:r w:rsidRPr="0054012E">
        <w:rPr>
          <w:b/>
        </w:rPr>
        <w:t xml:space="preserve"> jako załącznik do SIWZ na stronie internetowej GIG</w:t>
      </w:r>
      <w:r w:rsidR="005169C8">
        <w:rPr>
          <w:b/>
        </w:rPr>
        <w:t>.</w:t>
      </w:r>
    </w:p>
    <w:p w:rsidR="005169C8" w:rsidRPr="0054012E" w:rsidRDefault="005169C8" w:rsidP="0054012E">
      <w:pPr>
        <w:spacing w:line="340" w:lineRule="exact"/>
        <w:jc w:val="both"/>
        <w:rPr>
          <w:b/>
        </w:rPr>
      </w:pPr>
    </w:p>
    <w:p w:rsidR="0054012E" w:rsidRDefault="0054012E" w:rsidP="0054012E">
      <w:pPr>
        <w:ind w:left="4963" w:hanging="4963"/>
        <w:rPr>
          <w:b/>
        </w:rPr>
      </w:pPr>
    </w:p>
    <w:sectPr w:rsidR="0054012E"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383" w:rsidRDefault="00270383" w:rsidP="005033EC">
      <w:r>
        <w:separator/>
      </w:r>
    </w:p>
  </w:endnote>
  <w:endnote w:type="continuationSeparator" w:id="0">
    <w:p w:rsidR="00270383" w:rsidRDefault="00270383"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Arial Unicode MS"/>
    <w:charset w:val="01"/>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C5" w:rsidRDefault="006F70C5"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71994">
      <w:rPr>
        <w:rStyle w:val="Numerstrony"/>
        <w:noProof/>
      </w:rPr>
      <w:t>3</w:t>
    </w:r>
    <w:r>
      <w:rPr>
        <w:rStyle w:val="Numerstrony"/>
      </w:rPr>
      <w:fldChar w:fldCharType="end"/>
    </w:r>
  </w:p>
  <w:p w:rsidR="006F70C5" w:rsidRDefault="006F70C5"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383" w:rsidRDefault="00270383" w:rsidP="005033EC">
      <w:r>
        <w:separator/>
      </w:r>
    </w:p>
  </w:footnote>
  <w:footnote w:type="continuationSeparator" w:id="0">
    <w:p w:rsidR="00270383" w:rsidRDefault="00270383"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4206D69"/>
    <w:multiLevelType w:val="hybridMultilevel"/>
    <w:tmpl w:val="F788A658"/>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27D0E154">
      <w:start w:val="2"/>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7">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8">
    <w:nsid w:val="09110072"/>
    <w:multiLevelType w:val="multilevel"/>
    <w:tmpl w:val="C9C05704"/>
    <w:lvl w:ilvl="0">
      <w:start w:val="1"/>
      <w:numFmt w:val="decimal"/>
      <w:lvlText w:val="%1."/>
      <w:legacy w:legacy="1" w:legacySpace="0" w:legacyIndent="283"/>
      <w:lvlJc w:val="left"/>
      <w:pPr>
        <w:ind w:left="709" w:hanging="283"/>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15E6684"/>
    <w:multiLevelType w:val="hybridMultilevel"/>
    <w:tmpl w:val="AD227AD0"/>
    <w:lvl w:ilvl="0" w:tplc="4A90D3A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4FF3C51"/>
    <w:multiLevelType w:val="multilevel"/>
    <w:tmpl w:val="2A0A0A5E"/>
    <w:name w:val="WW8Num63"/>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1080"/>
        </w:tabs>
        <w:ind w:left="10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974EC5"/>
    <w:multiLevelType w:val="multilevel"/>
    <w:tmpl w:val="508CA1D6"/>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B7102E1"/>
    <w:multiLevelType w:val="hybridMultilevel"/>
    <w:tmpl w:val="24FA1446"/>
    <w:lvl w:ilvl="0" w:tplc="B0C03B8E">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7">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31E44018"/>
    <w:multiLevelType w:val="hybridMultilevel"/>
    <w:tmpl w:val="5B4855C0"/>
    <w:lvl w:ilvl="0" w:tplc="2C96D5E4">
      <w:start w:val="1"/>
      <w:numFmt w:val="decimal"/>
      <w:lvlText w:val="%1."/>
      <w:lvlJc w:val="left"/>
      <w:pPr>
        <w:tabs>
          <w:tab w:val="num" w:pos="720"/>
        </w:tabs>
        <w:ind w:left="72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5B4B67"/>
    <w:multiLevelType w:val="singleLevel"/>
    <w:tmpl w:val="ABF0C684"/>
    <w:lvl w:ilvl="0">
      <w:start w:val="1"/>
      <w:numFmt w:val="decimal"/>
      <w:lvlText w:val="%1."/>
      <w:legacy w:legacy="1" w:legacySpace="0" w:legacyIndent="283"/>
      <w:lvlJc w:val="left"/>
      <w:pPr>
        <w:ind w:left="283" w:hanging="283"/>
      </w:pPr>
    </w:lvl>
  </w:abstractNum>
  <w:abstractNum w:abstractNumId="20">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1">
    <w:nsid w:val="49A87645"/>
    <w:multiLevelType w:val="hybridMultilevel"/>
    <w:tmpl w:val="2AC65962"/>
    <w:lvl w:ilvl="0" w:tplc="CAACD5E0">
      <w:start w:val="1"/>
      <w:numFmt w:val="decimal"/>
      <w:lvlText w:val="%1."/>
      <w:lvlJc w:val="left"/>
      <w:pPr>
        <w:tabs>
          <w:tab w:val="num" w:pos="502"/>
        </w:tabs>
        <w:ind w:left="502" w:hanging="360"/>
      </w:pPr>
      <w:rPr>
        <w:rFonts w:hint="default"/>
        <w:b w:val="0"/>
      </w:rPr>
    </w:lvl>
    <w:lvl w:ilvl="1" w:tplc="04150019">
      <w:start w:val="1"/>
      <w:numFmt w:val="lowerLetter"/>
      <w:lvlText w:val="%2."/>
      <w:lvlJc w:val="left"/>
      <w:pPr>
        <w:tabs>
          <w:tab w:val="num" w:pos="1440"/>
        </w:tabs>
        <w:ind w:left="1440" w:hanging="360"/>
      </w:pPr>
    </w:lvl>
    <w:lvl w:ilvl="2" w:tplc="9DEE3AC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9E92E62"/>
    <w:multiLevelType w:val="hybridMultilevel"/>
    <w:tmpl w:val="F8A8F772"/>
    <w:lvl w:ilvl="0" w:tplc="3886F8C2">
      <w:start w:val="1"/>
      <w:numFmt w:val="decimal"/>
      <w:lvlText w:val="%1."/>
      <w:lvlJc w:val="left"/>
      <w:pPr>
        <w:tabs>
          <w:tab w:val="num" w:pos="567"/>
        </w:tabs>
        <w:ind w:left="567" w:hanging="567"/>
      </w:pPr>
      <w:rPr>
        <w:rFonts w:hint="default"/>
      </w:rPr>
    </w:lvl>
    <w:lvl w:ilvl="1" w:tplc="7C0C7796">
      <w:start w:val="1"/>
      <w:numFmt w:val="decimal"/>
      <w:lvlText w:val="%2)"/>
      <w:lvlJc w:val="left"/>
      <w:pPr>
        <w:tabs>
          <w:tab w:val="num" w:pos="1647"/>
        </w:tabs>
        <w:ind w:left="1647" w:hanging="567"/>
      </w:pPr>
      <w:rPr>
        <w:rFonts w:hint="default"/>
      </w:rPr>
    </w:lvl>
    <w:lvl w:ilvl="2" w:tplc="80780E4A">
      <w:start w:val="2"/>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2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5">
    <w:nsid w:val="56316DFC"/>
    <w:multiLevelType w:val="hybridMultilevel"/>
    <w:tmpl w:val="34FE57B6"/>
    <w:lvl w:ilvl="0" w:tplc="E7E277CE">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704055D"/>
    <w:multiLevelType w:val="hybridMultilevel"/>
    <w:tmpl w:val="BAFC0974"/>
    <w:lvl w:ilvl="0" w:tplc="D67A7CC2">
      <w:start w:val="3"/>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9">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30">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6B585DA3"/>
    <w:multiLevelType w:val="singleLevel"/>
    <w:tmpl w:val="81E47718"/>
    <w:lvl w:ilvl="0">
      <w:start w:val="1"/>
      <w:numFmt w:val="decimal"/>
      <w:lvlText w:val="%1."/>
      <w:lvlJc w:val="left"/>
      <w:pPr>
        <w:tabs>
          <w:tab w:val="num" w:pos="360"/>
        </w:tabs>
        <w:ind w:left="360" w:hanging="360"/>
      </w:pPr>
      <w:rPr>
        <w:rFonts w:hint="default"/>
        <w:b w:val="0"/>
      </w:rPr>
    </w:lvl>
  </w:abstractNum>
  <w:abstractNum w:abstractNumId="33">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3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36">
    <w:nsid w:val="729179E4"/>
    <w:multiLevelType w:val="multilevel"/>
    <w:tmpl w:val="FE744ED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394470E"/>
    <w:multiLevelType w:val="hybridMultilevel"/>
    <w:tmpl w:val="607E3B12"/>
    <w:lvl w:ilvl="0" w:tplc="820802C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3BB0DEF"/>
    <w:multiLevelType w:val="hybridMultilevel"/>
    <w:tmpl w:val="652CA19A"/>
    <w:lvl w:ilvl="0" w:tplc="04150001">
      <w:start w:val="1"/>
      <w:numFmt w:val="bullet"/>
      <w:lvlText w:val=""/>
      <w:lvlJc w:val="left"/>
      <w:pPr>
        <w:tabs>
          <w:tab w:val="num" w:pos="360"/>
        </w:tabs>
        <w:ind w:left="360" w:hanging="360"/>
      </w:pPr>
      <w:rPr>
        <w:rFonts w:ascii="Symbol" w:hAnsi="Symbol" w:hint="default"/>
      </w:rPr>
    </w:lvl>
    <w:lvl w:ilvl="1" w:tplc="FD2AD972">
      <w:start w:val="1"/>
      <w:numFmt w:val="decimal"/>
      <w:lvlText w:val="%2."/>
      <w:lvlJc w:val="left"/>
      <w:pPr>
        <w:tabs>
          <w:tab w:val="num" w:pos="1080"/>
        </w:tabs>
        <w:ind w:left="1080" w:hanging="360"/>
      </w:pPr>
      <w:rPr>
        <w:rFonts w:hint="default"/>
        <w:b w:val="0"/>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791C7CFF"/>
    <w:multiLevelType w:val="multilevel"/>
    <w:tmpl w:val="00000006"/>
    <w:name w:val="WW8Num6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2">
    <w:nsid w:val="7A7D5372"/>
    <w:multiLevelType w:val="hybridMultilevel"/>
    <w:tmpl w:val="9E7A374A"/>
    <w:lvl w:ilvl="0" w:tplc="A2AC451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44">
    <w:nsid w:val="7E0F512C"/>
    <w:multiLevelType w:val="hybridMultilevel"/>
    <w:tmpl w:val="7318D43C"/>
    <w:lvl w:ilvl="0" w:tplc="3886F8C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9"/>
  </w:num>
  <w:num w:numId="2">
    <w:abstractNumId w:val="0"/>
  </w:num>
  <w:num w:numId="3">
    <w:abstractNumId w:val="23"/>
  </w:num>
  <w:num w:numId="4">
    <w:abstractNumId w:val="23"/>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1"/>
  </w:num>
  <w:num w:numId="6">
    <w:abstractNumId w:val="35"/>
  </w:num>
  <w:num w:numId="7">
    <w:abstractNumId w:val="43"/>
  </w:num>
  <w:num w:numId="8">
    <w:abstractNumId w:val="16"/>
  </w:num>
  <w:num w:numId="9">
    <w:abstractNumId w:val="6"/>
  </w:num>
  <w:num w:numId="10">
    <w:abstractNumId w:val="24"/>
  </w:num>
  <w:num w:numId="11">
    <w:abstractNumId w:val="31"/>
  </w:num>
  <w:num w:numId="12">
    <w:abstractNumId w:val="27"/>
  </w:num>
  <w:num w:numId="13">
    <w:abstractNumId w:val="29"/>
  </w:num>
  <w:num w:numId="14">
    <w:abstractNumId w:val="9"/>
  </w:num>
  <w:num w:numId="15">
    <w:abstractNumId w:val="19"/>
  </w:num>
  <w:num w:numId="16">
    <w:abstractNumId w:val="34"/>
  </w:num>
  <w:num w:numId="17">
    <w:abstractNumId w:val="8"/>
  </w:num>
  <w:num w:numId="18">
    <w:abstractNumId w:val="30"/>
  </w:num>
  <w:num w:numId="19">
    <w:abstractNumId w:val="20"/>
  </w:num>
  <w:num w:numId="20">
    <w:abstractNumId w:val="13"/>
  </w:num>
  <w:num w:numId="21">
    <w:abstractNumId w:val="33"/>
  </w:num>
  <w:num w:numId="22">
    <w:abstractNumId w:val="7"/>
  </w:num>
  <w:num w:numId="23">
    <w:abstractNumId w:val="5"/>
  </w:num>
  <w:num w:numId="24">
    <w:abstractNumId w:val="17"/>
  </w:num>
  <w:num w:numId="25">
    <w:abstractNumId w:val="15"/>
  </w:num>
  <w:num w:numId="26">
    <w:abstractNumId w:val="36"/>
  </w:num>
  <w:num w:numId="27">
    <w:abstractNumId w:val="32"/>
  </w:num>
  <w:num w:numId="28">
    <w:abstractNumId w:val="37"/>
  </w:num>
  <w:num w:numId="29">
    <w:abstractNumId w:val="18"/>
  </w:num>
  <w:num w:numId="30">
    <w:abstractNumId w:val="38"/>
  </w:num>
  <w:num w:numId="31">
    <w:abstractNumId w:val="42"/>
  </w:num>
  <w:num w:numId="32">
    <w:abstractNumId w:val="21"/>
  </w:num>
  <w:num w:numId="33">
    <w:abstractNumId w:val="40"/>
  </w:num>
  <w:num w:numId="34">
    <w:abstractNumId w:val="28"/>
  </w:num>
  <w:num w:numId="35">
    <w:abstractNumId w:val="25"/>
  </w:num>
  <w:num w:numId="36">
    <w:abstractNumId w:val="14"/>
  </w:num>
  <w:num w:numId="37">
    <w:abstractNumId w:val="44"/>
  </w:num>
  <w:num w:numId="38">
    <w:abstractNumId w:val="22"/>
  </w:num>
  <w:num w:numId="39">
    <w:abstractNumId w:val="10"/>
  </w:num>
  <w:num w:numId="40">
    <w:abstractNumId w:val="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ACF"/>
    <w:rsid w:val="00004740"/>
    <w:rsid w:val="00005CAC"/>
    <w:rsid w:val="00006474"/>
    <w:rsid w:val="000071D3"/>
    <w:rsid w:val="00007D85"/>
    <w:rsid w:val="00007DC1"/>
    <w:rsid w:val="00010D00"/>
    <w:rsid w:val="00010EDD"/>
    <w:rsid w:val="00014516"/>
    <w:rsid w:val="0001547B"/>
    <w:rsid w:val="000154B3"/>
    <w:rsid w:val="0001692A"/>
    <w:rsid w:val="00017A42"/>
    <w:rsid w:val="00017A77"/>
    <w:rsid w:val="00017FBB"/>
    <w:rsid w:val="00022762"/>
    <w:rsid w:val="0002365F"/>
    <w:rsid w:val="000237B8"/>
    <w:rsid w:val="000237EF"/>
    <w:rsid w:val="00024A9D"/>
    <w:rsid w:val="00025CD1"/>
    <w:rsid w:val="000264E4"/>
    <w:rsid w:val="00033BFC"/>
    <w:rsid w:val="00035BDD"/>
    <w:rsid w:val="00036A46"/>
    <w:rsid w:val="00037266"/>
    <w:rsid w:val="00040576"/>
    <w:rsid w:val="0004080C"/>
    <w:rsid w:val="00040F75"/>
    <w:rsid w:val="0004163A"/>
    <w:rsid w:val="0004275D"/>
    <w:rsid w:val="00042A88"/>
    <w:rsid w:val="00042C75"/>
    <w:rsid w:val="00042CA0"/>
    <w:rsid w:val="00043091"/>
    <w:rsid w:val="000430E3"/>
    <w:rsid w:val="00043A02"/>
    <w:rsid w:val="00044378"/>
    <w:rsid w:val="00044A45"/>
    <w:rsid w:val="000459DA"/>
    <w:rsid w:val="000472F3"/>
    <w:rsid w:val="0004798A"/>
    <w:rsid w:val="00047E1B"/>
    <w:rsid w:val="000501A8"/>
    <w:rsid w:val="00051DF8"/>
    <w:rsid w:val="00053D51"/>
    <w:rsid w:val="00056A64"/>
    <w:rsid w:val="000606E1"/>
    <w:rsid w:val="00061AB9"/>
    <w:rsid w:val="00061CD5"/>
    <w:rsid w:val="000621B9"/>
    <w:rsid w:val="00062558"/>
    <w:rsid w:val="00064A4C"/>
    <w:rsid w:val="00066310"/>
    <w:rsid w:val="00071B2F"/>
    <w:rsid w:val="0007343B"/>
    <w:rsid w:val="00075797"/>
    <w:rsid w:val="0007627D"/>
    <w:rsid w:val="0007693C"/>
    <w:rsid w:val="0008724B"/>
    <w:rsid w:val="000872F8"/>
    <w:rsid w:val="000878C2"/>
    <w:rsid w:val="000878C7"/>
    <w:rsid w:val="00087D9A"/>
    <w:rsid w:val="00091358"/>
    <w:rsid w:val="00091EE4"/>
    <w:rsid w:val="00092AB1"/>
    <w:rsid w:val="00092F29"/>
    <w:rsid w:val="0009356D"/>
    <w:rsid w:val="00094766"/>
    <w:rsid w:val="00095D5B"/>
    <w:rsid w:val="0009623A"/>
    <w:rsid w:val="00096449"/>
    <w:rsid w:val="00097605"/>
    <w:rsid w:val="00097BD4"/>
    <w:rsid w:val="000A242B"/>
    <w:rsid w:val="000A26B0"/>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3D9"/>
    <w:rsid w:val="000B6261"/>
    <w:rsid w:val="000B6AFB"/>
    <w:rsid w:val="000B6D40"/>
    <w:rsid w:val="000B799E"/>
    <w:rsid w:val="000B7AAF"/>
    <w:rsid w:val="000C1D7A"/>
    <w:rsid w:val="000C1E2F"/>
    <w:rsid w:val="000C425B"/>
    <w:rsid w:val="000C43BA"/>
    <w:rsid w:val="000D066D"/>
    <w:rsid w:val="000D093F"/>
    <w:rsid w:val="000D2443"/>
    <w:rsid w:val="000D599B"/>
    <w:rsid w:val="000D5D6B"/>
    <w:rsid w:val="000D79D0"/>
    <w:rsid w:val="000E004D"/>
    <w:rsid w:val="000E02D9"/>
    <w:rsid w:val="000E2052"/>
    <w:rsid w:val="000E210D"/>
    <w:rsid w:val="000E43D3"/>
    <w:rsid w:val="000E45AB"/>
    <w:rsid w:val="000E49F2"/>
    <w:rsid w:val="000E5A8E"/>
    <w:rsid w:val="000E6E02"/>
    <w:rsid w:val="000E72FD"/>
    <w:rsid w:val="000F0342"/>
    <w:rsid w:val="000F037D"/>
    <w:rsid w:val="000F0C89"/>
    <w:rsid w:val="000F2F05"/>
    <w:rsid w:val="000F3CCD"/>
    <w:rsid w:val="000F4E1D"/>
    <w:rsid w:val="000F5ACF"/>
    <w:rsid w:val="000F7393"/>
    <w:rsid w:val="001013B8"/>
    <w:rsid w:val="00103571"/>
    <w:rsid w:val="00104A7D"/>
    <w:rsid w:val="00105E59"/>
    <w:rsid w:val="001115BE"/>
    <w:rsid w:val="00111931"/>
    <w:rsid w:val="00111943"/>
    <w:rsid w:val="00113F08"/>
    <w:rsid w:val="0012086A"/>
    <w:rsid w:val="00121CD7"/>
    <w:rsid w:val="0012330E"/>
    <w:rsid w:val="0012532A"/>
    <w:rsid w:val="001263BE"/>
    <w:rsid w:val="001267C9"/>
    <w:rsid w:val="00126891"/>
    <w:rsid w:val="00126ABE"/>
    <w:rsid w:val="00127718"/>
    <w:rsid w:val="00127EBC"/>
    <w:rsid w:val="00132CF2"/>
    <w:rsid w:val="001346F9"/>
    <w:rsid w:val="00134CA9"/>
    <w:rsid w:val="001359CB"/>
    <w:rsid w:val="00137851"/>
    <w:rsid w:val="00140777"/>
    <w:rsid w:val="00140BA0"/>
    <w:rsid w:val="001410F1"/>
    <w:rsid w:val="00141885"/>
    <w:rsid w:val="00145858"/>
    <w:rsid w:val="00145D80"/>
    <w:rsid w:val="0014631A"/>
    <w:rsid w:val="001508F1"/>
    <w:rsid w:val="00153408"/>
    <w:rsid w:val="001569BC"/>
    <w:rsid w:val="00157462"/>
    <w:rsid w:val="0015773C"/>
    <w:rsid w:val="001601F7"/>
    <w:rsid w:val="00162A00"/>
    <w:rsid w:val="00162AC4"/>
    <w:rsid w:val="00162C28"/>
    <w:rsid w:val="00163853"/>
    <w:rsid w:val="0016440D"/>
    <w:rsid w:val="001653CE"/>
    <w:rsid w:val="00165A46"/>
    <w:rsid w:val="00167EAE"/>
    <w:rsid w:val="00170ABE"/>
    <w:rsid w:val="00171768"/>
    <w:rsid w:val="00171C9B"/>
    <w:rsid w:val="0017204A"/>
    <w:rsid w:val="00172F11"/>
    <w:rsid w:val="00173F65"/>
    <w:rsid w:val="00175108"/>
    <w:rsid w:val="001759D6"/>
    <w:rsid w:val="0017726D"/>
    <w:rsid w:val="0017757A"/>
    <w:rsid w:val="001779F8"/>
    <w:rsid w:val="001802CF"/>
    <w:rsid w:val="001819FF"/>
    <w:rsid w:val="00183466"/>
    <w:rsid w:val="00185642"/>
    <w:rsid w:val="0018719A"/>
    <w:rsid w:val="001875B4"/>
    <w:rsid w:val="00187605"/>
    <w:rsid w:val="0019126B"/>
    <w:rsid w:val="00191A3B"/>
    <w:rsid w:val="00195F72"/>
    <w:rsid w:val="0019680B"/>
    <w:rsid w:val="001A0BDC"/>
    <w:rsid w:val="001A17F5"/>
    <w:rsid w:val="001A3949"/>
    <w:rsid w:val="001A3FD9"/>
    <w:rsid w:val="001A45E4"/>
    <w:rsid w:val="001A65E0"/>
    <w:rsid w:val="001A6627"/>
    <w:rsid w:val="001A7BEF"/>
    <w:rsid w:val="001B141C"/>
    <w:rsid w:val="001B3372"/>
    <w:rsid w:val="001B39AF"/>
    <w:rsid w:val="001B4B16"/>
    <w:rsid w:val="001B5DEE"/>
    <w:rsid w:val="001B7218"/>
    <w:rsid w:val="001B7DAD"/>
    <w:rsid w:val="001C0BBD"/>
    <w:rsid w:val="001C3571"/>
    <w:rsid w:val="001C481F"/>
    <w:rsid w:val="001D04E7"/>
    <w:rsid w:val="001D0535"/>
    <w:rsid w:val="001D4A34"/>
    <w:rsid w:val="001D4B61"/>
    <w:rsid w:val="001D52F0"/>
    <w:rsid w:val="001D5413"/>
    <w:rsid w:val="001D5B01"/>
    <w:rsid w:val="001D65A0"/>
    <w:rsid w:val="001D79DB"/>
    <w:rsid w:val="001E03B8"/>
    <w:rsid w:val="001E303B"/>
    <w:rsid w:val="001E44DE"/>
    <w:rsid w:val="001E500D"/>
    <w:rsid w:val="001E5325"/>
    <w:rsid w:val="001E6601"/>
    <w:rsid w:val="001F09B5"/>
    <w:rsid w:val="001F0A7E"/>
    <w:rsid w:val="001F0A96"/>
    <w:rsid w:val="001F15D8"/>
    <w:rsid w:val="001F37CA"/>
    <w:rsid w:val="001F64B9"/>
    <w:rsid w:val="00200439"/>
    <w:rsid w:val="00200D32"/>
    <w:rsid w:val="002019F5"/>
    <w:rsid w:val="0020327E"/>
    <w:rsid w:val="0020358C"/>
    <w:rsid w:val="00204A1E"/>
    <w:rsid w:val="00204EA5"/>
    <w:rsid w:val="00205B4B"/>
    <w:rsid w:val="00205DF6"/>
    <w:rsid w:val="00206786"/>
    <w:rsid w:val="00206B30"/>
    <w:rsid w:val="00212831"/>
    <w:rsid w:val="002147C7"/>
    <w:rsid w:val="00215067"/>
    <w:rsid w:val="00215C5D"/>
    <w:rsid w:val="0021717A"/>
    <w:rsid w:val="002174FA"/>
    <w:rsid w:val="00224A93"/>
    <w:rsid w:val="00224E4C"/>
    <w:rsid w:val="0022781F"/>
    <w:rsid w:val="002327C3"/>
    <w:rsid w:val="00232E7C"/>
    <w:rsid w:val="00233EDD"/>
    <w:rsid w:val="00234637"/>
    <w:rsid w:val="00235376"/>
    <w:rsid w:val="00240432"/>
    <w:rsid w:val="00243A2C"/>
    <w:rsid w:val="00245DA0"/>
    <w:rsid w:val="002462D8"/>
    <w:rsid w:val="00247C9E"/>
    <w:rsid w:val="00250344"/>
    <w:rsid w:val="002506B2"/>
    <w:rsid w:val="00252392"/>
    <w:rsid w:val="00253B08"/>
    <w:rsid w:val="00257E3C"/>
    <w:rsid w:val="002613F2"/>
    <w:rsid w:val="00264171"/>
    <w:rsid w:val="002644D2"/>
    <w:rsid w:val="0026642C"/>
    <w:rsid w:val="00270383"/>
    <w:rsid w:val="0027219E"/>
    <w:rsid w:val="00273A73"/>
    <w:rsid w:val="00274AE1"/>
    <w:rsid w:val="00274D50"/>
    <w:rsid w:val="0027586B"/>
    <w:rsid w:val="002765C1"/>
    <w:rsid w:val="002774C4"/>
    <w:rsid w:val="00277792"/>
    <w:rsid w:val="00277B13"/>
    <w:rsid w:val="0028633A"/>
    <w:rsid w:val="00286B79"/>
    <w:rsid w:val="00286FF6"/>
    <w:rsid w:val="002876B0"/>
    <w:rsid w:val="00287774"/>
    <w:rsid w:val="002907D3"/>
    <w:rsid w:val="00291802"/>
    <w:rsid w:val="0029228F"/>
    <w:rsid w:val="002935B3"/>
    <w:rsid w:val="00293C79"/>
    <w:rsid w:val="00294427"/>
    <w:rsid w:val="0029449A"/>
    <w:rsid w:val="00294868"/>
    <w:rsid w:val="00294D41"/>
    <w:rsid w:val="00295C1C"/>
    <w:rsid w:val="00296BC2"/>
    <w:rsid w:val="002A2DC4"/>
    <w:rsid w:val="002A347A"/>
    <w:rsid w:val="002A5351"/>
    <w:rsid w:val="002A7E39"/>
    <w:rsid w:val="002B0715"/>
    <w:rsid w:val="002B301D"/>
    <w:rsid w:val="002B4AB4"/>
    <w:rsid w:val="002B5C4A"/>
    <w:rsid w:val="002B5D38"/>
    <w:rsid w:val="002B5E31"/>
    <w:rsid w:val="002B691E"/>
    <w:rsid w:val="002B7D13"/>
    <w:rsid w:val="002C022A"/>
    <w:rsid w:val="002C043B"/>
    <w:rsid w:val="002C20A2"/>
    <w:rsid w:val="002C2121"/>
    <w:rsid w:val="002C212D"/>
    <w:rsid w:val="002C322C"/>
    <w:rsid w:val="002C38F9"/>
    <w:rsid w:val="002C6905"/>
    <w:rsid w:val="002C71ED"/>
    <w:rsid w:val="002D000D"/>
    <w:rsid w:val="002D06D3"/>
    <w:rsid w:val="002D1829"/>
    <w:rsid w:val="002D2BFA"/>
    <w:rsid w:val="002D3921"/>
    <w:rsid w:val="002D3B83"/>
    <w:rsid w:val="002D3F71"/>
    <w:rsid w:val="002D4718"/>
    <w:rsid w:val="002D5301"/>
    <w:rsid w:val="002D5A5A"/>
    <w:rsid w:val="002D61D9"/>
    <w:rsid w:val="002D6DA0"/>
    <w:rsid w:val="002D7BD9"/>
    <w:rsid w:val="002E015C"/>
    <w:rsid w:val="002E09DE"/>
    <w:rsid w:val="002E118F"/>
    <w:rsid w:val="002E1373"/>
    <w:rsid w:val="002E2394"/>
    <w:rsid w:val="002E271F"/>
    <w:rsid w:val="002E2BB9"/>
    <w:rsid w:val="002E3A15"/>
    <w:rsid w:val="002F34D7"/>
    <w:rsid w:val="002F4BE5"/>
    <w:rsid w:val="002F617A"/>
    <w:rsid w:val="002F7E29"/>
    <w:rsid w:val="003004FC"/>
    <w:rsid w:val="00301038"/>
    <w:rsid w:val="00303322"/>
    <w:rsid w:val="00307448"/>
    <w:rsid w:val="00307A04"/>
    <w:rsid w:val="003120A5"/>
    <w:rsid w:val="003121AA"/>
    <w:rsid w:val="00312D02"/>
    <w:rsid w:val="003155AB"/>
    <w:rsid w:val="0031646A"/>
    <w:rsid w:val="003164B5"/>
    <w:rsid w:val="0031747E"/>
    <w:rsid w:val="0031777E"/>
    <w:rsid w:val="003178BA"/>
    <w:rsid w:val="00317ADF"/>
    <w:rsid w:val="00317FB5"/>
    <w:rsid w:val="00321EB8"/>
    <w:rsid w:val="0032221D"/>
    <w:rsid w:val="0032373C"/>
    <w:rsid w:val="00325166"/>
    <w:rsid w:val="00330159"/>
    <w:rsid w:val="00330EC6"/>
    <w:rsid w:val="00331149"/>
    <w:rsid w:val="0033412E"/>
    <w:rsid w:val="00334B16"/>
    <w:rsid w:val="00335683"/>
    <w:rsid w:val="00335A6C"/>
    <w:rsid w:val="003374F6"/>
    <w:rsid w:val="00340D73"/>
    <w:rsid w:val="003412C9"/>
    <w:rsid w:val="003418DC"/>
    <w:rsid w:val="00342520"/>
    <w:rsid w:val="00344670"/>
    <w:rsid w:val="00347571"/>
    <w:rsid w:val="00347A83"/>
    <w:rsid w:val="00347E82"/>
    <w:rsid w:val="003511F5"/>
    <w:rsid w:val="00351D40"/>
    <w:rsid w:val="00353366"/>
    <w:rsid w:val="00354E49"/>
    <w:rsid w:val="00355201"/>
    <w:rsid w:val="00355CBB"/>
    <w:rsid w:val="00355DF9"/>
    <w:rsid w:val="00357215"/>
    <w:rsid w:val="003572AC"/>
    <w:rsid w:val="00360E52"/>
    <w:rsid w:val="00362FB0"/>
    <w:rsid w:val="0036706A"/>
    <w:rsid w:val="003679DB"/>
    <w:rsid w:val="003734F3"/>
    <w:rsid w:val="003742A3"/>
    <w:rsid w:val="003752DB"/>
    <w:rsid w:val="0037549B"/>
    <w:rsid w:val="00375965"/>
    <w:rsid w:val="00376548"/>
    <w:rsid w:val="003809FE"/>
    <w:rsid w:val="00381D3C"/>
    <w:rsid w:val="00383841"/>
    <w:rsid w:val="003843AD"/>
    <w:rsid w:val="00384D84"/>
    <w:rsid w:val="003862C7"/>
    <w:rsid w:val="003866B6"/>
    <w:rsid w:val="00387C39"/>
    <w:rsid w:val="0039039D"/>
    <w:rsid w:val="00390A8D"/>
    <w:rsid w:val="00391C65"/>
    <w:rsid w:val="00392661"/>
    <w:rsid w:val="003933D5"/>
    <w:rsid w:val="003946EA"/>
    <w:rsid w:val="0039499E"/>
    <w:rsid w:val="00394F14"/>
    <w:rsid w:val="0039650E"/>
    <w:rsid w:val="003A08D1"/>
    <w:rsid w:val="003A1DB7"/>
    <w:rsid w:val="003A427E"/>
    <w:rsid w:val="003A48C3"/>
    <w:rsid w:val="003A4A98"/>
    <w:rsid w:val="003A52BD"/>
    <w:rsid w:val="003A5832"/>
    <w:rsid w:val="003A5CB6"/>
    <w:rsid w:val="003A7707"/>
    <w:rsid w:val="003B096E"/>
    <w:rsid w:val="003B1AE6"/>
    <w:rsid w:val="003B2CBE"/>
    <w:rsid w:val="003B39CA"/>
    <w:rsid w:val="003B4932"/>
    <w:rsid w:val="003B5E23"/>
    <w:rsid w:val="003B6CF1"/>
    <w:rsid w:val="003B7AA1"/>
    <w:rsid w:val="003C0816"/>
    <w:rsid w:val="003C17EB"/>
    <w:rsid w:val="003C21E8"/>
    <w:rsid w:val="003C2336"/>
    <w:rsid w:val="003C32BB"/>
    <w:rsid w:val="003C4E6E"/>
    <w:rsid w:val="003C4F34"/>
    <w:rsid w:val="003C62C2"/>
    <w:rsid w:val="003C7534"/>
    <w:rsid w:val="003D0356"/>
    <w:rsid w:val="003D0B87"/>
    <w:rsid w:val="003D1BC0"/>
    <w:rsid w:val="003D346A"/>
    <w:rsid w:val="003D3D43"/>
    <w:rsid w:val="003D4364"/>
    <w:rsid w:val="003D50F4"/>
    <w:rsid w:val="003D7829"/>
    <w:rsid w:val="003E0928"/>
    <w:rsid w:val="003E13A6"/>
    <w:rsid w:val="003E1E30"/>
    <w:rsid w:val="003E2C1E"/>
    <w:rsid w:val="003E4377"/>
    <w:rsid w:val="003E5503"/>
    <w:rsid w:val="003E6632"/>
    <w:rsid w:val="003E72EB"/>
    <w:rsid w:val="003F10EE"/>
    <w:rsid w:val="003F176C"/>
    <w:rsid w:val="003F3B1F"/>
    <w:rsid w:val="003F3BDB"/>
    <w:rsid w:val="003F5B5D"/>
    <w:rsid w:val="003F727B"/>
    <w:rsid w:val="003F7F7D"/>
    <w:rsid w:val="00401F50"/>
    <w:rsid w:val="0040214E"/>
    <w:rsid w:val="00403B6A"/>
    <w:rsid w:val="00404A87"/>
    <w:rsid w:val="00405C5F"/>
    <w:rsid w:val="00410BCD"/>
    <w:rsid w:val="00415DF7"/>
    <w:rsid w:val="0041792F"/>
    <w:rsid w:val="00420E46"/>
    <w:rsid w:val="004214D6"/>
    <w:rsid w:val="00421683"/>
    <w:rsid w:val="00430CCF"/>
    <w:rsid w:val="00433592"/>
    <w:rsid w:val="0043427C"/>
    <w:rsid w:val="00435237"/>
    <w:rsid w:val="00436841"/>
    <w:rsid w:val="00436C19"/>
    <w:rsid w:val="00436D25"/>
    <w:rsid w:val="004377F1"/>
    <w:rsid w:val="00437C57"/>
    <w:rsid w:val="0044187C"/>
    <w:rsid w:val="00441ACD"/>
    <w:rsid w:val="00441CAC"/>
    <w:rsid w:val="00441FB3"/>
    <w:rsid w:val="00444EB8"/>
    <w:rsid w:val="0044688F"/>
    <w:rsid w:val="00451322"/>
    <w:rsid w:val="00453C4E"/>
    <w:rsid w:val="00453E86"/>
    <w:rsid w:val="00453F7F"/>
    <w:rsid w:val="00454D6A"/>
    <w:rsid w:val="0045515F"/>
    <w:rsid w:val="004572EA"/>
    <w:rsid w:val="00461DC4"/>
    <w:rsid w:val="004623E0"/>
    <w:rsid w:val="0046425B"/>
    <w:rsid w:val="00464317"/>
    <w:rsid w:val="00466772"/>
    <w:rsid w:val="00471A30"/>
    <w:rsid w:val="00471C00"/>
    <w:rsid w:val="0047345A"/>
    <w:rsid w:val="00475303"/>
    <w:rsid w:val="004759E1"/>
    <w:rsid w:val="00476132"/>
    <w:rsid w:val="004775DB"/>
    <w:rsid w:val="00482947"/>
    <w:rsid w:val="00485CBA"/>
    <w:rsid w:val="00486028"/>
    <w:rsid w:val="004862B6"/>
    <w:rsid w:val="00486773"/>
    <w:rsid w:val="004903EC"/>
    <w:rsid w:val="00490CCB"/>
    <w:rsid w:val="00490E9D"/>
    <w:rsid w:val="004939C0"/>
    <w:rsid w:val="00495330"/>
    <w:rsid w:val="00496D7E"/>
    <w:rsid w:val="00496F0C"/>
    <w:rsid w:val="004A17A4"/>
    <w:rsid w:val="004A1F09"/>
    <w:rsid w:val="004A31BB"/>
    <w:rsid w:val="004A368F"/>
    <w:rsid w:val="004A409F"/>
    <w:rsid w:val="004A7827"/>
    <w:rsid w:val="004B01BC"/>
    <w:rsid w:val="004B0C6D"/>
    <w:rsid w:val="004B0FC2"/>
    <w:rsid w:val="004B1926"/>
    <w:rsid w:val="004B27A9"/>
    <w:rsid w:val="004B6172"/>
    <w:rsid w:val="004B6706"/>
    <w:rsid w:val="004B6C5E"/>
    <w:rsid w:val="004B725F"/>
    <w:rsid w:val="004B744A"/>
    <w:rsid w:val="004C047B"/>
    <w:rsid w:val="004C16EC"/>
    <w:rsid w:val="004C33F8"/>
    <w:rsid w:val="004C3657"/>
    <w:rsid w:val="004C4859"/>
    <w:rsid w:val="004C4DC7"/>
    <w:rsid w:val="004C56D6"/>
    <w:rsid w:val="004C71D1"/>
    <w:rsid w:val="004D1C5D"/>
    <w:rsid w:val="004D254E"/>
    <w:rsid w:val="004D34D7"/>
    <w:rsid w:val="004D3C59"/>
    <w:rsid w:val="004D457A"/>
    <w:rsid w:val="004D582C"/>
    <w:rsid w:val="004D6153"/>
    <w:rsid w:val="004D6527"/>
    <w:rsid w:val="004D6FDC"/>
    <w:rsid w:val="004D7AE4"/>
    <w:rsid w:val="004E0625"/>
    <w:rsid w:val="004E09C2"/>
    <w:rsid w:val="004E1908"/>
    <w:rsid w:val="004E1B81"/>
    <w:rsid w:val="004E1D01"/>
    <w:rsid w:val="004E378A"/>
    <w:rsid w:val="004E3B12"/>
    <w:rsid w:val="004E3E15"/>
    <w:rsid w:val="004E4EC4"/>
    <w:rsid w:val="004E5E5D"/>
    <w:rsid w:val="004E6C66"/>
    <w:rsid w:val="004E713A"/>
    <w:rsid w:val="004F0060"/>
    <w:rsid w:val="004F02AA"/>
    <w:rsid w:val="004F2172"/>
    <w:rsid w:val="004F27D9"/>
    <w:rsid w:val="004F2BC0"/>
    <w:rsid w:val="004F30D2"/>
    <w:rsid w:val="004F476E"/>
    <w:rsid w:val="004F6160"/>
    <w:rsid w:val="004F67BA"/>
    <w:rsid w:val="004F6A30"/>
    <w:rsid w:val="00500EB5"/>
    <w:rsid w:val="00501D2E"/>
    <w:rsid w:val="005033EC"/>
    <w:rsid w:val="00504AAA"/>
    <w:rsid w:val="00506069"/>
    <w:rsid w:val="00510BFC"/>
    <w:rsid w:val="00511360"/>
    <w:rsid w:val="005114A3"/>
    <w:rsid w:val="00512202"/>
    <w:rsid w:val="00512246"/>
    <w:rsid w:val="0051235E"/>
    <w:rsid w:val="005143F7"/>
    <w:rsid w:val="005169C8"/>
    <w:rsid w:val="00521784"/>
    <w:rsid w:val="00522118"/>
    <w:rsid w:val="0052262E"/>
    <w:rsid w:val="00524447"/>
    <w:rsid w:val="00526F3C"/>
    <w:rsid w:val="005306CC"/>
    <w:rsid w:val="00531818"/>
    <w:rsid w:val="00533813"/>
    <w:rsid w:val="00533EF5"/>
    <w:rsid w:val="0053402D"/>
    <w:rsid w:val="00534979"/>
    <w:rsid w:val="00534A58"/>
    <w:rsid w:val="005375CD"/>
    <w:rsid w:val="0053778B"/>
    <w:rsid w:val="0054012E"/>
    <w:rsid w:val="005408BA"/>
    <w:rsid w:val="00540D8A"/>
    <w:rsid w:val="00541731"/>
    <w:rsid w:val="005439F8"/>
    <w:rsid w:val="00543DB0"/>
    <w:rsid w:val="00544521"/>
    <w:rsid w:val="0054547D"/>
    <w:rsid w:val="00547D98"/>
    <w:rsid w:val="00551F89"/>
    <w:rsid w:val="00553198"/>
    <w:rsid w:val="005535DF"/>
    <w:rsid w:val="00553B33"/>
    <w:rsid w:val="00557073"/>
    <w:rsid w:val="005637B5"/>
    <w:rsid w:val="00565284"/>
    <w:rsid w:val="00566DE0"/>
    <w:rsid w:val="005670AA"/>
    <w:rsid w:val="00567930"/>
    <w:rsid w:val="0057354E"/>
    <w:rsid w:val="00576757"/>
    <w:rsid w:val="00580D15"/>
    <w:rsid w:val="00580D2B"/>
    <w:rsid w:val="00582F0B"/>
    <w:rsid w:val="00585ADF"/>
    <w:rsid w:val="005937CA"/>
    <w:rsid w:val="00593F44"/>
    <w:rsid w:val="0059501B"/>
    <w:rsid w:val="00596595"/>
    <w:rsid w:val="005A15F2"/>
    <w:rsid w:val="005A17E5"/>
    <w:rsid w:val="005A3672"/>
    <w:rsid w:val="005A3C91"/>
    <w:rsid w:val="005A50F4"/>
    <w:rsid w:val="005A5DD2"/>
    <w:rsid w:val="005A602F"/>
    <w:rsid w:val="005A6EB2"/>
    <w:rsid w:val="005B04BF"/>
    <w:rsid w:val="005B23C0"/>
    <w:rsid w:val="005B2835"/>
    <w:rsid w:val="005B31FB"/>
    <w:rsid w:val="005B3C55"/>
    <w:rsid w:val="005B3E9B"/>
    <w:rsid w:val="005B58FB"/>
    <w:rsid w:val="005B645C"/>
    <w:rsid w:val="005C0ECE"/>
    <w:rsid w:val="005C3E3A"/>
    <w:rsid w:val="005C4D3C"/>
    <w:rsid w:val="005D2BE6"/>
    <w:rsid w:val="005D2CCC"/>
    <w:rsid w:val="005D2E28"/>
    <w:rsid w:val="005D2EAF"/>
    <w:rsid w:val="005D3B49"/>
    <w:rsid w:val="005D40DA"/>
    <w:rsid w:val="005D4115"/>
    <w:rsid w:val="005D41F1"/>
    <w:rsid w:val="005D4DAF"/>
    <w:rsid w:val="005E0258"/>
    <w:rsid w:val="005E296C"/>
    <w:rsid w:val="005E3483"/>
    <w:rsid w:val="005E4006"/>
    <w:rsid w:val="005E4549"/>
    <w:rsid w:val="005F0645"/>
    <w:rsid w:val="005F0D08"/>
    <w:rsid w:val="005F14C8"/>
    <w:rsid w:val="005F342A"/>
    <w:rsid w:val="005F5C3A"/>
    <w:rsid w:val="005F6FDE"/>
    <w:rsid w:val="005F764E"/>
    <w:rsid w:val="005F779B"/>
    <w:rsid w:val="00603DDF"/>
    <w:rsid w:val="00605204"/>
    <w:rsid w:val="006063E5"/>
    <w:rsid w:val="00607AF6"/>
    <w:rsid w:val="0061057A"/>
    <w:rsid w:val="00612BBE"/>
    <w:rsid w:val="00612E9C"/>
    <w:rsid w:val="00613E71"/>
    <w:rsid w:val="0061541A"/>
    <w:rsid w:val="00615D84"/>
    <w:rsid w:val="00620644"/>
    <w:rsid w:val="00620DCD"/>
    <w:rsid w:val="006238FB"/>
    <w:rsid w:val="006244F6"/>
    <w:rsid w:val="00624AF8"/>
    <w:rsid w:val="0062712C"/>
    <w:rsid w:val="0062789D"/>
    <w:rsid w:val="00627DB9"/>
    <w:rsid w:val="00630489"/>
    <w:rsid w:val="0063286B"/>
    <w:rsid w:val="00632AFC"/>
    <w:rsid w:val="00632EE6"/>
    <w:rsid w:val="0063391F"/>
    <w:rsid w:val="00633A81"/>
    <w:rsid w:val="00635BDE"/>
    <w:rsid w:val="00637841"/>
    <w:rsid w:val="0064068A"/>
    <w:rsid w:val="00640864"/>
    <w:rsid w:val="00641E4E"/>
    <w:rsid w:val="0064361C"/>
    <w:rsid w:val="00643637"/>
    <w:rsid w:val="00644C3C"/>
    <w:rsid w:val="00644C83"/>
    <w:rsid w:val="00645150"/>
    <w:rsid w:val="0065112B"/>
    <w:rsid w:val="0065341C"/>
    <w:rsid w:val="006550C5"/>
    <w:rsid w:val="00655148"/>
    <w:rsid w:val="00656C4E"/>
    <w:rsid w:val="00657298"/>
    <w:rsid w:val="006601C4"/>
    <w:rsid w:val="0066082B"/>
    <w:rsid w:val="00660A93"/>
    <w:rsid w:val="006634AB"/>
    <w:rsid w:val="00664F25"/>
    <w:rsid w:val="00667DCC"/>
    <w:rsid w:val="00674571"/>
    <w:rsid w:val="00674A7B"/>
    <w:rsid w:val="0068021D"/>
    <w:rsid w:val="0068128E"/>
    <w:rsid w:val="0068240C"/>
    <w:rsid w:val="00682742"/>
    <w:rsid w:val="006827C4"/>
    <w:rsid w:val="00682F28"/>
    <w:rsid w:val="00683585"/>
    <w:rsid w:val="00685661"/>
    <w:rsid w:val="006928CD"/>
    <w:rsid w:val="00692D5D"/>
    <w:rsid w:val="00695103"/>
    <w:rsid w:val="00697963"/>
    <w:rsid w:val="006A3676"/>
    <w:rsid w:val="006A4805"/>
    <w:rsid w:val="006A541D"/>
    <w:rsid w:val="006A6635"/>
    <w:rsid w:val="006A7751"/>
    <w:rsid w:val="006B20E4"/>
    <w:rsid w:val="006B3169"/>
    <w:rsid w:val="006B4DE0"/>
    <w:rsid w:val="006B5150"/>
    <w:rsid w:val="006B792C"/>
    <w:rsid w:val="006C4571"/>
    <w:rsid w:val="006C4E9C"/>
    <w:rsid w:val="006C5ED8"/>
    <w:rsid w:val="006D12F5"/>
    <w:rsid w:val="006D1CF7"/>
    <w:rsid w:val="006D1D91"/>
    <w:rsid w:val="006D1DBA"/>
    <w:rsid w:val="006D2D6B"/>
    <w:rsid w:val="006D2EF6"/>
    <w:rsid w:val="006D33BE"/>
    <w:rsid w:val="006D469E"/>
    <w:rsid w:val="006D60DF"/>
    <w:rsid w:val="006D66DC"/>
    <w:rsid w:val="006D7D7B"/>
    <w:rsid w:val="006E05B1"/>
    <w:rsid w:val="006E0EBA"/>
    <w:rsid w:val="006E1C53"/>
    <w:rsid w:val="006E294F"/>
    <w:rsid w:val="006E38CA"/>
    <w:rsid w:val="006E5CD9"/>
    <w:rsid w:val="006E657A"/>
    <w:rsid w:val="006E7A95"/>
    <w:rsid w:val="006F0E62"/>
    <w:rsid w:val="006F0F40"/>
    <w:rsid w:val="006F1F19"/>
    <w:rsid w:val="006F2EB6"/>
    <w:rsid w:val="006F336E"/>
    <w:rsid w:val="006F389C"/>
    <w:rsid w:val="006F5755"/>
    <w:rsid w:val="006F70C5"/>
    <w:rsid w:val="006F7F03"/>
    <w:rsid w:val="00700C9D"/>
    <w:rsid w:val="0070100E"/>
    <w:rsid w:val="00704EA4"/>
    <w:rsid w:val="0070616E"/>
    <w:rsid w:val="00706F40"/>
    <w:rsid w:val="00707687"/>
    <w:rsid w:val="007078A9"/>
    <w:rsid w:val="007078B3"/>
    <w:rsid w:val="0071079F"/>
    <w:rsid w:val="00710EC6"/>
    <w:rsid w:val="00711055"/>
    <w:rsid w:val="0071307D"/>
    <w:rsid w:val="00713D55"/>
    <w:rsid w:val="00714031"/>
    <w:rsid w:val="007164F5"/>
    <w:rsid w:val="0071661F"/>
    <w:rsid w:val="00720F1D"/>
    <w:rsid w:val="007219DF"/>
    <w:rsid w:val="007230CA"/>
    <w:rsid w:val="007232E1"/>
    <w:rsid w:val="00723AEC"/>
    <w:rsid w:val="00724534"/>
    <w:rsid w:val="007245DE"/>
    <w:rsid w:val="007257F2"/>
    <w:rsid w:val="00725ED5"/>
    <w:rsid w:val="00727E43"/>
    <w:rsid w:val="00731540"/>
    <w:rsid w:val="00731F78"/>
    <w:rsid w:val="00733243"/>
    <w:rsid w:val="00735411"/>
    <w:rsid w:val="00735928"/>
    <w:rsid w:val="00736DAB"/>
    <w:rsid w:val="00740390"/>
    <w:rsid w:val="007406F8"/>
    <w:rsid w:val="00744253"/>
    <w:rsid w:val="00744469"/>
    <w:rsid w:val="00744A80"/>
    <w:rsid w:val="00744D36"/>
    <w:rsid w:val="007456FD"/>
    <w:rsid w:val="007457B8"/>
    <w:rsid w:val="0074656A"/>
    <w:rsid w:val="007506C9"/>
    <w:rsid w:val="007525CC"/>
    <w:rsid w:val="0075346E"/>
    <w:rsid w:val="00754739"/>
    <w:rsid w:val="0075578B"/>
    <w:rsid w:val="0075692C"/>
    <w:rsid w:val="00756EBD"/>
    <w:rsid w:val="00757F1B"/>
    <w:rsid w:val="00762764"/>
    <w:rsid w:val="00763DF4"/>
    <w:rsid w:val="007656C7"/>
    <w:rsid w:val="007661DF"/>
    <w:rsid w:val="007743E9"/>
    <w:rsid w:val="00777237"/>
    <w:rsid w:val="007814B0"/>
    <w:rsid w:val="007828AD"/>
    <w:rsid w:val="00783B8E"/>
    <w:rsid w:val="007926C2"/>
    <w:rsid w:val="00795BB9"/>
    <w:rsid w:val="00795BBA"/>
    <w:rsid w:val="007A0136"/>
    <w:rsid w:val="007A1E27"/>
    <w:rsid w:val="007A4630"/>
    <w:rsid w:val="007A6546"/>
    <w:rsid w:val="007A6865"/>
    <w:rsid w:val="007A72C6"/>
    <w:rsid w:val="007A75EA"/>
    <w:rsid w:val="007B086C"/>
    <w:rsid w:val="007B1579"/>
    <w:rsid w:val="007B33E0"/>
    <w:rsid w:val="007B3785"/>
    <w:rsid w:val="007B4282"/>
    <w:rsid w:val="007B55E7"/>
    <w:rsid w:val="007B5ABD"/>
    <w:rsid w:val="007B5D78"/>
    <w:rsid w:val="007C079E"/>
    <w:rsid w:val="007C1959"/>
    <w:rsid w:val="007C1ADD"/>
    <w:rsid w:val="007C5C25"/>
    <w:rsid w:val="007C7C84"/>
    <w:rsid w:val="007D07D4"/>
    <w:rsid w:val="007D0B1D"/>
    <w:rsid w:val="007D0D26"/>
    <w:rsid w:val="007D1951"/>
    <w:rsid w:val="007D4843"/>
    <w:rsid w:val="007D5055"/>
    <w:rsid w:val="007D5892"/>
    <w:rsid w:val="007D6EF4"/>
    <w:rsid w:val="007D787A"/>
    <w:rsid w:val="007D7F25"/>
    <w:rsid w:val="007E114A"/>
    <w:rsid w:val="007E1B26"/>
    <w:rsid w:val="007E1CAC"/>
    <w:rsid w:val="007E1CBF"/>
    <w:rsid w:val="007E21EB"/>
    <w:rsid w:val="007E3F74"/>
    <w:rsid w:val="007E41BA"/>
    <w:rsid w:val="007E41FC"/>
    <w:rsid w:val="007E525C"/>
    <w:rsid w:val="007E5A8D"/>
    <w:rsid w:val="007E7299"/>
    <w:rsid w:val="007F047F"/>
    <w:rsid w:val="007F0636"/>
    <w:rsid w:val="007F2197"/>
    <w:rsid w:val="007F2273"/>
    <w:rsid w:val="007F2F34"/>
    <w:rsid w:val="007F42F2"/>
    <w:rsid w:val="007F437D"/>
    <w:rsid w:val="007F6256"/>
    <w:rsid w:val="007F64C3"/>
    <w:rsid w:val="0080149F"/>
    <w:rsid w:val="00803A7B"/>
    <w:rsid w:val="00804185"/>
    <w:rsid w:val="0080526A"/>
    <w:rsid w:val="00806EE7"/>
    <w:rsid w:val="008120FC"/>
    <w:rsid w:val="008137F1"/>
    <w:rsid w:val="00813F63"/>
    <w:rsid w:val="00814854"/>
    <w:rsid w:val="008153A4"/>
    <w:rsid w:val="00815D59"/>
    <w:rsid w:val="00815F5C"/>
    <w:rsid w:val="008164E3"/>
    <w:rsid w:val="00817B0B"/>
    <w:rsid w:val="00821316"/>
    <w:rsid w:val="00822B7D"/>
    <w:rsid w:val="008268E0"/>
    <w:rsid w:val="00826F73"/>
    <w:rsid w:val="00827856"/>
    <w:rsid w:val="00827EB7"/>
    <w:rsid w:val="00830ED0"/>
    <w:rsid w:val="00831B2F"/>
    <w:rsid w:val="008329C0"/>
    <w:rsid w:val="0083433D"/>
    <w:rsid w:val="00835CEE"/>
    <w:rsid w:val="00836C7B"/>
    <w:rsid w:val="00837EF2"/>
    <w:rsid w:val="0084339B"/>
    <w:rsid w:val="008435F2"/>
    <w:rsid w:val="00844B07"/>
    <w:rsid w:val="0084559F"/>
    <w:rsid w:val="008460D9"/>
    <w:rsid w:val="008478D1"/>
    <w:rsid w:val="00847DE7"/>
    <w:rsid w:val="00853F99"/>
    <w:rsid w:val="008569B5"/>
    <w:rsid w:val="00856A32"/>
    <w:rsid w:val="00857E78"/>
    <w:rsid w:val="00862937"/>
    <w:rsid w:val="008666E8"/>
    <w:rsid w:val="00866AF7"/>
    <w:rsid w:val="00867A10"/>
    <w:rsid w:val="0087154C"/>
    <w:rsid w:val="008730FA"/>
    <w:rsid w:val="008740BE"/>
    <w:rsid w:val="00875DAA"/>
    <w:rsid w:val="00876AFA"/>
    <w:rsid w:val="0087781E"/>
    <w:rsid w:val="00877A2B"/>
    <w:rsid w:val="00877D4F"/>
    <w:rsid w:val="008817F8"/>
    <w:rsid w:val="0088184C"/>
    <w:rsid w:val="00881CE0"/>
    <w:rsid w:val="0088616C"/>
    <w:rsid w:val="0089030B"/>
    <w:rsid w:val="00890C17"/>
    <w:rsid w:val="00892277"/>
    <w:rsid w:val="00893988"/>
    <w:rsid w:val="0089443B"/>
    <w:rsid w:val="00894DC1"/>
    <w:rsid w:val="00895456"/>
    <w:rsid w:val="00895853"/>
    <w:rsid w:val="00896412"/>
    <w:rsid w:val="0089648A"/>
    <w:rsid w:val="00896CA5"/>
    <w:rsid w:val="0089712E"/>
    <w:rsid w:val="008A717C"/>
    <w:rsid w:val="008B1A70"/>
    <w:rsid w:val="008B1E45"/>
    <w:rsid w:val="008B1F63"/>
    <w:rsid w:val="008B3682"/>
    <w:rsid w:val="008B4C3E"/>
    <w:rsid w:val="008B5269"/>
    <w:rsid w:val="008C0AC2"/>
    <w:rsid w:val="008C0C32"/>
    <w:rsid w:val="008C2D90"/>
    <w:rsid w:val="008C3DB4"/>
    <w:rsid w:val="008C4C7C"/>
    <w:rsid w:val="008C4CCC"/>
    <w:rsid w:val="008C4E70"/>
    <w:rsid w:val="008C5248"/>
    <w:rsid w:val="008C667A"/>
    <w:rsid w:val="008D0582"/>
    <w:rsid w:val="008D0A09"/>
    <w:rsid w:val="008D0DFF"/>
    <w:rsid w:val="008D1975"/>
    <w:rsid w:val="008D1D3F"/>
    <w:rsid w:val="008D1ECB"/>
    <w:rsid w:val="008D3B9A"/>
    <w:rsid w:val="008D3D0E"/>
    <w:rsid w:val="008D4C6D"/>
    <w:rsid w:val="008D5B44"/>
    <w:rsid w:val="008D67CA"/>
    <w:rsid w:val="008D6DFC"/>
    <w:rsid w:val="008D6F3D"/>
    <w:rsid w:val="008E2305"/>
    <w:rsid w:val="008E3AB8"/>
    <w:rsid w:val="008E5CB1"/>
    <w:rsid w:val="008E6B0D"/>
    <w:rsid w:val="008F005E"/>
    <w:rsid w:val="008F06D4"/>
    <w:rsid w:val="008F0B94"/>
    <w:rsid w:val="008F272C"/>
    <w:rsid w:val="008F4D65"/>
    <w:rsid w:val="008F5AE2"/>
    <w:rsid w:val="00900D4D"/>
    <w:rsid w:val="00902AFB"/>
    <w:rsid w:val="00903448"/>
    <w:rsid w:val="00903DBE"/>
    <w:rsid w:val="00903E2F"/>
    <w:rsid w:val="00905045"/>
    <w:rsid w:val="00907D65"/>
    <w:rsid w:val="00910DAF"/>
    <w:rsid w:val="009126DC"/>
    <w:rsid w:val="00914288"/>
    <w:rsid w:val="00914330"/>
    <w:rsid w:val="00914CD4"/>
    <w:rsid w:val="0091560A"/>
    <w:rsid w:val="009215D1"/>
    <w:rsid w:val="00922F4A"/>
    <w:rsid w:val="00925C63"/>
    <w:rsid w:val="00926718"/>
    <w:rsid w:val="00926E2A"/>
    <w:rsid w:val="0092779E"/>
    <w:rsid w:val="009349D2"/>
    <w:rsid w:val="00936045"/>
    <w:rsid w:val="00940343"/>
    <w:rsid w:val="009412D4"/>
    <w:rsid w:val="0094250F"/>
    <w:rsid w:val="00943082"/>
    <w:rsid w:val="009435A3"/>
    <w:rsid w:val="00943DA1"/>
    <w:rsid w:val="0094560C"/>
    <w:rsid w:val="00947498"/>
    <w:rsid w:val="009474E8"/>
    <w:rsid w:val="00951530"/>
    <w:rsid w:val="00951B4F"/>
    <w:rsid w:val="00953A2E"/>
    <w:rsid w:val="00955ED7"/>
    <w:rsid w:val="009563B5"/>
    <w:rsid w:val="00957158"/>
    <w:rsid w:val="009575FE"/>
    <w:rsid w:val="009624B0"/>
    <w:rsid w:val="00964C2F"/>
    <w:rsid w:val="00967A4C"/>
    <w:rsid w:val="00970614"/>
    <w:rsid w:val="0097303F"/>
    <w:rsid w:val="0097407D"/>
    <w:rsid w:val="0097424F"/>
    <w:rsid w:val="00975209"/>
    <w:rsid w:val="00975448"/>
    <w:rsid w:val="00977D15"/>
    <w:rsid w:val="00981244"/>
    <w:rsid w:val="00981488"/>
    <w:rsid w:val="00981769"/>
    <w:rsid w:val="00981AC2"/>
    <w:rsid w:val="009823A8"/>
    <w:rsid w:val="0098260F"/>
    <w:rsid w:val="00982D90"/>
    <w:rsid w:val="00984A2F"/>
    <w:rsid w:val="009856F0"/>
    <w:rsid w:val="00986726"/>
    <w:rsid w:val="00990FEA"/>
    <w:rsid w:val="00991600"/>
    <w:rsid w:val="00991677"/>
    <w:rsid w:val="00992F74"/>
    <w:rsid w:val="00994BFB"/>
    <w:rsid w:val="00995248"/>
    <w:rsid w:val="00995BAC"/>
    <w:rsid w:val="00995BF5"/>
    <w:rsid w:val="009964A7"/>
    <w:rsid w:val="009A0697"/>
    <w:rsid w:val="009A21B8"/>
    <w:rsid w:val="009A2FAF"/>
    <w:rsid w:val="009A3DBA"/>
    <w:rsid w:val="009A48E3"/>
    <w:rsid w:val="009A5E51"/>
    <w:rsid w:val="009A61C5"/>
    <w:rsid w:val="009A6522"/>
    <w:rsid w:val="009A6E01"/>
    <w:rsid w:val="009A7909"/>
    <w:rsid w:val="009B111C"/>
    <w:rsid w:val="009B2908"/>
    <w:rsid w:val="009B374E"/>
    <w:rsid w:val="009B5661"/>
    <w:rsid w:val="009B68D9"/>
    <w:rsid w:val="009C0C1D"/>
    <w:rsid w:val="009C149B"/>
    <w:rsid w:val="009C29F3"/>
    <w:rsid w:val="009C3DCF"/>
    <w:rsid w:val="009C42F7"/>
    <w:rsid w:val="009C4A5C"/>
    <w:rsid w:val="009C525E"/>
    <w:rsid w:val="009C67B9"/>
    <w:rsid w:val="009C7880"/>
    <w:rsid w:val="009C7919"/>
    <w:rsid w:val="009D0F81"/>
    <w:rsid w:val="009D1090"/>
    <w:rsid w:val="009D213C"/>
    <w:rsid w:val="009D4EE3"/>
    <w:rsid w:val="009D5105"/>
    <w:rsid w:val="009D5677"/>
    <w:rsid w:val="009D6E5B"/>
    <w:rsid w:val="009D7628"/>
    <w:rsid w:val="009E24CC"/>
    <w:rsid w:val="009E2B64"/>
    <w:rsid w:val="009E4DA4"/>
    <w:rsid w:val="009F373F"/>
    <w:rsid w:val="009F3951"/>
    <w:rsid w:val="009F44AF"/>
    <w:rsid w:val="009F5599"/>
    <w:rsid w:val="009F69C6"/>
    <w:rsid w:val="009F794F"/>
    <w:rsid w:val="009F7FAA"/>
    <w:rsid w:val="00A02A85"/>
    <w:rsid w:val="00A03FA5"/>
    <w:rsid w:val="00A04AFF"/>
    <w:rsid w:val="00A04CBA"/>
    <w:rsid w:val="00A06010"/>
    <w:rsid w:val="00A06C56"/>
    <w:rsid w:val="00A0736C"/>
    <w:rsid w:val="00A07637"/>
    <w:rsid w:val="00A11348"/>
    <w:rsid w:val="00A115F3"/>
    <w:rsid w:val="00A11734"/>
    <w:rsid w:val="00A12982"/>
    <w:rsid w:val="00A13591"/>
    <w:rsid w:val="00A141F6"/>
    <w:rsid w:val="00A15DF0"/>
    <w:rsid w:val="00A161BE"/>
    <w:rsid w:val="00A163B4"/>
    <w:rsid w:val="00A2195E"/>
    <w:rsid w:val="00A22482"/>
    <w:rsid w:val="00A30D7A"/>
    <w:rsid w:val="00A31ABD"/>
    <w:rsid w:val="00A36AA5"/>
    <w:rsid w:val="00A37870"/>
    <w:rsid w:val="00A4176F"/>
    <w:rsid w:val="00A432C8"/>
    <w:rsid w:val="00A44A9C"/>
    <w:rsid w:val="00A4566E"/>
    <w:rsid w:val="00A45F58"/>
    <w:rsid w:val="00A46DA1"/>
    <w:rsid w:val="00A50668"/>
    <w:rsid w:val="00A529F4"/>
    <w:rsid w:val="00A53A9A"/>
    <w:rsid w:val="00A53E7E"/>
    <w:rsid w:val="00A54785"/>
    <w:rsid w:val="00A56B3D"/>
    <w:rsid w:val="00A60846"/>
    <w:rsid w:val="00A60995"/>
    <w:rsid w:val="00A60DCB"/>
    <w:rsid w:val="00A62227"/>
    <w:rsid w:val="00A62F25"/>
    <w:rsid w:val="00A631FC"/>
    <w:rsid w:val="00A6332F"/>
    <w:rsid w:val="00A655DE"/>
    <w:rsid w:val="00A65AF0"/>
    <w:rsid w:val="00A707BD"/>
    <w:rsid w:val="00A71181"/>
    <w:rsid w:val="00A72126"/>
    <w:rsid w:val="00A746BF"/>
    <w:rsid w:val="00A754AC"/>
    <w:rsid w:val="00A75F71"/>
    <w:rsid w:val="00A7607B"/>
    <w:rsid w:val="00A7658B"/>
    <w:rsid w:val="00A772EE"/>
    <w:rsid w:val="00A77C8A"/>
    <w:rsid w:val="00A82503"/>
    <w:rsid w:val="00A825E6"/>
    <w:rsid w:val="00A83841"/>
    <w:rsid w:val="00A864BD"/>
    <w:rsid w:val="00A90969"/>
    <w:rsid w:val="00A91538"/>
    <w:rsid w:val="00A93790"/>
    <w:rsid w:val="00A939A0"/>
    <w:rsid w:val="00A94E9F"/>
    <w:rsid w:val="00A9527F"/>
    <w:rsid w:val="00A96F0A"/>
    <w:rsid w:val="00AA1D40"/>
    <w:rsid w:val="00AA2A83"/>
    <w:rsid w:val="00AA3192"/>
    <w:rsid w:val="00AA3325"/>
    <w:rsid w:val="00AA4651"/>
    <w:rsid w:val="00AA501F"/>
    <w:rsid w:val="00AA551B"/>
    <w:rsid w:val="00AB018B"/>
    <w:rsid w:val="00AB250A"/>
    <w:rsid w:val="00AB33BA"/>
    <w:rsid w:val="00AB3B35"/>
    <w:rsid w:val="00AB4DC8"/>
    <w:rsid w:val="00AB582B"/>
    <w:rsid w:val="00AB6839"/>
    <w:rsid w:val="00AC1C17"/>
    <w:rsid w:val="00AC1CB0"/>
    <w:rsid w:val="00AC258F"/>
    <w:rsid w:val="00AC3B76"/>
    <w:rsid w:val="00AC42F8"/>
    <w:rsid w:val="00AC50E5"/>
    <w:rsid w:val="00AC64E9"/>
    <w:rsid w:val="00AC7A86"/>
    <w:rsid w:val="00AD12C1"/>
    <w:rsid w:val="00AD2955"/>
    <w:rsid w:val="00AD2A80"/>
    <w:rsid w:val="00AD70C7"/>
    <w:rsid w:val="00AD7FDF"/>
    <w:rsid w:val="00AE1028"/>
    <w:rsid w:val="00AE2576"/>
    <w:rsid w:val="00AE3840"/>
    <w:rsid w:val="00AE43B9"/>
    <w:rsid w:val="00AE58CB"/>
    <w:rsid w:val="00AE6311"/>
    <w:rsid w:val="00AE6AE3"/>
    <w:rsid w:val="00AF0091"/>
    <w:rsid w:val="00AF20DF"/>
    <w:rsid w:val="00AF316D"/>
    <w:rsid w:val="00AF52BB"/>
    <w:rsid w:val="00AF7971"/>
    <w:rsid w:val="00B006B4"/>
    <w:rsid w:val="00B00F72"/>
    <w:rsid w:val="00B022CB"/>
    <w:rsid w:val="00B02C36"/>
    <w:rsid w:val="00B04703"/>
    <w:rsid w:val="00B05CAF"/>
    <w:rsid w:val="00B06E81"/>
    <w:rsid w:val="00B10B65"/>
    <w:rsid w:val="00B121F5"/>
    <w:rsid w:val="00B12366"/>
    <w:rsid w:val="00B12602"/>
    <w:rsid w:val="00B166FD"/>
    <w:rsid w:val="00B17AB3"/>
    <w:rsid w:val="00B2037D"/>
    <w:rsid w:val="00B21CCD"/>
    <w:rsid w:val="00B2613E"/>
    <w:rsid w:val="00B26E5C"/>
    <w:rsid w:val="00B27627"/>
    <w:rsid w:val="00B30EB5"/>
    <w:rsid w:val="00B324AC"/>
    <w:rsid w:val="00B34CCE"/>
    <w:rsid w:val="00B35B6B"/>
    <w:rsid w:val="00B36E6D"/>
    <w:rsid w:val="00B37428"/>
    <w:rsid w:val="00B40567"/>
    <w:rsid w:val="00B410C8"/>
    <w:rsid w:val="00B418EE"/>
    <w:rsid w:val="00B425EC"/>
    <w:rsid w:val="00B43118"/>
    <w:rsid w:val="00B43439"/>
    <w:rsid w:val="00B44A03"/>
    <w:rsid w:val="00B4521D"/>
    <w:rsid w:val="00B46740"/>
    <w:rsid w:val="00B5021D"/>
    <w:rsid w:val="00B50343"/>
    <w:rsid w:val="00B518E3"/>
    <w:rsid w:val="00B51AA2"/>
    <w:rsid w:val="00B51EAD"/>
    <w:rsid w:val="00B5343A"/>
    <w:rsid w:val="00B53ACB"/>
    <w:rsid w:val="00B559B1"/>
    <w:rsid w:val="00B55C88"/>
    <w:rsid w:val="00B56059"/>
    <w:rsid w:val="00B563AF"/>
    <w:rsid w:val="00B5653E"/>
    <w:rsid w:val="00B5705D"/>
    <w:rsid w:val="00B57091"/>
    <w:rsid w:val="00B6055F"/>
    <w:rsid w:val="00B60D9A"/>
    <w:rsid w:val="00B671D2"/>
    <w:rsid w:val="00B70122"/>
    <w:rsid w:val="00B70808"/>
    <w:rsid w:val="00B70A2E"/>
    <w:rsid w:val="00B72210"/>
    <w:rsid w:val="00B73F6A"/>
    <w:rsid w:val="00B741B1"/>
    <w:rsid w:val="00B804BA"/>
    <w:rsid w:val="00B804FF"/>
    <w:rsid w:val="00B80C70"/>
    <w:rsid w:val="00B82171"/>
    <w:rsid w:val="00B85969"/>
    <w:rsid w:val="00B86799"/>
    <w:rsid w:val="00B91EDC"/>
    <w:rsid w:val="00B926F0"/>
    <w:rsid w:val="00B93A92"/>
    <w:rsid w:val="00B9515D"/>
    <w:rsid w:val="00B953BC"/>
    <w:rsid w:val="00B95E24"/>
    <w:rsid w:val="00B96775"/>
    <w:rsid w:val="00B96C91"/>
    <w:rsid w:val="00B96CC9"/>
    <w:rsid w:val="00BA3573"/>
    <w:rsid w:val="00BA4FF2"/>
    <w:rsid w:val="00BA535B"/>
    <w:rsid w:val="00BA57DF"/>
    <w:rsid w:val="00BA601B"/>
    <w:rsid w:val="00BA71A0"/>
    <w:rsid w:val="00BA7433"/>
    <w:rsid w:val="00BA7785"/>
    <w:rsid w:val="00BA7EF5"/>
    <w:rsid w:val="00BB2DAB"/>
    <w:rsid w:val="00BB3D5E"/>
    <w:rsid w:val="00BB4D02"/>
    <w:rsid w:val="00BB531F"/>
    <w:rsid w:val="00BB5781"/>
    <w:rsid w:val="00BC1B81"/>
    <w:rsid w:val="00BC28BC"/>
    <w:rsid w:val="00BC2E5E"/>
    <w:rsid w:val="00BC5270"/>
    <w:rsid w:val="00BD0CF7"/>
    <w:rsid w:val="00BD1158"/>
    <w:rsid w:val="00BD49F4"/>
    <w:rsid w:val="00BD710D"/>
    <w:rsid w:val="00BD7170"/>
    <w:rsid w:val="00BE0600"/>
    <w:rsid w:val="00BE2617"/>
    <w:rsid w:val="00BE29AF"/>
    <w:rsid w:val="00BE4BF8"/>
    <w:rsid w:val="00BE5FD0"/>
    <w:rsid w:val="00BE6317"/>
    <w:rsid w:val="00BF11EC"/>
    <w:rsid w:val="00BF320A"/>
    <w:rsid w:val="00BF3365"/>
    <w:rsid w:val="00BF3BB0"/>
    <w:rsid w:val="00BF49D3"/>
    <w:rsid w:val="00BF50FB"/>
    <w:rsid w:val="00BF755C"/>
    <w:rsid w:val="00BF7FF3"/>
    <w:rsid w:val="00C0031F"/>
    <w:rsid w:val="00C06BD2"/>
    <w:rsid w:val="00C106E5"/>
    <w:rsid w:val="00C11FD9"/>
    <w:rsid w:val="00C1507D"/>
    <w:rsid w:val="00C166B5"/>
    <w:rsid w:val="00C22B53"/>
    <w:rsid w:val="00C23A69"/>
    <w:rsid w:val="00C23A6C"/>
    <w:rsid w:val="00C24634"/>
    <w:rsid w:val="00C24678"/>
    <w:rsid w:val="00C24D60"/>
    <w:rsid w:val="00C25107"/>
    <w:rsid w:val="00C26899"/>
    <w:rsid w:val="00C26ADD"/>
    <w:rsid w:val="00C26EA1"/>
    <w:rsid w:val="00C30819"/>
    <w:rsid w:val="00C316DF"/>
    <w:rsid w:val="00C354DA"/>
    <w:rsid w:val="00C35AC8"/>
    <w:rsid w:val="00C36B20"/>
    <w:rsid w:val="00C40EFB"/>
    <w:rsid w:val="00C42498"/>
    <w:rsid w:val="00C42B95"/>
    <w:rsid w:val="00C44054"/>
    <w:rsid w:val="00C4785A"/>
    <w:rsid w:val="00C51876"/>
    <w:rsid w:val="00C5255C"/>
    <w:rsid w:val="00C558CE"/>
    <w:rsid w:val="00C6009C"/>
    <w:rsid w:val="00C60714"/>
    <w:rsid w:val="00C627FF"/>
    <w:rsid w:val="00C63371"/>
    <w:rsid w:val="00C64DA4"/>
    <w:rsid w:val="00C669DB"/>
    <w:rsid w:val="00C67EE9"/>
    <w:rsid w:val="00C707FB"/>
    <w:rsid w:val="00C71916"/>
    <w:rsid w:val="00C7290C"/>
    <w:rsid w:val="00C7398B"/>
    <w:rsid w:val="00C77D84"/>
    <w:rsid w:val="00C805A6"/>
    <w:rsid w:val="00C80E14"/>
    <w:rsid w:val="00C82B38"/>
    <w:rsid w:val="00C8468E"/>
    <w:rsid w:val="00C846E2"/>
    <w:rsid w:val="00C84E3A"/>
    <w:rsid w:val="00C85F43"/>
    <w:rsid w:val="00C86803"/>
    <w:rsid w:val="00C86C46"/>
    <w:rsid w:val="00C87223"/>
    <w:rsid w:val="00C8728A"/>
    <w:rsid w:val="00C911F3"/>
    <w:rsid w:val="00C942AC"/>
    <w:rsid w:val="00C94589"/>
    <w:rsid w:val="00C9470D"/>
    <w:rsid w:val="00C95DE1"/>
    <w:rsid w:val="00CA152B"/>
    <w:rsid w:val="00CA19D5"/>
    <w:rsid w:val="00CA21C3"/>
    <w:rsid w:val="00CA238F"/>
    <w:rsid w:val="00CA2B3D"/>
    <w:rsid w:val="00CA2CE7"/>
    <w:rsid w:val="00CA35AF"/>
    <w:rsid w:val="00CA4275"/>
    <w:rsid w:val="00CA4380"/>
    <w:rsid w:val="00CA777E"/>
    <w:rsid w:val="00CA7A1D"/>
    <w:rsid w:val="00CB109D"/>
    <w:rsid w:val="00CB1587"/>
    <w:rsid w:val="00CB2AF0"/>
    <w:rsid w:val="00CB4BD9"/>
    <w:rsid w:val="00CB69AC"/>
    <w:rsid w:val="00CB7DD5"/>
    <w:rsid w:val="00CB7F20"/>
    <w:rsid w:val="00CC19B8"/>
    <w:rsid w:val="00CC48BF"/>
    <w:rsid w:val="00CC59F3"/>
    <w:rsid w:val="00CC5BF1"/>
    <w:rsid w:val="00CC694C"/>
    <w:rsid w:val="00CD32A8"/>
    <w:rsid w:val="00CD38B7"/>
    <w:rsid w:val="00CD483E"/>
    <w:rsid w:val="00CD48A3"/>
    <w:rsid w:val="00CD4CEB"/>
    <w:rsid w:val="00CD68A1"/>
    <w:rsid w:val="00CD6F6B"/>
    <w:rsid w:val="00CE03ED"/>
    <w:rsid w:val="00CE2900"/>
    <w:rsid w:val="00CE3B71"/>
    <w:rsid w:val="00CE3E70"/>
    <w:rsid w:val="00CE5EE4"/>
    <w:rsid w:val="00CE73A2"/>
    <w:rsid w:val="00CF14F1"/>
    <w:rsid w:val="00CF3845"/>
    <w:rsid w:val="00CF5343"/>
    <w:rsid w:val="00CF63C3"/>
    <w:rsid w:val="00D01D6C"/>
    <w:rsid w:val="00D01EAE"/>
    <w:rsid w:val="00D01EB2"/>
    <w:rsid w:val="00D0363C"/>
    <w:rsid w:val="00D04197"/>
    <w:rsid w:val="00D07203"/>
    <w:rsid w:val="00D0751C"/>
    <w:rsid w:val="00D100B9"/>
    <w:rsid w:val="00D1095F"/>
    <w:rsid w:val="00D11D82"/>
    <w:rsid w:val="00D13E2D"/>
    <w:rsid w:val="00D141CC"/>
    <w:rsid w:val="00D16DD2"/>
    <w:rsid w:val="00D17B74"/>
    <w:rsid w:val="00D21817"/>
    <w:rsid w:val="00D21D5D"/>
    <w:rsid w:val="00D224CB"/>
    <w:rsid w:val="00D23310"/>
    <w:rsid w:val="00D23354"/>
    <w:rsid w:val="00D23E00"/>
    <w:rsid w:val="00D24AB7"/>
    <w:rsid w:val="00D255AA"/>
    <w:rsid w:val="00D25F78"/>
    <w:rsid w:val="00D26E1F"/>
    <w:rsid w:val="00D270DD"/>
    <w:rsid w:val="00D27B43"/>
    <w:rsid w:val="00D30006"/>
    <w:rsid w:val="00D30244"/>
    <w:rsid w:val="00D34251"/>
    <w:rsid w:val="00D35889"/>
    <w:rsid w:val="00D364BD"/>
    <w:rsid w:val="00D3697C"/>
    <w:rsid w:val="00D3774A"/>
    <w:rsid w:val="00D41F74"/>
    <w:rsid w:val="00D424AC"/>
    <w:rsid w:val="00D42E57"/>
    <w:rsid w:val="00D439C9"/>
    <w:rsid w:val="00D4498B"/>
    <w:rsid w:val="00D46750"/>
    <w:rsid w:val="00D50762"/>
    <w:rsid w:val="00D513E0"/>
    <w:rsid w:val="00D527A8"/>
    <w:rsid w:val="00D5294B"/>
    <w:rsid w:val="00D52C81"/>
    <w:rsid w:val="00D52F30"/>
    <w:rsid w:val="00D53459"/>
    <w:rsid w:val="00D54502"/>
    <w:rsid w:val="00D54C10"/>
    <w:rsid w:val="00D56BCA"/>
    <w:rsid w:val="00D574FD"/>
    <w:rsid w:val="00D575B8"/>
    <w:rsid w:val="00D57648"/>
    <w:rsid w:val="00D57BF3"/>
    <w:rsid w:val="00D61153"/>
    <w:rsid w:val="00D61BE0"/>
    <w:rsid w:val="00D61F8F"/>
    <w:rsid w:val="00D62EF8"/>
    <w:rsid w:val="00D63C71"/>
    <w:rsid w:val="00D63C98"/>
    <w:rsid w:val="00D64B91"/>
    <w:rsid w:val="00D65EEC"/>
    <w:rsid w:val="00D66F7C"/>
    <w:rsid w:val="00D71008"/>
    <w:rsid w:val="00D7125E"/>
    <w:rsid w:val="00D717EB"/>
    <w:rsid w:val="00D71AF2"/>
    <w:rsid w:val="00D7279B"/>
    <w:rsid w:val="00D74B75"/>
    <w:rsid w:val="00D75276"/>
    <w:rsid w:val="00D75344"/>
    <w:rsid w:val="00D77A72"/>
    <w:rsid w:val="00D83401"/>
    <w:rsid w:val="00D8521D"/>
    <w:rsid w:val="00D852F5"/>
    <w:rsid w:val="00D858EB"/>
    <w:rsid w:val="00D860E1"/>
    <w:rsid w:val="00D87A01"/>
    <w:rsid w:val="00D90754"/>
    <w:rsid w:val="00D90DAC"/>
    <w:rsid w:val="00D93254"/>
    <w:rsid w:val="00D941CB"/>
    <w:rsid w:val="00D942C9"/>
    <w:rsid w:val="00D95988"/>
    <w:rsid w:val="00D96056"/>
    <w:rsid w:val="00D9629F"/>
    <w:rsid w:val="00DA0985"/>
    <w:rsid w:val="00DA1D7F"/>
    <w:rsid w:val="00DA35E2"/>
    <w:rsid w:val="00DA3F87"/>
    <w:rsid w:val="00DA53E9"/>
    <w:rsid w:val="00DB08B8"/>
    <w:rsid w:val="00DB0A27"/>
    <w:rsid w:val="00DB2212"/>
    <w:rsid w:val="00DB2CF7"/>
    <w:rsid w:val="00DB2D4E"/>
    <w:rsid w:val="00DB30CB"/>
    <w:rsid w:val="00DB5289"/>
    <w:rsid w:val="00DB5654"/>
    <w:rsid w:val="00DB5A5D"/>
    <w:rsid w:val="00DB6E8D"/>
    <w:rsid w:val="00DC0E8C"/>
    <w:rsid w:val="00DC3079"/>
    <w:rsid w:val="00DC34C0"/>
    <w:rsid w:val="00DC466F"/>
    <w:rsid w:val="00DC5A44"/>
    <w:rsid w:val="00DC674B"/>
    <w:rsid w:val="00DC7F68"/>
    <w:rsid w:val="00DD1218"/>
    <w:rsid w:val="00DD25B1"/>
    <w:rsid w:val="00DD40E6"/>
    <w:rsid w:val="00DD466D"/>
    <w:rsid w:val="00DD592D"/>
    <w:rsid w:val="00DD729B"/>
    <w:rsid w:val="00DD73BB"/>
    <w:rsid w:val="00DD7ACF"/>
    <w:rsid w:val="00DE059A"/>
    <w:rsid w:val="00DE089E"/>
    <w:rsid w:val="00DE145B"/>
    <w:rsid w:val="00DE2760"/>
    <w:rsid w:val="00DE4299"/>
    <w:rsid w:val="00DE479A"/>
    <w:rsid w:val="00DE6259"/>
    <w:rsid w:val="00DE74BD"/>
    <w:rsid w:val="00DF17D6"/>
    <w:rsid w:val="00DF1984"/>
    <w:rsid w:val="00DF2985"/>
    <w:rsid w:val="00DF2FA1"/>
    <w:rsid w:val="00DF32F9"/>
    <w:rsid w:val="00DF56A4"/>
    <w:rsid w:val="00DF5D5C"/>
    <w:rsid w:val="00DF6163"/>
    <w:rsid w:val="00DF6618"/>
    <w:rsid w:val="00E00783"/>
    <w:rsid w:val="00E033EE"/>
    <w:rsid w:val="00E046E9"/>
    <w:rsid w:val="00E04927"/>
    <w:rsid w:val="00E05419"/>
    <w:rsid w:val="00E064FD"/>
    <w:rsid w:val="00E069D1"/>
    <w:rsid w:val="00E07A74"/>
    <w:rsid w:val="00E07C55"/>
    <w:rsid w:val="00E07D67"/>
    <w:rsid w:val="00E10548"/>
    <w:rsid w:val="00E112A9"/>
    <w:rsid w:val="00E12A61"/>
    <w:rsid w:val="00E135DD"/>
    <w:rsid w:val="00E13AD6"/>
    <w:rsid w:val="00E14EF5"/>
    <w:rsid w:val="00E15076"/>
    <w:rsid w:val="00E1509F"/>
    <w:rsid w:val="00E16A26"/>
    <w:rsid w:val="00E20836"/>
    <w:rsid w:val="00E24007"/>
    <w:rsid w:val="00E2522C"/>
    <w:rsid w:val="00E25875"/>
    <w:rsid w:val="00E25A10"/>
    <w:rsid w:val="00E26C9D"/>
    <w:rsid w:val="00E26CF5"/>
    <w:rsid w:val="00E27F70"/>
    <w:rsid w:val="00E27FA3"/>
    <w:rsid w:val="00E30001"/>
    <w:rsid w:val="00E32518"/>
    <w:rsid w:val="00E33BEA"/>
    <w:rsid w:val="00E33F9E"/>
    <w:rsid w:val="00E35998"/>
    <w:rsid w:val="00E35FB8"/>
    <w:rsid w:val="00E36565"/>
    <w:rsid w:val="00E36C20"/>
    <w:rsid w:val="00E418A4"/>
    <w:rsid w:val="00E41A50"/>
    <w:rsid w:val="00E41D22"/>
    <w:rsid w:val="00E41EA0"/>
    <w:rsid w:val="00E4267A"/>
    <w:rsid w:val="00E433EC"/>
    <w:rsid w:val="00E4480C"/>
    <w:rsid w:val="00E4511E"/>
    <w:rsid w:val="00E46177"/>
    <w:rsid w:val="00E462A8"/>
    <w:rsid w:val="00E4631C"/>
    <w:rsid w:val="00E4635D"/>
    <w:rsid w:val="00E51815"/>
    <w:rsid w:val="00E531FF"/>
    <w:rsid w:val="00E5340A"/>
    <w:rsid w:val="00E5539F"/>
    <w:rsid w:val="00E55549"/>
    <w:rsid w:val="00E578CE"/>
    <w:rsid w:val="00E57FB9"/>
    <w:rsid w:val="00E6024D"/>
    <w:rsid w:val="00E61BE8"/>
    <w:rsid w:val="00E6217C"/>
    <w:rsid w:val="00E634AA"/>
    <w:rsid w:val="00E63651"/>
    <w:rsid w:val="00E64053"/>
    <w:rsid w:val="00E66E79"/>
    <w:rsid w:val="00E67BF9"/>
    <w:rsid w:val="00E70718"/>
    <w:rsid w:val="00E71994"/>
    <w:rsid w:val="00E71B70"/>
    <w:rsid w:val="00E71ECA"/>
    <w:rsid w:val="00E74F82"/>
    <w:rsid w:val="00E75133"/>
    <w:rsid w:val="00E80857"/>
    <w:rsid w:val="00E80E26"/>
    <w:rsid w:val="00E83E89"/>
    <w:rsid w:val="00E848F3"/>
    <w:rsid w:val="00E87051"/>
    <w:rsid w:val="00E873B3"/>
    <w:rsid w:val="00E91B4F"/>
    <w:rsid w:val="00E92FA7"/>
    <w:rsid w:val="00E93014"/>
    <w:rsid w:val="00E971A2"/>
    <w:rsid w:val="00EA189C"/>
    <w:rsid w:val="00EA2537"/>
    <w:rsid w:val="00EA3277"/>
    <w:rsid w:val="00EA3823"/>
    <w:rsid w:val="00EA567D"/>
    <w:rsid w:val="00EA56E0"/>
    <w:rsid w:val="00EA6748"/>
    <w:rsid w:val="00EA72AF"/>
    <w:rsid w:val="00EA7469"/>
    <w:rsid w:val="00EB3845"/>
    <w:rsid w:val="00EB56FE"/>
    <w:rsid w:val="00EC0B75"/>
    <w:rsid w:val="00EC3AF9"/>
    <w:rsid w:val="00EC43AD"/>
    <w:rsid w:val="00EC47EB"/>
    <w:rsid w:val="00EC526A"/>
    <w:rsid w:val="00EC5635"/>
    <w:rsid w:val="00EC60B2"/>
    <w:rsid w:val="00EC72D5"/>
    <w:rsid w:val="00EC75F5"/>
    <w:rsid w:val="00EC7BB5"/>
    <w:rsid w:val="00ED050D"/>
    <w:rsid w:val="00ED0E21"/>
    <w:rsid w:val="00ED2995"/>
    <w:rsid w:val="00ED2B99"/>
    <w:rsid w:val="00ED3303"/>
    <w:rsid w:val="00ED5483"/>
    <w:rsid w:val="00ED57D7"/>
    <w:rsid w:val="00ED5E15"/>
    <w:rsid w:val="00ED6C3F"/>
    <w:rsid w:val="00EE48C7"/>
    <w:rsid w:val="00EE550C"/>
    <w:rsid w:val="00EE6870"/>
    <w:rsid w:val="00EE6DF5"/>
    <w:rsid w:val="00EF17C0"/>
    <w:rsid w:val="00EF41CE"/>
    <w:rsid w:val="00EF7FBC"/>
    <w:rsid w:val="00F003D9"/>
    <w:rsid w:val="00F005F5"/>
    <w:rsid w:val="00F00B61"/>
    <w:rsid w:val="00F00C55"/>
    <w:rsid w:val="00F01D24"/>
    <w:rsid w:val="00F0218D"/>
    <w:rsid w:val="00F04D7C"/>
    <w:rsid w:val="00F05A14"/>
    <w:rsid w:val="00F05D8D"/>
    <w:rsid w:val="00F06056"/>
    <w:rsid w:val="00F070E9"/>
    <w:rsid w:val="00F07BB0"/>
    <w:rsid w:val="00F10376"/>
    <w:rsid w:val="00F122FE"/>
    <w:rsid w:val="00F123B0"/>
    <w:rsid w:val="00F12690"/>
    <w:rsid w:val="00F135BB"/>
    <w:rsid w:val="00F13C85"/>
    <w:rsid w:val="00F1432B"/>
    <w:rsid w:val="00F161FB"/>
    <w:rsid w:val="00F16670"/>
    <w:rsid w:val="00F21C41"/>
    <w:rsid w:val="00F21D3F"/>
    <w:rsid w:val="00F230B7"/>
    <w:rsid w:val="00F25BB2"/>
    <w:rsid w:val="00F26B22"/>
    <w:rsid w:val="00F26D05"/>
    <w:rsid w:val="00F271C2"/>
    <w:rsid w:val="00F2777E"/>
    <w:rsid w:val="00F3079B"/>
    <w:rsid w:val="00F30DF1"/>
    <w:rsid w:val="00F312AD"/>
    <w:rsid w:val="00F3217A"/>
    <w:rsid w:val="00F322A0"/>
    <w:rsid w:val="00F3232B"/>
    <w:rsid w:val="00F347A5"/>
    <w:rsid w:val="00F34D5A"/>
    <w:rsid w:val="00F35005"/>
    <w:rsid w:val="00F3599D"/>
    <w:rsid w:val="00F369F6"/>
    <w:rsid w:val="00F375CC"/>
    <w:rsid w:val="00F37C31"/>
    <w:rsid w:val="00F401E1"/>
    <w:rsid w:val="00F405A0"/>
    <w:rsid w:val="00F4075B"/>
    <w:rsid w:val="00F421D5"/>
    <w:rsid w:val="00F4459A"/>
    <w:rsid w:val="00F451E4"/>
    <w:rsid w:val="00F4677E"/>
    <w:rsid w:val="00F46A68"/>
    <w:rsid w:val="00F5178C"/>
    <w:rsid w:val="00F51D23"/>
    <w:rsid w:val="00F61331"/>
    <w:rsid w:val="00F6249F"/>
    <w:rsid w:val="00F628BA"/>
    <w:rsid w:val="00F63F9E"/>
    <w:rsid w:val="00F6409F"/>
    <w:rsid w:val="00F640D0"/>
    <w:rsid w:val="00F652EE"/>
    <w:rsid w:val="00F66300"/>
    <w:rsid w:val="00F7068C"/>
    <w:rsid w:val="00F71050"/>
    <w:rsid w:val="00F7267C"/>
    <w:rsid w:val="00F73671"/>
    <w:rsid w:val="00F73F43"/>
    <w:rsid w:val="00F77D0C"/>
    <w:rsid w:val="00F77DD1"/>
    <w:rsid w:val="00F83384"/>
    <w:rsid w:val="00F833B7"/>
    <w:rsid w:val="00F83A5D"/>
    <w:rsid w:val="00F8692D"/>
    <w:rsid w:val="00F86C41"/>
    <w:rsid w:val="00F87E59"/>
    <w:rsid w:val="00F930C1"/>
    <w:rsid w:val="00F935DE"/>
    <w:rsid w:val="00F93FC0"/>
    <w:rsid w:val="00F96B5E"/>
    <w:rsid w:val="00F96EA5"/>
    <w:rsid w:val="00F9707C"/>
    <w:rsid w:val="00FA0A78"/>
    <w:rsid w:val="00FA10F0"/>
    <w:rsid w:val="00FA1454"/>
    <w:rsid w:val="00FA16A0"/>
    <w:rsid w:val="00FA20F6"/>
    <w:rsid w:val="00FA2C44"/>
    <w:rsid w:val="00FA4D07"/>
    <w:rsid w:val="00FA4D43"/>
    <w:rsid w:val="00FA60FB"/>
    <w:rsid w:val="00FA78F9"/>
    <w:rsid w:val="00FB1FF0"/>
    <w:rsid w:val="00FB36E2"/>
    <w:rsid w:val="00FB372B"/>
    <w:rsid w:val="00FB5E28"/>
    <w:rsid w:val="00FB5E6E"/>
    <w:rsid w:val="00FB60CD"/>
    <w:rsid w:val="00FB6638"/>
    <w:rsid w:val="00FC140C"/>
    <w:rsid w:val="00FC1D02"/>
    <w:rsid w:val="00FC2F34"/>
    <w:rsid w:val="00FC3093"/>
    <w:rsid w:val="00FC3A5B"/>
    <w:rsid w:val="00FC5865"/>
    <w:rsid w:val="00FC7A63"/>
    <w:rsid w:val="00FD0266"/>
    <w:rsid w:val="00FD1419"/>
    <w:rsid w:val="00FD4180"/>
    <w:rsid w:val="00FD4AC8"/>
    <w:rsid w:val="00FD4CC2"/>
    <w:rsid w:val="00FD55F2"/>
    <w:rsid w:val="00FD5B78"/>
    <w:rsid w:val="00FD5F6A"/>
    <w:rsid w:val="00FD7B40"/>
    <w:rsid w:val="00FD7C14"/>
    <w:rsid w:val="00FE0652"/>
    <w:rsid w:val="00FE15CA"/>
    <w:rsid w:val="00FE3BA1"/>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25A"/>
    <w:rsid w:val="00FF459E"/>
    <w:rsid w:val="00FF6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CA2B3D"/>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CD38B7"/>
    <w:pPr>
      <w:tabs>
        <w:tab w:val="right" w:leader="dot" w:pos="9214"/>
      </w:tabs>
      <w:spacing w:line="260" w:lineRule="exact"/>
      <w:jc w:val="center"/>
    </w:pPr>
    <w:rPr>
      <w:b/>
      <w:bCs/>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styleId="Zwykytekst">
    <w:name w:val="Plain Text"/>
    <w:basedOn w:val="Normalny"/>
    <w:rsid w:val="00580D15"/>
    <w:rPr>
      <w:rFonts w:ascii="Courier New" w:hAnsi="Courier New"/>
      <w:sz w:val="20"/>
      <w:szCs w:val="20"/>
      <w:lang w:val="x-none" w:eastAsia="x-none"/>
    </w:rPr>
  </w:style>
  <w:style w:type="character" w:customStyle="1" w:styleId="text">
    <w:name w:val="text"/>
    <w:basedOn w:val="Domylnaczcionkaakapitu"/>
    <w:rsid w:val="0012532A"/>
  </w:style>
  <w:style w:type="paragraph" w:styleId="Mapadokumentu">
    <w:name w:val="Document Map"/>
    <w:basedOn w:val="Normalny"/>
    <w:semiHidden/>
    <w:rsid w:val="00C669DB"/>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CA2B3D"/>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CD38B7"/>
    <w:pPr>
      <w:tabs>
        <w:tab w:val="right" w:leader="dot" w:pos="9214"/>
      </w:tabs>
      <w:spacing w:line="260" w:lineRule="exact"/>
      <w:jc w:val="center"/>
    </w:pPr>
    <w:rPr>
      <w:b/>
      <w:bCs/>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styleId="Zwykytekst">
    <w:name w:val="Plain Text"/>
    <w:basedOn w:val="Normalny"/>
    <w:rsid w:val="00580D15"/>
    <w:rPr>
      <w:rFonts w:ascii="Courier New" w:hAnsi="Courier New"/>
      <w:sz w:val="20"/>
      <w:szCs w:val="20"/>
      <w:lang w:val="x-none" w:eastAsia="x-none"/>
    </w:rPr>
  </w:style>
  <w:style w:type="character" w:customStyle="1" w:styleId="text">
    <w:name w:val="text"/>
    <w:basedOn w:val="Domylnaczcionkaakapitu"/>
    <w:rsid w:val="0012532A"/>
  </w:style>
  <w:style w:type="paragraph" w:styleId="Mapadokumentu">
    <w:name w:val="Document Map"/>
    <w:basedOn w:val="Normalny"/>
    <w:semiHidden/>
    <w:rsid w:val="00C669D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12187800">
      <w:bodyDiv w:val="1"/>
      <w:marLeft w:val="0"/>
      <w:marRight w:val="0"/>
      <w:marTop w:val="0"/>
      <w:marBottom w:val="0"/>
      <w:divBdr>
        <w:top w:val="none" w:sz="0" w:space="0" w:color="auto"/>
        <w:left w:val="none" w:sz="0" w:space="0" w:color="auto"/>
        <w:bottom w:val="none" w:sz="0" w:space="0" w:color="auto"/>
        <w:right w:val="none" w:sz="0" w:space="0" w:color="auto"/>
      </w:divBdr>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zewo-cpv.phpfactory.pl/3913000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eo.pl/prawo/dziennik-ustaw-2007/223/165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30</Pages>
  <Words>7877</Words>
  <Characters>54799</Characters>
  <Application>Microsoft Office Word</Application>
  <DocSecurity>0</DocSecurity>
  <Lines>456</Lines>
  <Paragraphs>125</Paragraphs>
  <ScaleCrop>false</ScaleCrop>
  <HeadingPairs>
    <vt:vector size="2" baseType="variant">
      <vt:variant>
        <vt:lpstr>Tytuł</vt:lpstr>
      </vt:variant>
      <vt:variant>
        <vt:i4>1</vt:i4>
      </vt:variant>
    </vt:vector>
  </HeadingPairs>
  <TitlesOfParts>
    <vt:vector size="1" baseType="lpstr">
      <vt:lpstr> </vt:lpstr>
    </vt:vector>
  </TitlesOfParts>
  <Company>Główny Instytut Górnictwa</Company>
  <LinksUpToDate>false</LinksUpToDate>
  <CharactersWithSpaces>62551</CharactersWithSpaces>
  <SharedDoc>false</SharedDoc>
  <HLinks>
    <vt:vector size="204" baseType="variant">
      <vt:variant>
        <vt:i4>2031689</vt:i4>
      </vt:variant>
      <vt:variant>
        <vt:i4>198</vt:i4>
      </vt:variant>
      <vt:variant>
        <vt:i4>0</vt:i4>
      </vt:variant>
      <vt:variant>
        <vt:i4>5</vt:i4>
      </vt:variant>
      <vt:variant>
        <vt:lpwstr>http://www.legeo.pl/prawo/dziennik-ustaw-2007/223/1655/</vt:lpwstr>
      </vt:variant>
      <vt:variant>
        <vt:lpwstr>art:24_ust:1_pkt:2</vt:lpwstr>
      </vt:variant>
      <vt:variant>
        <vt:i4>2949230</vt:i4>
      </vt:variant>
      <vt:variant>
        <vt:i4>195</vt:i4>
      </vt:variant>
      <vt:variant>
        <vt:i4>0</vt:i4>
      </vt:variant>
      <vt:variant>
        <vt:i4>5</vt:i4>
      </vt:variant>
      <vt:variant>
        <vt:lpwstr>http://drzewo-cpv.phpfactory.pl/39130000-2</vt:lpwstr>
      </vt:variant>
      <vt:variant>
        <vt:lpwstr/>
      </vt:variant>
      <vt:variant>
        <vt:i4>1310778</vt:i4>
      </vt:variant>
      <vt:variant>
        <vt:i4>188</vt:i4>
      </vt:variant>
      <vt:variant>
        <vt:i4>0</vt:i4>
      </vt:variant>
      <vt:variant>
        <vt:i4>5</vt:i4>
      </vt:variant>
      <vt:variant>
        <vt:lpwstr/>
      </vt:variant>
      <vt:variant>
        <vt:lpwstr>_Toc389221280</vt:lpwstr>
      </vt:variant>
      <vt:variant>
        <vt:i4>1769530</vt:i4>
      </vt:variant>
      <vt:variant>
        <vt:i4>182</vt:i4>
      </vt:variant>
      <vt:variant>
        <vt:i4>0</vt:i4>
      </vt:variant>
      <vt:variant>
        <vt:i4>5</vt:i4>
      </vt:variant>
      <vt:variant>
        <vt:lpwstr/>
      </vt:variant>
      <vt:variant>
        <vt:lpwstr>_Toc389221279</vt:lpwstr>
      </vt:variant>
      <vt:variant>
        <vt:i4>1769530</vt:i4>
      </vt:variant>
      <vt:variant>
        <vt:i4>176</vt:i4>
      </vt:variant>
      <vt:variant>
        <vt:i4>0</vt:i4>
      </vt:variant>
      <vt:variant>
        <vt:i4>5</vt:i4>
      </vt:variant>
      <vt:variant>
        <vt:lpwstr/>
      </vt:variant>
      <vt:variant>
        <vt:lpwstr>_Toc389221278</vt:lpwstr>
      </vt:variant>
      <vt:variant>
        <vt:i4>1769530</vt:i4>
      </vt:variant>
      <vt:variant>
        <vt:i4>170</vt:i4>
      </vt:variant>
      <vt:variant>
        <vt:i4>0</vt:i4>
      </vt:variant>
      <vt:variant>
        <vt:i4>5</vt:i4>
      </vt:variant>
      <vt:variant>
        <vt:lpwstr/>
      </vt:variant>
      <vt:variant>
        <vt:lpwstr>_Toc389221277</vt:lpwstr>
      </vt:variant>
      <vt:variant>
        <vt:i4>1769530</vt:i4>
      </vt:variant>
      <vt:variant>
        <vt:i4>164</vt:i4>
      </vt:variant>
      <vt:variant>
        <vt:i4>0</vt:i4>
      </vt:variant>
      <vt:variant>
        <vt:i4>5</vt:i4>
      </vt:variant>
      <vt:variant>
        <vt:lpwstr/>
      </vt:variant>
      <vt:variant>
        <vt:lpwstr>_Toc389221276</vt:lpwstr>
      </vt:variant>
      <vt:variant>
        <vt:i4>1769530</vt:i4>
      </vt:variant>
      <vt:variant>
        <vt:i4>158</vt:i4>
      </vt:variant>
      <vt:variant>
        <vt:i4>0</vt:i4>
      </vt:variant>
      <vt:variant>
        <vt:i4>5</vt:i4>
      </vt:variant>
      <vt:variant>
        <vt:lpwstr/>
      </vt:variant>
      <vt:variant>
        <vt:lpwstr>_Toc389221275</vt:lpwstr>
      </vt:variant>
      <vt:variant>
        <vt:i4>1769530</vt:i4>
      </vt:variant>
      <vt:variant>
        <vt:i4>152</vt:i4>
      </vt:variant>
      <vt:variant>
        <vt:i4>0</vt:i4>
      </vt:variant>
      <vt:variant>
        <vt:i4>5</vt:i4>
      </vt:variant>
      <vt:variant>
        <vt:lpwstr/>
      </vt:variant>
      <vt:variant>
        <vt:lpwstr>_Toc389221274</vt:lpwstr>
      </vt:variant>
      <vt:variant>
        <vt:i4>1769530</vt:i4>
      </vt:variant>
      <vt:variant>
        <vt:i4>146</vt:i4>
      </vt:variant>
      <vt:variant>
        <vt:i4>0</vt:i4>
      </vt:variant>
      <vt:variant>
        <vt:i4>5</vt:i4>
      </vt:variant>
      <vt:variant>
        <vt:lpwstr/>
      </vt:variant>
      <vt:variant>
        <vt:lpwstr>_Toc389221273</vt:lpwstr>
      </vt:variant>
      <vt:variant>
        <vt:i4>1769530</vt:i4>
      </vt:variant>
      <vt:variant>
        <vt:i4>140</vt:i4>
      </vt:variant>
      <vt:variant>
        <vt:i4>0</vt:i4>
      </vt:variant>
      <vt:variant>
        <vt:i4>5</vt:i4>
      </vt:variant>
      <vt:variant>
        <vt:lpwstr/>
      </vt:variant>
      <vt:variant>
        <vt:lpwstr>_Toc389221272</vt:lpwstr>
      </vt:variant>
      <vt:variant>
        <vt:i4>1769530</vt:i4>
      </vt:variant>
      <vt:variant>
        <vt:i4>134</vt:i4>
      </vt:variant>
      <vt:variant>
        <vt:i4>0</vt:i4>
      </vt:variant>
      <vt:variant>
        <vt:i4>5</vt:i4>
      </vt:variant>
      <vt:variant>
        <vt:lpwstr/>
      </vt:variant>
      <vt:variant>
        <vt:lpwstr>_Toc389221271</vt:lpwstr>
      </vt:variant>
      <vt:variant>
        <vt:i4>1769530</vt:i4>
      </vt:variant>
      <vt:variant>
        <vt:i4>128</vt:i4>
      </vt:variant>
      <vt:variant>
        <vt:i4>0</vt:i4>
      </vt:variant>
      <vt:variant>
        <vt:i4>5</vt:i4>
      </vt:variant>
      <vt:variant>
        <vt:lpwstr/>
      </vt:variant>
      <vt:variant>
        <vt:lpwstr>_Toc389221270</vt:lpwstr>
      </vt:variant>
      <vt:variant>
        <vt:i4>1703994</vt:i4>
      </vt:variant>
      <vt:variant>
        <vt:i4>122</vt:i4>
      </vt:variant>
      <vt:variant>
        <vt:i4>0</vt:i4>
      </vt:variant>
      <vt:variant>
        <vt:i4>5</vt:i4>
      </vt:variant>
      <vt:variant>
        <vt:lpwstr/>
      </vt:variant>
      <vt:variant>
        <vt:lpwstr>_Toc389221269</vt:lpwstr>
      </vt:variant>
      <vt:variant>
        <vt:i4>1703994</vt:i4>
      </vt:variant>
      <vt:variant>
        <vt:i4>116</vt:i4>
      </vt:variant>
      <vt:variant>
        <vt:i4>0</vt:i4>
      </vt:variant>
      <vt:variant>
        <vt:i4>5</vt:i4>
      </vt:variant>
      <vt:variant>
        <vt:lpwstr/>
      </vt:variant>
      <vt:variant>
        <vt:lpwstr>_Toc389221268</vt:lpwstr>
      </vt:variant>
      <vt:variant>
        <vt:i4>1703994</vt:i4>
      </vt:variant>
      <vt:variant>
        <vt:i4>110</vt:i4>
      </vt:variant>
      <vt:variant>
        <vt:i4>0</vt:i4>
      </vt:variant>
      <vt:variant>
        <vt:i4>5</vt:i4>
      </vt:variant>
      <vt:variant>
        <vt:lpwstr/>
      </vt:variant>
      <vt:variant>
        <vt:lpwstr>_Toc389221267</vt:lpwstr>
      </vt:variant>
      <vt:variant>
        <vt:i4>1703994</vt:i4>
      </vt:variant>
      <vt:variant>
        <vt:i4>104</vt:i4>
      </vt:variant>
      <vt:variant>
        <vt:i4>0</vt:i4>
      </vt:variant>
      <vt:variant>
        <vt:i4>5</vt:i4>
      </vt:variant>
      <vt:variant>
        <vt:lpwstr/>
      </vt:variant>
      <vt:variant>
        <vt:lpwstr>_Toc389221266</vt:lpwstr>
      </vt:variant>
      <vt:variant>
        <vt:i4>1703994</vt:i4>
      </vt:variant>
      <vt:variant>
        <vt:i4>98</vt:i4>
      </vt:variant>
      <vt:variant>
        <vt:i4>0</vt:i4>
      </vt:variant>
      <vt:variant>
        <vt:i4>5</vt:i4>
      </vt:variant>
      <vt:variant>
        <vt:lpwstr/>
      </vt:variant>
      <vt:variant>
        <vt:lpwstr>_Toc389221265</vt:lpwstr>
      </vt:variant>
      <vt:variant>
        <vt:i4>1703994</vt:i4>
      </vt:variant>
      <vt:variant>
        <vt:i4>92</vt:i4>
      </vt:variant>
      <vt:variant>
        <vt:i4>0</vt:i4>
      </vt:variant>
      <vt:variant>
        <vt:i4>5</vt:i4>
      </vt:variant>
      <vt:variant>
        <vt:lpwstr/>
      </vt:variant>
      <vt:variant>
        <vt:lpwstr>_Toc389221264</vt:lpwstr>
      </vt:variant>
      <vt:variant>
        <vt:i4>1703994</vt:i4>
      </vt:variant>
      <vt:variant>
        <vt:i4>86</vt:i4>
      </vt:variant>
      <vt:variant>
        <vt:i4>0</vt:i4>
      </vt:variant>
      <vt:variant>
        <vt:i4>5</vt:i4>
      </vt:variant>
      <vt:variant>
        <vt:lpwstr/>
      </vt:variant>
      <vt:variant>
        <vt:lpwstr>_Toc389221263</vt:lpwstr>
      </vt:variant>
      <vt:variant>
        <vt:i4>1703994</vt:i4>
      </vt:variant>
      <vt:variant>
        <vt:i4>80</vt:i4>
      </vt:variant>
      <vt:variant>
        <vt:i4>0</vt:i4>
      </vt:variant>
      <vt:variant>
        <vt:i4>5</vt:i4>
      </vt:variant>
      <vt:variant>
        <vt:lpwstr/>
      </vt:variant>
      <vt:variant>
        <vt:lpwstr>_Toc389221262</vt:lpwstr>
      </vt:variant>
      <vt:variant>
        <vt:i4>1703994</vt:i4>
      </vt:variant>
      <vt:variant>
        <vt:i4>74</vt:i4>
      </vt:variant>
      <vt:variant>
        <vt:i4>0</vt:i4>
      </vt:variant>
      <vt:variant>
        <vt:i4>5</vt:i4>
      </vt:variant>
      <vt:variant>
        <vt:lpwstr/>
      </vt:variant>
      <vt:variant>
        <vt:lpwstr>_Toc389221261</vt:lpwstr>
      </vt:variant>
      <vt:variant>
        <vt:i4>1703994</vt:i4>
      </vt:variant>
      <vt:variant>
        <vt:i4>68</vt:i4>
      </vt:variant>
      <vt:variant>
        <vt:i4>0</vt:i4>
      </vt:variant>
      <vt:variant>
        <vt:i4>5</vt:i4>
      </vt:variant>
      <vt:variant>
        <vt:lpwstr/>
      </vt:variant>
      <vt:variant>
        <vt:lpwstr>_Toc389221260</vt:lpwstr>
      </vt:variant>
      <vt:variant>
        <vt:i4>1638458</vt:i4>
      </vt:variant>
      <vt:variant>
        <vt:i4>62</vt:i4>
      </vt:variant>
      <vt:variant>
        <vt:i4>0</vt:i4>
      </vt:variant>
      <vt:variant>
        <vt:i4>5</vt:i4>
      </vt:variant>
      <vt:variant>
        <vt:lpwstr/>
      </vt:variant>
      <vt:variant>
        <vt:lpwstr>_Toc389221259</vt:lpwstr>
      </vt:variant>
      <vt:variant>
        <vt:i4>1638458</vt:i4>
      </vt:variant>
      <vt:variant>
        <vt:i4>56</vt:i4>
      </vt:variant>
      <vt:variant>
        <vt:i4>0</vt:i4>
      </vt:variant>
      <vt:variant>
        <vt:i4>5</vt:i4>
      </vt:variant>
      <vt:variant>
        <vt:lpwstr/>
      </vt:variant>
      <vt:variant>
        <vt:lpwstr>_Toc389221258</vt:lpwstr>
      </vt:variant>
      <vt:variant>
        <vt:i4>1638458</vt:i4>
      </vt:variant>
      <vt:variant>
        <vt:i4>50</vt:i4>
      </vt:variant>
      <vt:variant>
        <vt:i4>0</vt:i4>
      </vt:variant>
      <vt:variant>
        <vt:i4>5</vt:i4>
      </vt:variant>
      <vt:variant>
        <vt:lpwstr/>
      </vt:variant>
      <vt:variant>
        <vt:lpwstr>_Toc389221257</vt:lpwstr>
      </vt:variant>
      <vt:variant>
        <vt:i4>1638458</vt:i4>
      </vt:variant>
      <vt:variant>
        <vt:i4>44</vt:i4>
      </vt:variant>
      <vt:variant>
        <vt:i4>0</vt:i4>
      </vt:variant>
      <vt:variant>
        <vt:i4>5</vt:i4>
      </vt:variant>
      <vt:variant>
        <vt:lpwstr/>
      </vt:variant>
      <vt:variant>
        <vt:lpwstr>_Toc389221256</vt:lpwstr>
      </vt:variant>
      <vt:variant>
        <vt:i4>1638458</vt:i4>
      </vt:variant>
      <vt:variant>
        <vt:i4>38</vt:i4>
      </vt:variant>
      <vt:variant>
        <vt:i4>0</vt:i4>
      </vt:variant>
      <vt:variant>
        <vt:i4>5</vt:i4>
      </vt:variant>
      <vt:variant>
        <vt:lpwstr/>
      </vt:variant>
      <vt:variant>
        <vt:lpwstr>_Toc389221255</vt:lpwstr>
      </vt:variant>
      <vt:variant>
        <vt:i4>1638458</vt:i4>
      </vt:variant>
      <vt:variant>
        <vt:i4>32</vt:i4>
      </vt:variant>
      <vt:variant>
        <vt:i4>0</vt:i4>
      </vt:variant>
      <vt:variant>
        <vt:i4>5</vt:i4>
      </vt:variant>
      <vt:variant>
        <vt:lpwstr/>
      </vt:variant>
      <vt:variant>
        <vt:lpwstr>_Toc389221254</vt:lpwstr>
      </vt:variant>
      <vt:variant>
        <vt:i4>1638458</vt:i4>
      </vt:variant>
      <vt:variant>
        <vt:i4>26</vt:i4>
      </vt:variant>
      <vt:variant>
        <vt:i4>0</vt:i4>
      </vt:variant>
      <vt:variant>
        <vt:i4>5</vt:i4>
      </vt:variant>
      <vt:variant>
        <vt:lpwstr/>
      </vt:variant>
      <vt:variant>
        <vt:lpwstr>_Toc389221253</vt:lpwstr>
      </vt:variant>
      <vt:variant>
        <vt:i4>1638458</vt:i4>
      </vt:variant>
      <vt:variant>
        <vt:i4>20</vt:i4>
      </vt:variant>
      <vt:variant>
        <vt:i4>0</vt:i4>
      </vt:variant>
      <vt:variant>
        <vt:i4>5</vt:i4>
      </vt:variant>
      <vt:variant>
        <vt:lpwstr/>
      </vt:variant>
      <vt:variant>
        <vt:lpwstr>_Toc389221252</vt:lpwstr>
      </vt:variant>
      <vt:variant>
        <vt:i4>1638458</vt:i4>
      </vt:variant>
      <vt:variant>
        <vt:i4>14</vt:i4>
      </vt:variant>
      <vt:variant>
        <vt:i4>0</vt:i4>
      </vt:variant>
      <vt:variant>
        <vt:i4>5</vt:i4>
      </vt:variant>
      <vt:variant>
        <vt:lpwstr/>
      </vt:variant>
      <vt:variant>
        <vt:lpwstr>_Toc389221251</vt:lpwstr>
      </vt:variant>
      <vt:variant>
        <vt:i4>1638458</vt:i4>
      </vt:variant>
      <vt:variant>
        <vt:i4>8</vt:i4>
      </vt:variant>
      <vt:variant>
        <vt:i4>0</vt:i4>
      </vt:variant>
      <vt:variant>
        <vt:i4>5</vt:i4>
      </vt:variant>
      <vt:variant>
        <vt:lpwstr/>
      </vt:variant>
      <vt:variant>
        <vt:lpwstr>_Toc389221250</vt:lpwstr>
      </vt:variant>
      <vt:variant>
        <vt:i4>1572922</vt:i4>
      </vt:variant>
      <vt:variant>
        <vt:i4>2</vt:i4>
      </vt:variant>
      <vt:variant>
        <vt:i4>0</vt:i4>
      </vt:variant>
      <vt:variant>
        <vt:i4>5</vt:i4>
      </vt:variant>
      <vt:variant>
        <vt:lpwstr/>
      </vt:variant>
      <vt:variant>
        <vt:lpwstr>_Toc389221249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5</cp:revision>
  <cp:lastPrinted>2014-05-30T11:07:00Z</cp:lastPrinted>
  <dcterms:created xsi:type="dcterms:W3CDTF">2014-06-06T09:08:00Z</dcterms:created>
  <dcterms:modified xsi:type="dcterms:W3CDTF">2014-06-18T09:19:00Z</dcterms:modified>
</cp:coreProperties>
</file>