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3B201" w14:textId="77777777" w:rsidR="009F1A58" w:rsidRDefault="00FE608F" w:rsidP="001B419D">
      <w:pPr>
        <w:jc w:val="center"/>
        <w:rPr>
          <w:sz w:val="22"/>
          <w:szCs w:val="22"/>
        </w:rPr>
      </w:pPr>
      <w:r>
        <w:rPr>
          <w:sz w:val="22"/>
          <w:szCs w:val="22"/>
        </w:rPr>
        <w:t>d</w:t>
      </w:r>
      <w:r w:rsidR="009F1A58" w:rsidRPr="009F1A58">
        <w:rPr>
          <w:sz w:val="22"/>
          <w:szCs w:val="22"/>
        </w:rPr>
        <w:t>otyczy :</w:t>
      </w:r>
      <w:r>
        <w:rPr>
          <w:sz w:val="22"/>
          <w:szCs w:val="22"/>
        </w:rPr>
        <w:tab/>
      </w:r>
      <w:r w:rsidR="009F1A58" w:rsidRPr="009F1A58">
        <w:rPr>
          <w:sz w:val="22"/>
          <w:szCs w:val="22"/>
        </w:rPr>
        <w:t>Wstępnego zapytania ofertowego w celu ustalenia wartości zamówienia dla planowanego postępowania</w:t>
      </w:r>
    </w:p>
    <w:p w14:paraId="19608ACF" w14:textId="77777777" w:rsidR="00FD4AC7" w:rsidRPr="00FD4142" w:rsidRDefault="00FD4AC7" w:rsidP="001B419D">
      <w:pPr>
        <w:jc w:val="center"/>
        <w:rPr>
          <w:sz w:val="20"/>
          <w:szCs w:val="20"/>
        </w:rPr>
      </w:pPr>
    </w:p>
    <w:p w14:paraId="27B9F4C0" w14:textId="77777777" w:rsidR="008A1D46" w:rsidRPr="009F1A58" w:rsidRDefault="008A1D46" w:rsidP="008A1D46">
      <w:pPr>
        <w:spacing w:line="340" w:lineRule="exact"/>
        <w:jc w:val="center"/>
        <w:rPr>
          <w:b/>
          <w:szCs w:val="22"/>
          <w:lang w:val="x-none"/>
        </w:rPr>
      </w:pPr>
      <w:r w:rsidRPr="009F1A58">
        <w:rPr>
          <w:b/>
          <w:szCs w:val="22"/>
          <w:lang w:val="x-none"/>
        </w:rPr>
        <w:t>Szanowni Państwo,</w:t>
      </w:r>
    </w:p>
    <w:p w14:paraId="23EF4384" w14:textId="77777777" w:rsidR="00FE608F" w:rsidRDefault="008A1D46" w:rsidP="00FE608F">
      <w:pPr>
        <w:spacing w:line="340" w:lineRule="exact"/>
        <w:jc w:val="center"/>
        <w:rPr>
          <w:b/>
          <w:szCs w:val="22"/>
        </w:rPr>
      </w:pPr>
      <w:r w:rsidRPr="009F1A58">
        <w:rPr>
          <w:b/>
          <w:szCs w:val="22"/>
        </w:rPr>
        <w:t xml:space="preserve">Zwracamy się o przygotowanie </w:t>
      </w:r>
      <w:r w:rsidRPr="009F1A58">
        <w:rPr>
          <w:b/>
          <w:szCs w:val="22"/>
          <w:u w:val="single"/>
        </w:rPr>
        <w:t>wstępnej wyceny</w:t>
      </w:r>
      <w:r w:rsidRPr="009F1A58">
        <w:rPr>
          <w:b/>
          <w:szCs w:val="22"/>
        </w:rPr>
        <w:t xml:space="preserve"> na</w:t>
      </w:r>
      <w:r w:rsidR="00FE608F">
        <w:rPr>
          <w:b/>
          <w:szCs w:val="22"/>
        </w:rPr>
        <w:t>:</w:t>
      </w:r>
      <w:r w:rsidRPr="009F1A58">
        <w:rPr>
          <w:b/>
          <w:szCs w:val="22"/>
        </w:rPr>
        <w:t xml:space="preserve"> </w:t>
      </w:r>
    </w:p>
    <w:p w14:paraId="2CFDE9A8" w14:textId="7B381F7D" w:rsidR="00B81E9E" w:rsidRPr="009F1A58" w:rsidRDefault="00B64978" w:rsidP="00FE608F">
      <w:pPr>
        <w:spacing w:line="340" w:lineRule="exact"/>
        <w:jc w:val="center"/>
        <w:rPr>
          <w:b/>
          <w:szCs w:val="22"/>
        </w:rPr>
      </w:pPr>
      <w:r w:rsidRPr="00B64978">
        <w:rPr>
          <w:b/>
          <w:bCs/>
          <w:szCs w:val="22"/>
          <w:lang w:bidi="pl-PL"/>
        </w:rPr>
        <w:t>Dostaw</w:t>
      </w:r>
      <w:r>
        <w:rPr>
          <w:b/>
          <w:bCs/>
          <w:szCs w:val="22"/>
          <w:lang w:bidi="pl-PL"/>
        </w:rPr>
        <w:t>ę</w:t>
      </w:r>
      <w:r w:rsidRPr="00B64978">
        <w:rPr>
          <w:b/>
          <w:bCs/>
          <w:szCs w:val="22"/>
          <w:lang w:bidi="pl-PL"/>
        </w:rPr>
        <w:t xml:space="preserve"> </w:t>
      </w:r>
      <w:bookmarkStart w:id="0" w:name="_Hlk198713113"/>
      <w:r w:rsidRPr="00B64978">
        <w:rPr>
          <w:b/>
          <w:bCs/>
          <w:szCs w:val="22"/>
          <w:lang w:bidi="pl-PL"/>
        </w:rPr>
        <w:t>w formie leasingu operacyjnego</w:t>
      </w:r>
      <w:bookmarkEnd w:id="0"/>
      <w:r>
        <w:rPr>
          <w:b/>
          <w:bCs/>
          <w:szCs w:val="22"/>
          <w:lang w:bidi="pl-PL"/>
        </w:rPr>
        <w:t xml:space="preserve"> </w:t>
      </w:r>
      <w:r w:rsidR="00311D8B">
        <w:rPr>
          <w:b/>
          <w:bCs/>
          <w:szCs w:val="22"/>
          <w:lang w:bidi="pl-PL"/>
        </w:rPr>
        <w:t>samochodu osobowego</w:t>
      </w:r>
    </w:p>
    <w:p w14:paraId="23F9AF8B" w14:textId="77777777" w:rsidR="007F6FB9" w:rsidRPr="00FD4142" w:rsidRDefault="007F6FB9" w:rsidP="00FD4142">
      <w:pPr>
        <w:spacing w:line="300" w:lineRule="exact"/>
        <w:rPr>
          <w:b/>
          <w:color w:val="003300"/>
          <w:sz w:val="20"/>
          <w:szCs w:val="20"/>
        </w:rPr>
      </w:pPr>
    </w:p>
    <w:p w14:paraId="3CD03559" w14:textId="77777777" w:rsidR="00B81E9E" w:rsidRPr="004362B0" w:rsidRDefault="00B81E9E" w:rsidP="00235D94">
      <w:pPr>
        <w:spacing w:line="320" w:lineRule="exact"/>
        <w:rPr>
          <w:b/>
          <w:sz w:val="22"/>
          <w:szCs w:val="22"/>
        </w:rPr>
      </w:pPr>
      <w:r w:rsidRPr="004362B0">
        <w:rPr>
          <w:b/>
          <w:sz w:val="22"/>
          <w:szCs w:val="22"/>
        </w:rPr>
        <w:t>I. Informacje ogólne</w:t>
      </w:r>
    </w:p>
    <w:p w14:paraId="1A9B669C" w14:textId="77777777" w:rsidR="00B81E9E" w:rsidRPr="004362B0" w:rsidRDefault="00B81E9E" w:rsidP="00235D94">
      <w:pPr>
        <w:pStyle w:val="Akapitzlist"/>
        <w:numPr>
          <w:ilvl w:val="1"/>
          <w:numId w:val="5"/>
        </w:numPr>
        <w:spacing w:line="320" w:lineRule="exact"/>
        <w:ind w:left="360"/>
        <w:contextualSpacing w:val="0"/>
        <w:jc w:val="both"/>
        <w:rPr>
          <w:sz w:val="22"/>
          <w:szCs w:val="22"/>
        </w:rPr>
      </w:pPr>
      <w:r w:rsidRPr="004362B0">
        <w:rPr>
          <w:sz w:val="22"/>
          <w:szCs w:val="22"/>
        </w:rPr>
        <w:t xml:space="preserve">Zamawiający: </w:t>
      </w:r>
      <w:r w:rsidRPr="004362B0">
        <w:rPr>
          <w:b/>
          <w:sz w:val="22"/>
          <w:szCs w:val="22"/>
        </w:rPr>
        <w:t>Główny Instytut Górnictwa</w:t>
      </w:r>
      <w:r w:rsidR="006779E6">
        <w:rPr>
          <w:b/>
          <w:sz w:val="22"/>
          <w:szCs w:val="22"/>
        </w:rPr>
        <w:t xml:space="preserve"> Państwowy Instytut Badawczy.</w:t>
      </w:r>
    </w:p>
    <w:p w14:paraId="56BC28E4" w14:textId="77777777" w:rsidR="00FE608F" w:rsidRDefault="00FE608F" w:rsidP="00235D94">
      <w:pPr>
        <w:pStyle w:val="Akapitzlist"/>
        <w:numPr>
          <w:ilvl w:val="1"/>
          <w:numId w:val="5"/>
        </w:numPr>
        <w:spacing w:line="320" w:lineRule="exact"/>
        <w:ind w:left="360"/>
        <w:contextualSpacing w:val="0"/>
        <w:jc w:val="both"/>
        <w:rPr>
          <w:sz w:val="22"/>
          <w:szCs w:val="22"/>
        </w:rPr>
      </w:pPr>
      <w:r w:rsidRPr="004362B0">
        <w:rPr>
          <w:sz w:val="22"/>
          <w:szCs w:val="22"/>
        </w:rPr>
        <w:t>Zapytanie ofertowe jest prowadzone w celu ustalenia wartości zamówienia.</w:t>
      </w:r>
    </w:p>
    <w:p w14:paraId="0B7991D7" w14:textId="77777777" w:rsidR="00A16622" w:rsidRPr="004362B0" w:rsidRDefault="00A16622" w:rsidP="00235D94">
      <w:pPr>
        <w:pStyle w:val="Akapitzlist"/>
        <w:numPr>
          <w:ilvl w:val="1"/>
          <w:numId w:val="5"/>
        </w:numPr>
        <w:spacing w:line="320" w:lineRule="exact"/>
        <w:ind w:left="360"/>
        <w:contextualSpacing w:val="0"/>
        <w:jc w:val="both"/>
        <w:rPr>
          <w:sz w:val="22"/>
          <w:szCs w:val="22"/>
        </w:rPr>
      </w:pPr>
      <w:r>
        <w:rPr>
          <w:sz w:val="22"/>
          <w:szCs w:val="22"/>
        </w:rPr>
        <w:t xml:space="preserve">W ramach prowadzonego </w:t>
      </w:r>
      <w:r w:rsidR="00FF2ACD">
        <w:rPr>
          <w:sz w:val="22"/>
          <w:szCs w:val="22"/>
        </w:rPr>
        <w:t xml:space="preserve">wstępnego </w:t>
      </w:r>
      <w:r>
        <w:rPr>
          <w:sz w:val="22"/>
          <w:szCs w:val="22"/>
        </w:rPr>
        <w:t>zapytania ofertowego Zamawiający nie wybierze oferty do realizacji zamówienia.</w:t>
      </w:r>
    </w:p>
    <w:p w14:paraId="51DCA4DE" w14:textId="77777777" w:rsidR="007F6FB9" w:rsidRPr="004362B0" w:rsidRDefault="007F6FB9" w:rsidP="00FD4142">
      <w:pPr>
        <w:pStyle w:val="Akapitzlist"/>
        <w:spacing w:line="300" w:lineRule="exact"/>
        <w:ind w:left="0"/>
        <w:jc w:val="both"/>
        <w:rPr>
          <w:sz w:val="22"/>
          <w:szCs w:val="22"/>
        </w:rPr>
      </w:pPr>
    </w:p>
    <w:p w14:paraId="18ADC898" w14:textId="77777777" w:rsidR="00B81E9E" w:rsidRDefault="00B81E9E" w:rsidP="00235D94">
      <w:pPr>
        <w:spacing w:line="320" w:lineRule="exact"/>
        <w:jc w:val="both"/>
        <w:rPr>
          <w:b/>
          <w:sz w:val="22"/>
          <w:szCs w:val="22"/>
        </w:rPr>
      </w:pPr>
      <w:r w:rsidRPr="004362B0">
        <w:rPr>
          <w:b/>
          <w:sz w:val="22"/>
          <w:szCs w:val="22"/>
        </w:rPr>
        <w:t>II. Opis przedmiotu  zamówienia</w:t>
      </w:r>
    </w:p>
    <w:p w14:paraId="7411293F" w14:textId="77777777" w:rsidR="0019251D" w:rsidRPr="0019251D" w:rsidRDefault="0019251D" w:rsidP="0019251D">
      <w:pPr>
        <w:spacing w:line="280" w:lineRule="exact"/>
        <w:jc w:val="both"/>
        <w:rPr>
          <w:rFonts w:eastAsia="Aptos"/>
          <w:b/>
          <w:bCs/>
          <w:kern w:val="2"/>
          <w:sz w:val="22"/>
          <w:szCs w:val="22"/>
          <w:lang w:eastAsia="en-US"/>
          <w14:ligatures w14:val="standardContextual"/>
        </w:rPr>
      </w:pPr>
      <w:r w:rsidRPr="0019251D">
        <w:rPr>
          <w:rFonts w:eastAsia="Aptos"/>
          <w:b/>
          <w:bCs/>
          <w:kern w:val="2"/>
          <w:sz w:val="22"/>
          <w:szCs w:val="22"/>
          <w:lang w:eastAsia="en-US"/>
          <w14:ligatures w14:val="standardContextual"/>
        </w:rPr>
        <w:t>1. Przedmiot zamówienia</w:t>
      </w:r>
    </w:p>
    <w:p w14:paraId="4E3EC758" w14:textId="51684095" w:rsidR="00B64978" w:rsidRDefault="0019251D" w:rsidP="0019251D">
      <w:pPr>
        <w:tabs>
          <w:tab w:val="left" w:pos="-1701"/>
        </w:tabs>
        <w:spacing w:line="280" w:lineRule="exact"/>
        <w:ind w:left="284"/>
        <w:jc w:val="both"/>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Przedmiotem zamówienia jest dostawa fabrycznie nowego samochodu osobowego w formie leasingu operacyjnego wraz z rejestracją pojazdu.</w:t>
      </w:r>
    </w:p>
    <w:p w14:paraId="52D34C25" w14:textId="77777777" w:rsidR="00806F82" w:rsidRPr="0019251D" w:rsidRDefault="00806F82" w:rsidP="0019251D">
      <w:pPr>
        <w:tabs>
          <w:tab w:val="left" w:pos="-1701"/>
        </w:tabs>
        <w:spacing w:line="280" w:lineRule="exact"/>
        <w:ind w:left="284"/>
        <w:jc w:val="both"/>
        <w:rPr>
          <w:rFonts w:eastAsia="Aptos"/>
          <w:kern w:val="2"/>
          <w:sz w:val="22"/>
          <w:szCs w:val="22"/>
          <w:lang w:eastAsia="en-US"/>
          <w14:ligatures w14:val="standardContextual"/>
        </w:rPr>
      </w:pPr>
    </w:p>
    <w:p w14:paraId="6BB3D3CB" w14:textId="77777777" w:rsidR="0019251D" w:rsidRPr="0019251D" w:rsidRDefault="0019251D" w:rsidP="0019251D">
      <w:pPr>
        <w:tabs>
          <w:tab w:val="left" w:pos="-1701"/>
        </w:tabs>
        <w:spacing w:line="280" w:lineRule="exact"/>
        <w:ind w:left="851" w:hanging="851"/>
        <w:jc w:val="both"/>
        <w:rPr>
          <w:rFonts w:eastAsia="Aptos"/>
          <w:b/>
          <w:bCs/>
          <w:kern w:val="2"/>
          <w:sz w:val="22"/>
          <w:szCs w:val="22"/>
          <w:lang w:eastAsia="en-US"/>
          <w14:ligatures w14:val="standardContextual"/>
        </w:rPr>
      </w:pPr>
      <w:r w:rsidRPr="0019251D">
        <w:rPr>
          <w:rFonts w:eastAsia="Aptos"/>
          <w:b/>
          <w:bCs/>
          <w:kern w:val="2"/>
          <w:sz w:val="22"/>
          <w:szCs w:val="22"/>
          <w:lang w:eastAsia="en-US"/>
          <w14:ligatures w14:val="standardContextual"/>
        </w:rPr>
        <w:t>2. Wymagania podstawowe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4"/>
        <w:gridCol w:w="7103"/>
      </w:tblGrid>
      <w:tr w:rsidR="0019251D" w:rsidRPr="0019251D" w14:paraId="5ABA8DDD" w14:textId="77777777" w:rsidTr="00590CA2">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CD0F2A7" w14:textId="77777777" w:rsidR="0019251D" w:rsidRPr="0019251D" w:rsidRDefault="0019251D" w:rsidP="0019251D">
            <w:pPr>
              <w:tabs>
                <w:tab w:val="left" w:pos="-1701"/>
              </w:tabs>
              <w:spacing w:line="280" w:lineRule="exact"/>
              <w:ind w:left="851" w:hanging="567"/>
              <w:jc w:val="both"/>
              <w:rPr>
                <w:rFonts w:eastAsia="Aptos"/>
                <w:b/>
                <w:bCs/>
                <w:kern w:val="2"/>
                <w:sz w:val="22"/>
                <w:szCs w:val="22"/>
                <w:lang w:eastAsia="en-US"/>
                <w14:ligatures w14:val="standardContextual"/>
              </w:rPr>
            </w:pPr>
            <w:r w:rsidRPr="0019251D">
              <w:rPr>
                <w:rFonts w:eastAsia="Aptos"/>
                <w:b/>
                <w:bCs/>
                <w:kern w:val="2"/>
                <w:sz w:val="22"/>
                <w:szCs w:val="22"/>
                <w:lang w:eastAsia="en-US"/>
                <w14:ligatures w14:val="standardContextual"/>
              </w:rPr>
              <w:t>Parametr</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6F9DDB1" w14:textId="77777777" w:rsidR="0019251D" w:rsidRPr="0019251D" w:rsidRDefault="0019251D" w:rsidP="0019251D">
            <w:pPr>
              <w:tabs>
                <w:tab w:val="left" w:pos="-1701"/>
              </w:tabs>
              <w:spacing w:line="280" w:lineRule="exact"/>
              <w:ind w:left="851" w:hanging="567"/>
              <w:jc w:val="both"/>
              <w:rPr>
                <w:rFonts w:eastAsia="Aptos"/>
                <w:b/>
                <w:bCs/>
                <w:kern w:val="2"/>
                <w:sz w:val="22"/>
                <w:szCs w:val="22"/>
                <w:lang w:eastAsia="en-US"/>
                <w14:ligatures w14:val="standardContextual"/>
              </w:rPr>
            </w:pPr>
            <w:r w:rsidRPr="0019251D">
              <w:rPr>
                <w:rFonts w:eastAsia="Aptos"/>
                <w:b/>
                <w:bCs/>
                <w:kern w:val="2"/>
                <w:sz w:val="22"/>
                <w:szCs w:val="22"/>
                <w:lang w:eastAsia="en-US"/>
                <w14:ligatures w14:val="standardContextual"/>
              </w:rPr>
              <w:t>Wymaganie minimalne</w:t>
            </w:r>
          </w:p>
        </w:tc>
      </w:tr>
      <w:tr w:rsidR="0019251D" w:rsidRPr="0019251D" w14:paraId="58209F7F" w14:textId="77777777" w:rsidTr="00590CA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1E14AD3" w14:textId="77777777" w:rsidR="0019251D" w:rsidRPr="0019251D" w:rsidRDefault="0019251D" w:rsidP="0019251D">
            <w:pPr>
              <w:tabs>
                <w:tab w:val="left" w:pos="-1701"/>
              </w:tabs>
              <w:spacing w:line="280" w:lineRule="exact"/>
              <w:ind w:left="363" w:hanging="79"/>
              <w:jc w:val="both"/>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Segment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B005DEF" w14:textId="00F13880" w:rsidR="0019251D" w:rsidRPr="0019251D" w:rsidRDefault="0019251D" w:rsidP="0019251D">
            <w:pPr>
              <w:tabs>
                <w:tab w:val="left" w:pos="-1701"/>
              </w:tabs>
              <w:spacing w:line="280" w:lineRule="exact"/>
              <w:ind w:left="222" w:firstLine="12"/>
              <w:jc w:val="both"/>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 xml:space="preserve">Samochód osobowy klasy średniej-wyższej </w:t>
            </w:r>
            <w:r w:rsidR="00AE29DE">
              <w:rPr>
                <w:rFonts w:eastAsia="Aptos"/>
                <w:kern w:val="2"/>
                <w:sz w:val="22"/>
                <w:szCs w:val="22"/>
                <w:lang w:eastAsia="en-US"/>
                <w14:ligatures w14:val="standardContextual"/>
              </w:rPr>
              <w:t xml:space="preserve">– segment D </w:t>
            </w:r>
            <w:r w:rsidRPr="0019251D">
              <w:rPr>
                <w:rFonts w:eastAsia="Aptos"/>
                <w:kern w:val="2"/>
                <w:sz w:val="22"/>
                <w:szCs w:val="22"/>
                <w:lang w:eastAsia="en-US"/>
                <w14:ligatures w14:val="standardContextual"/>
              </w:rPr>
              <w:t>(</w:t>
            </w:r>
            <w:proofErr w:type="spellStart"/>
            <w:r w:rsidRPr="0019251D">
              <w:rPr>
                <w:rFonts w:eastAsia="Aptos"/>
                <w:kern w:val="2"/>
                <w:sz w:val="22"/>
                <w:szCs w:val="22"/>
                <w:lang w:eastAsia="en-US"/>
                <w14:ligatures w14:val="standardContextual"/>
              </w:rPr>
              <w:t>liftback</w:t>
            </w:r>
            <w:proofErr w:type="spellEnd"/>
            <w:r w:rsidRPr="0019251D">
              <w:rPr>
                <w:rFonts w:eastAsia="Aptos"/>
                <w:kern w:val="2"/>
                <w:sz w:val="22"/>
                <w:szCs w:val="22"/>
                <w:lang w:eastAsia="en-US"/>
                <w14:ligatures w14:val="standardContextual"/>
              </w:rPr>
              <w:t xml:space="preserve"> lub sedan)</w:t>
            </w:r>
          </w:p>
        </w:tc>
      </w:tr>
      <w:tr w:rsidR="0019251D" w:rsidRPr="0019251D" w14:paraId="3FAD94B0" w14:textId="77777777" w:rsidTr="00590CA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693A6C5" w14:textId="77777777" w:rsidR="0019251D" w:rsidRPr="0019251D" w:rsidRDefault="0019251D" w:rsidP="0019251D">
            <w:pPr>
              <w:tabs>
                <w:tab w:val="left" w:pos="-1701"/>
              </w:tabs>
              <w:spacing w:line="280" w:lineRule="exact"/>
              <w:ind w:left="363" w:hanging="79"/>
              <w:jc w:val="both"/>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Rok produkcji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971D964" w14:textId="41113BC6" w:rsidR="0019251D" w:rsidRPr="0019251D" w:rsidRDefault="0019251D" w:rsidP="0019251D">
            <w:pPr>
              <w:tabs>
                <w:tab w:val="left" w:pos="-1701"/>
              </w:tabs>
              <w:spacing w:line="280" w:lineRule="exact"/>
              <w:ind w:left="222" w:firstLine="12"/>
              <w:jc w:val="both"/>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Fabrycznie nowy</w:t>
            </w:r>
          </w:p>
        </w:tc>
      </w:tr>
      <w:tr w:rsidR="0019251D" w:rsidRPr="0019251D" w14:paraId="7D4E2E9C" w14:textId="77777777" w:rsidTr="00590CA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12E0918" w14:textId="77777777" w:rsidR="0019251D" w:rsidRPr="0019251D" w:rsidRDefault="0019251D" w:rsidP="0019251D">
            <w:pPr>
              <w:tabs>
                <w:tab w:val="left" w:pos="-1701"/>
              </w:tabs>
              <w:spacing w:line="280" w:lineRule="exact"/>
              <w:ind w:left="363" w:hanging="79"/>
              <w:jc w:val="both"/>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Liczba miejsc</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E1F996F" w14:textId="77777777" w:rsidR="0019251D" w:rsidRPr="0019251D" w:rsidRDefault="0019251D" w:rsidP="0019251D">
            <w:pPr>
              <w:tabs>
                <w:tab w:val="left" w:pos="-1701"/>
              </w:tabs>
              <w:spacing w:line="280" w:lineRule="exact"/>
              <w:ind w:left="222" w:firstLine="12"/>
              <w:jc w:val="both"/>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Minimum 5</w:t>
            </w:r>
          </w:p>
        </w:tc>
      </w:tr>
      <w:tr w:rsidR="0019251D" w:rsidRPr="0019251D" w14:paraId="5BF6CA61" w14:textId="77777777" w:rsidTr="00590CA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B5F0292" w14:textId="77777777" w:rsidR="0019251D" w:rsidRPr="0019251D" w:rsidRDefault="0019251D" w:rsidP="0019251D">
            <w:pPr>
              <w:tabs>
                <w:tab w:val="left" w:pos="-1701"/>
              </w:tabs>
              <w:spacing w:line="280" w:lineRule="exact"/>
              <w:ind w:left="363" w:hanging="79"/>
              <w:jc w:val="both"/>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Napęd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6F26418" w14:textId="77777777" w:rsidR="0019251D" w:rsidRPr="0019251D" w:rsidRDefault="0019251D" w:rsidP="0019251D">
            <w:pPr>
              <w:tabs>
                <w:tab w:val="left" w:pos="-1701"/>
              </w:tabs>
              <w:spacing w:line="280" w:lineRule="exact"/>
              <w:ind w:left="222" w:firstLine="12"/>
              <w:jc w:val="both"/>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4x4</w:t>
            </w:r>
          </w:p>
        </w:tc>
      </w:tr>
      <w:tr w:rsidR="0019251D" w:rsidRPr="0019251D" w14:paraId="712FCEBB" w14:textId="77777777" w:rsidTr="00590CA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5BEC707" w14:textId="77777777" w:rsidR="0019251D" w:rsidRPr="0019251D" w:rsidRDefault="0019251D" w:rsidP="0019251D">
            <w:pPr>
              <w:tabs>
                <w:tab w:val="left" w:pos="-1701"/>
              </w:tabs>
              <w:spacing w:line="280" w:lineRule="exact"/>
              <w:ind w:left="363" w:hanging="79"/>
              <w:jc w:val="both"/>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Skrzynia biegów</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2E61E94" w14:textId="70D11BDA" w:rsidR="0019251D" w:rsidRPr="0019251D" w:rsidRDefault="0019251D" w:rsidP="0019251D">
            <w:pPr>
              <w:tabs>
                <w:tab w:val="left" w:pos="-1701"/>
              </w:tabs>
              <w:spacing w:line="280" w:lineRule="exact"/>
              <w:ind w:left="222" w:firstLine="12"/>
              <w:jc w:val="both"/>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 xml:space="preserve">Automatyczna </w:t>
            </w:r>
          </w:p>
        </w:tc>
      </w:tr>
      <w:tr w:rsidR="0019251D" w:rsidRPr="0019251D" w14:paraId="49B3A3D4" w14:textId="77777777" w:rsidTr="00590CA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21ADA43" w14:textId="77777777" w:rsidR="0019251D" w:rsidRPr="0019251D" w:rsidRDefault="0019251D" w:rsidP="0019251D">
            <w:pPr>
              <w:tabs>
                <w:tab w:val="left" w:pos="-1701"/>
              </w:tabs>
              <w:spacing w:line="280" w:lineRule="exact"/>
              <w:ind w:left="363" w:hanging="79"/>
              <w:jc w:val="both"/>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Rodzaj paliwa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B341FC4" w14:textId="77777777" w:rsidR="0019251D" w:rsidRPr="0019251D" w:rsidRDefault="0019251D" w:rsidP="0019251D">
            <w:pPr>
              <w:tabs>
                <w:tab w:val="left" w:pos="-1701"/>
              </w:tabs>
              <w:spacing w:line="280" w:lineRule="exact"/>
              <w:ind w:left="222" w:firstLine="12"/>
              <w:jc w:val="both"/>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Benzyna / Hybryda benzynowa</w:t>
            </w:r>
          </w:p>
        </w:tc>
      </w:tr>
      <w:tr w:rsidR="0019251D" w:rsidRPr="0019251D" w14:paraId="747F6F43" w14:textId="77777777" w:rsidTr="00590CA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BA0DF26" w14:textId="77777777" w:rsidR="0019251D" w:rsidRPr="0019251D" w:rsidRDefault="0019251D" w:rsidP="0019251D">
            <w:pPr>
              <w:tabs>
                <w:tab w:val="left" w:pos="-1701"/>
              </w:tabs>
              <w:spacing w:line="280" w:lineRule="exact"/>
              <w:ind w:left="363" w:hanging="79"/>
              <w:jc w:val="both"/>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Moc silnika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59D7432" w14:textId="59D9A7E7" w:rsidR="0019251D" w:rsidRPr="0019251D" w:rsidRDefault="0019251D" w:rsidP="0019251D">
            <w:pPr>
              <w:tabs>
                <w:tab w:val="left" w:pos="-1701"/>
              </w:tabs>
              <w:spacing w:line="280" w:lineRule="exact"/>
              <w:ind w:left="222" w:firstLine="12"/>
              <w:jc w:val="both"/>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Minimum 2</w:t>
            </w:r>
            <w:r w:rsidR="00806F82">
              <w:rPr>
                <w:rFonts w:eastAsia="Aptos"/>
                <w:kern w:val="2"/>
                <w:sz w:val="22"/>
                <w:szCs w:val="22"/>
                <w:lang w:eastAsia="en-US"/>
                <w14:ligatures w14:val="standardContextual"/>
              </w:rPr>
              <w:t>4</w:t>
            </w:r>
            <w:r w:rsidRPr="0019251D">
              <w:rPr>
                <w:rFonts w:eastAsia="Aptos"/>
                <w:kern w:val="2"/>
                <w:sz w:val="22"/>
                <w:szCs w:val="22"/>
                <w:lang w:eastAsia="en-US"/>
                <w14:ligatures w14:val="standardContextual"/>
              </w:rPr>
              <w:t>0 KM</w:t>
            </w:r>
          </w:p>
        </w:tc>
      </w:tr>
      <w:tr w:rsidR="0019251D" w:rsidRPr="0019251D" w14:paraId="36CA9621" w14:textId="77777777" w:rsidTr="00590CA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426BC2DB" w14:textId="663B5A1B" w:rsidR="0019251D" w:rsidRPr="0019251D" w:rsidRDefault="006D3C65" w:rsidP="0019251D">
            <w:pPr>
              <w:tabs>
                <w:tab w:val="left" w:pos="-1701"/>
              </w:tabs>
              <w:spacing w:line="280" w:lineRule="exact"/>
              <w:ind w:left="363" w:hanging="79"/>
              <w:jc w:val="both"/>
              <w:rPr>
                <w:rFonts w:eastAsia="Aptos"/>
                <w:kern w:val="2"/>
                <w:sz w:val="22"/>
                <w:szCs w:val="22"/>
                <w:lang w:eastAsia="en-US"/>
                <w14:ligatures w14:val="standardContextual"/>
              </w:rPr>
            </w:pPr>
            <w:r>
              <w:rPr>
                <w:rFonts w:eastAsia="Aptos"/>
                <w:kern w:val="2"/>
                <w:sz w:val="22"/>
                <w:szCs w:val="22"/>
                <w:lang w:eastAsia="en-US"/>
                <w14:ligatures w14:val="standardContextual"/>
              </w:rPr>
              <w:t>Ko</w:t>
            </w:r>
            <w:r w:rsidR="0019251D" w:rsidRPr="0019251D">
              <w:rPr>
                <w:rFonts w:eastAsia="Aptos"/>
                <w:kern w:val="2"/>
                <w:sz w:val="22"/>
                <w:szCs w:val="22"/>
                <w:lang w:eastAsia="en-US"/>
                <w14:ligatures w14:val="standardContextual"/>
              </w:rPr>
              <w:t>ł</w:t>
            </w:r>
            <w:r>
              <w:rPr>
                <w:rFonts w:eastAsia="Aptos"/>
                <w:kern w:val="2"/>
                <w:sz w:val="22"/>
                <w:szCs w:val="22"/>
                <w:lang w:eastAsia="en-US"/>
                <w14:ligatures w14:val="standardContextual"/>
              </w:rPr>
              <w:t>a</w:t>
            </w:r>
            <w:r w:rsidR="0019251D" w:rsidRPr="0019251D">
              <w:rPr>
                <w:rFonts w:eastAsia="Aptos"/>
                <w:kern w:val="2"/>
                <w:sz w:val="22"/>
                <w:szCs w:val="22"/>
                <w:lang w:eastAsia="en-US"/>
                <w14:ligatures w14:val="standardContextual"/>
              </w:rPr>
              <w:t xml:space="preserve"> </w:t>
            </w:r>
          </w:p>
        </w:tc>
        <w:tc>
          <w:tcPr>
            <w:tcW w:w="0" w:type="auto"/>
            <w:tcBorders>
              <w:top w:val="single" w:sz="6" w:space="0" w:color="E6E6E6"/>
              <w:left w:val="single" w:sz="6" w:space="0" w:color="E6E6E6"/>
              <w:bottom w:val="single" w:sz="6" w:space="0" w:color="E6E6E6"/>
              <w:right w:val="single" w:sz="6" w:space="0" w:color="E6E6E6"/>
            </w:tcBorders>
            <w:vAlign w:val="center"/>
          </w:tcPr>
          <w:p w14:paraId="3B1F31E9" w14:textId="0DFCAA9C" w:rsidR="0019251D" w:rsidRPr="0019251D" w:rsidRDefault="006D3C65" w:rsidP="0019251D">
            <w:pPr>
              <w:tabs>
                <w:tab w:val="left" w:pos="-1701"/>
              </w:tabs>
              <w:spacing w:line="280" w:lineRule="exact"/>
              <w:ind w:left="222" w:firstLine="12"/>
              <w:jc w:val="both"/>
              <w:rPr>
                <w:rFonts w:eastAsia="Aptos"/>
                <w:kern w:val="2"/>
                <w:sz w:val="22"/>
                <w:szCs w:val="22"/>
                <w:lang w:eastAsia="en-US"/>
                <w14:ligatures w14:val="standardContextual"/>
              </w:rPr>
            </w:pPr>
            <w:r w:rsidRPr="006D3C65">
              <w:rPr>
                <w:rFonts w:eastAsia="Calibri"/>
                <w:color w:val="000000"/>
                <w:sz w:val="22"/>
                <w:szCs w:val="22"/>
                <w:lang w:eastAsia="en-US"/>
              </w:rPr>
              <w:t>ze stopów lekkich</w:t>
            </w:r>
            <w:r>
              <w:rPr>
                <w:rFonts w:eastAsia="Calibri"/>
                <w:color w:val="000000"/>
                <w:sz w:val="22"/>
                <w:szCs w:val="22"/>
                <w:lang w:eastAsia="en-US"/>
              </w:rPr>
              <w:t>,</w:t>
            </w:r>
            <w:r>
              <w:rPr>
                <w:rFonts w:eastAsia="Aptos"/>
                <w:kern w:val="2"/>
                <w:sz w:val="22"/>
                <w:szCs w:val="22"/>
                <w:lang w:eastAsia="en-US"/>
                <w14:ligatures w14:val="standardContextual"/>
              </w:rPr>
              <w:t xml:space="preserve"> </w:t>
            </w:r>
            <w:r w:rsidR="00B16A8D">
              <w:rPr>
                <w:rFonts w:eastAsia="Aptos"/>
                <w:kern w:val="2"/>
                <w:sz w:val="22"/>
                <w:szCs w:val="22"/>
                <w:lang w:eastAsia="en-US"/>
                <w14:ligatures w14:val="standardContextual"/>
              </w:rPr>
              <w:t xml:space="preserve">minimum </w:t>
            </w:r>
            <w:r w:rsidR="0019251D" w:rsidRPr="0019251D">
              <w:rPr>
                <w:rFonts w:eastAsia="Aptos"/>
                <w:kern w:val="2"/>
                <w:sz w:val="22"/>
                <w:szCs w:val="22"/>
                <w:lang w:eastAsia="en-US"/>
                <w14:ligatures w14:val="standardContextual"/>
              </w:rPr>
              <w:t>19 cali</w:t>
            </w:r>
          </w:p>
        </w:tc>
      </w:tr>
    </w:tbl>
    <w:p w14:paraId="5E76D428" w14:textId="77777777" w:rsidR="00806F82" w:rsidRDefault="00806F82" w:rsidP="00806F82">
      <w:pPr>
        <w:tabs>
          <w:tab w:val="left" w:pos="-1701"/>
        </w:tabs>
        <w:spacing w:line="280" w:lineRule="exact"/>
        <w:ind w:left="851" w:hanging="567"/>
        <w:jc w:val="both"/>
        <w:rPr>
          <w:b/>
          <w:bCs/>
          <w:sz w:val="22"/>
          <w:szCs w:val="22"/>
          <w:lang w:eastAsia="en-US" w:bidi="pl-PL"/>
        </w:rPr>
      </w:pPr>
    </w:p>
    <w:p w14:paraId="1671C3E7" w14:textId="24E41E9B" w:rsidR="00806F82" w:rsidRPr="00806F82" w:rsidRDefault="00806F82" w:rsidP="00806F82">
      <w:pPr>
        <w:tabs>
          <w:tab w:val="left" w:pos="-1701"/>
        </w:tabs>
        <w:spacing w:line="280" w:lineRule="exact"/>
        <w:ind w:left="851" w:hanging="567"/>
        <w:jc w:val="both"/>
        <w:rPr>
          <w:b/>
          <w:bCs/>
          <w:sz w:val="22"/>
          <w:szCs w:val="22"/>
          <w:lang w:eastAsia="en-US" w:bidi="pl-PL"/>
        </w:rPr>
      </w:pPr>
      <w:r w:rsidRPr="00806F82">
        <w:rPr>
          <w:b/>
          <w:bCs/>
          <w:sz w:val="22"/>
          <w:szCs w:val="22"/>
          <w:lang w:eastAsia="en-US" w:bidi="pl-PL"/>
        </w:rPr>
        <w:t>3. Wymiary i parametry użytkowe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11"/>
        <w:gridCol w:w="2977"/>
      </w:tblGrid>
      <w:tr w:rsidR="00806F82" w:rsidRPr="00806F82" w14:paraId="7EBD53EB" w14:textId="77777777" w:rsidTr="00590CA2">
        <w:trPr>
          <w:tblCellSpacing w:w="15" w:type="dxa"/>
        </w:trPr>
        <w:tc>
          <w:tcPr>
            <w:tcW w:w="3066"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575434B" w14:textId="77777777" w:rsidR="00806F82" w:rsidRPr="00806F82" w:rsidRDefault="00806F82" w:rsidP="00806F82">
            <w:pPr>
              <w:tabs>
                <w:tab w:val="left" w:pos="-1701"/>
              </w:tabs>
              <w:spacing w:line="280" w:lineRule="exact"/>
              <w:ind w:left="851" w:hanging="567"/>
              <w:jc w:val="both"/>
              <w:rPr>
                <w:b/>
                <w:bCs/>
                <w:sz w:val="22"/>
                <w:szCs w:val="22"/>
                <w:lang w:eastAsia="en-US" w:bidi="pl-PL"/>
              </w:rPr>
            </w:pPr>
            <w:r w:rsidRPr="00806F82">
              <w:rPr>
                <w:b/>
                <w:bCs/>
                <w:sz w:val="22"/>
                <w:szCs w:val="22"/>
                <w:lang w:eastAsia="en-US" w:bidi="pl-PL"/>
              </w:rPr>
              <w:t>Parametr</w:t>
            </w:r>
          </w:p>
        </w:tc>
        <w:tc>
          <w:tcPr>
            <w:tcW w:w="293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EA36DF0" w14:textId="77777777" w:rsidR="00806F82" w:rsidRPr="00806F82" w:rsidRDefault="00806F82" w:rsidP="00806F82">
            <w:pPr>
              <w:tabs>
                <w:tab w:val="left" w:pos="-1701"/>
              </w:tabs>
              <w:spacing w:line="280" w:lineRule="exact"/>
              <w:ind w:left="851" w:hanging="567"/>
              <w:jc w:val="both"/>
              <w:rPr>
                <w:b/>
                <w:bCs/>
                <w:sz w:val="22"/>
                <w:szCs w:val="22"/>
                <w:lang w:eastAsia="en-US" w:bidi="pl-PL"/>
              </w:rPr>
            </w:pPr>
            <w:r w:rsidRPr="00806F82">
              <w:rPr>
                <w:b/>
                <w:bCs/>
                <w:sz w:val="22"/>
                <w:szCs w:val="22"/>
                <w:lang w:eastAsia="en-US" w:bidi="pl-PL"/>
              </w:rPr>
              <w:t>Wymaganie minimalne</w:t>
            </w:r>
          </w:p>
        </w:tc>
      </w:tr>
      <w:tr w:rsidR="00806F82" w:rsidRPr="00806F82" w14:paraId="358D39CB" w14:textId="77777777" w:rsidTr="00590CA2">
        <w:trPr>
          <w:tblCellSpacing w:w="15" w:type="dxa"/>
        </w:trPr>
        <w:tc>
          <w:tcPr>
            <w:tcW w:w="3066" w:type="dxa"/>
            <w:tcBorders>
              <w:top w:val="single" w:sz="6" w:space="0" w:color="E6E6E6"/>
              <w:left w:val="single" w:sz="6" w:space="0" w:color="E6E6E6"/>
              <w:bottom w:val="single" w:sz="6" w:space="0" w:color="E6E6E6"/>
              <w:right w:val="single" w:sz="6" w:space="0" w:color="E6E6E6"/>
            </w:tcBorders>
            <w:vAlign w:val="center"/>
            <w:hideMark/>
          </w:tcPr>
          <w:p w14:paraId="4049665E" w14:textId="77777777" w:rsidR="00806F82" w:rsidRPr="00806F82" w:rsidRDefault="00806F82" w:rsidP="00806F82">
            <w:pPr>
              <w:tabs>
                <w:tab w:val="left" w:pos="-1701"/>
              </w:tabs>
              <w:spacing w:line="280" w:lineRule="exact"/>
              <w:ind w:left="851" w:hanging="567"/>
              <w:jc w:val="both"/>
              <w:rPr>
                <w:bCs/>
                <w:sz w:val="22"/>
                <w:szCs w:val="22"/>
                <w:lang w:eastAsia="en-US" w:bidi="pl-PL"/>
              </w:rPr>
            </w:pPr>
            <w:r w:rsidRPr="00806F82">
              <w:rPr>
                <w:bCs/>
                <w:sz w:val="22"/>
                <w:szCs w:val="22"/>
                <w:lang w:eastAsia="en-US" w:bidi="pl-PL"/>
              </w:rPr>
              <w:t>Długość nadwozia</w:t>
            </w:r>
          </w:p>
        </w:tc>
        <w:tc>
          <w:tcPr>
            <w:tcW w:w="2932" w:type="dxa"/>
            <w:tcBorders>
              <w:top w:val="single" w:sz="6" w:space="0" w:color="E6E6E6"/>
              <w:left w:val="single" w:sz="6" w:space="0" w:color="E6E6E6"/>
              <w:bottom w:val="single" w:sz="6" w:space="0" w:color="E6E6E6"/>
              <w:right w:val="single" w:sz="6" w:space="0" w:color="E6E6E6"/>
            </w:tcBorders>
            <w:vAlign w:val="center"/>
            <w:hideMark/>
          </w:tcPr>
          <w:p w14:paraId="5AE8F1B3" w14:textId="77777777" w:rsidR="00806F82" w:rsidRPr="00806F82" w:rsidRDefault="00806F82" w:rsidP="00806F82">
            <w:pPr>
              <w:tabs>
                <w:tab w:val="left" w:pos="-1701"/>
              </w:tabs>
              <w:spacing w:line="280" w:lineRule="exact"/>
              <w:ind w:left="851" w:hanging="567"/>
              <w:jc w:val="both"/>
              <w:rPr>
                <w:bCs/>
                <w:sz w:val="22"/>
                <w:szCs w:val="22"/>
                <w:lang w:eastAsia="en-US" w:bidi="pl-PL"/>
              </w:rPr>
            </w:pPr>
            <w:r w:rsidRPr="00806F82">
              <w:rPr>
                <w:bCs/>
                <w:sz w:val="22"/>
                <w:szCs w:val="22"/>
                <w:lang w:eastAsia="en-US" w:bidi="pl-PL"/>
              </w:rPr>
              <w:t>Minimum 4 800 mm</w:t>
            </w:r>
          </w:p>
        </w:tc>
      </w:tr>
      <w:tr w:rsidR="00806F82" w:rsidRPr="00806F82" w14:paraId="4DD27CBC" w14:textId="77777777" w:rsidTr="00590CA2">
        <w:trPr>
          <w:tblCellSpacing w:w="15" w:type="dxa"/>
        </w:trPr>
        <w:tc>
          <w:tcPr>
            <w:tcW w:w="3066" w:type="dxa"/>
            <w:tcBorders>
              <w:top w:val="single" w:sz="6" w:space="0" w:color="E6E6E6"/>
              <w:left w:val="single" w:sz="6" w:space="0" w:color="E6E6E6"/>
              <w:bottom w:val="single" w:sz="6" w:space="0" w:color="E6E6E6"/>
              <w:right w:val="single" w:sz="6" w:space="0" w:color="E6E6E6"/>
            </w:tcBorders>
            <w:vAlign w:val="center"/>
            <w:hideMark/>
          </w:tcPr>
          <w:p w14:paraId="05EEEB74" w14:textId="77777777" w:rsidR="00806F82" w:rsidRPr="00806F82" w:rsidRDefault="00806F82" w:rsidP="00806F82">
            <w:pPr>
              <w:tabs>
                <w:tab w:val="left" w:pos="-1701"/>
              </w:tabs>
              <w:spacing w:line="280" w:lineRule="exact"/>
              <w:ind w:left="851" w:hanging="567"/>
              <w:jc w:val="both"/>
              <w:rPr>
                <w:bCs/>
                <w:sz w:val="22"/>
                <w:szCs w:val="22"/>
                <w:lang w:eastAsia="en-US" w:bidi="pl-PL"/>
              </w:rPr>
            </w:pPr>
            <w:r w:rsidRPr="00806F82">
              <w:rPr>
                <w:bCs/>
                <w:sz w:val="22"/>
                <w:szCs w:val="22"/>
                <w:lang w:eastAsia="en-US" w:bidi="pl-PL"/>
              </w:rPr>
              <w:t>Rozstaw osi</w:t>
            </w:r>
          </w:p>
        </w:tc>
        <w:tc>
          <w:tcPr>
            <w:tcW w:w="2932" w:type="dxa"/>
            <w:tcBorders>
              <w:top w:val="single" w:sz="6" w:space="0" w:color="E6E6E6"/>
              <w:left w:val="single" w:sz="6" w:space="0" w:color="E6E6E6"/>
              <w:bottom w:val="single" w:sz="6" w:space="0" w:color="E6E6E6"/>
              <w:right w:val="single" w:sz="6" w:space="0" w:color="E6E6E6"/>
            </w:tcBorders>
            <w:vAlign w:val="center"/>
            <w:hideMark/>
          </w:tcPr>
          <w:p w14:paraId="39CB784A" w14:textId="77777777" w:rsidR="00806F82" w:rsidRPr="00806F82" w:rsidRDefault="00806F82" w:rsidP="00806F82">
            <w:pPr>
              <w:tabs>
                <w:tab w:val="left" w:pos="-1701"/>
              </w:tabs>
              <w:spacing w:line="280" w:lineRule="exact"/>
              <w:ind w:left="851" w:hanging="567"/>
              <w:jc w:val="both"/>
              <w:rPr>
                <w:bCs/>
                <w:sz w:val="22"/>
                <w:szCs w:val="22"/>
                <w:lang w:eastAsia="en-US" w:bidi="pl-PL"/>
              </w:rPr>
            </w:pPr>
            <w:r w:rsidRPr="00806F82">
              <w:rPr>
                <w:bCs/>
                <w:sz w:val="22"/>
                <w:szCs w:val="22"/>
                <w:lang w:eastAsia="en-US" w:bidi="pl-PL"/>
              </w:rPr>
              <w:t>Minimum 2 800 mm</w:t>
            </w:r>
          </w:p>
        </w:tc>
      </w:tr>
      <w:tr w:rsidR="00806F82" w:rsidRPr="00806F82" w14:paraId="22E34EC6" w14:textId="77777777" w:rsidTr="00590CA2">
        <w:trPr>
          <w:tblCellSpacing w:w="15" w:type="dxa"/>
        </w:trPr>
        <w:tc>
          <w:tcPr>
            <w:tcW w:w="3066" w:type="dxa"/>
            <w:tcBorders>
              <w:top w:val="single" w:sz="6" w:space="0" w:color="E6E6E6"/>
              <w:left w:val="single" w:sz="6" w:space="0" w:color="E6E6E6"/>
              <w:bottom w:val="single" w:sz="6" w:space="0" w:color="E6E6E6"/>
              <w:right w:val="single" w:sz="6" w:space="0" w:color="E6E6E6"/>
            </w:tcBorders>
            <w:vAlign w:val="center"/>
            <w:hideMark/>
          </w:tcPr>
          <w:p w14:paraId="1F080793" w14:textId="77777777" w:rsidR="00806F82" w:rsidRPr="00806F82" w:rsidRDefault="00806F82" w:rsidP="00806F82">
            <w:pPr>
              <w:tabs>
                <w:tab w:val="left" w:pos="-1701"/>
              </w:tabs>
              <w:spacing w:line="280" w:lineRule="exact"/>
              <w:ind w:left="851" w:hanging="567"/>
              <w:jc w:val="both"/>
              <w:rPr>
                <w:bCs/>
                <w:sz w:val="22"/>
                <w:szCs w:val="22"/>
                <w:lang w:eastAsia="en-US" w:bidi="pl-PL"/>
              </w:rPr>
            </w:pPr>
            <w:r w:rsidRPr="00806F82">
              <w:rPr>
                <w:bCs/>
                <w:sz w:val="22"/>
                <w:szCs w:val="22"/>
                <w:lang w:eastAsia="en-US" w:bidi="pl-PL"/>
              </w:rPr>
              <w:t>Pojemność bagażnika</w:t>
            </w:r>
          </w:p>
        </w:tc>
        <w:tc>
          <w:tcPr>
            <w:tcW w:w="2932" w:type="dxa"/>
            <w:tcBorders>
              <w:top w:val="single" w:sz="6" w:space="0" w:color="E6E6E6"/>
              <w:left w:val="single" w:sz="6" w:space="0" w:color="E6E6E6"/>
              <w:bottom w:val="single" w:sz="6" w:space="0" w:color="E6E6E6"/>
              <w:right w:val="single" w:sz="6" w:space="0" w:color="E6E6E6"/>
            </w:tcBorders>
            <w:vAlign w:val="center"/>
            <w:hideMark/>
          </w:tcPr>
          <w:p w14:paraId="12174CA0" w14:textId="579E89BE" w:rsidR="00806F82" w:rsidRPr="00806F82" w:rsidRDefault="00806F82" w:rsidP="00806F82">
            <w:pPr>
              <w:tabs>
                <w:tab w:val="left" w:pos="-1701"/>
              </w:tabs>
              <w:spacing w:line="280" w:lineRule="exact"/>
              <w:ind w:left="851" w:hanging="567"/>
              <w:jc w:val="both"/>
              <w:rPr>
                <w:bCs/>
                <w:sz w:val="22"/>
                <w:szCs w:val="22"/>
                <w:lang w:eastAsia="en-US" w:bidi="pl-PL"/>
              </w:rPr>
            </w:pPr>
            <w:r w:rsidRPr="00806F82">
              <w:rPr>
                <w:bCs/>
                <w:sz w:val="22"/>
                <w:szCs w:val="22"/>
                <w:lang w:eastAsia="en-US" w:bidi="pl-PL"/>
              </w:rPr>
              <w:t xml:space="preserve">Minimum </w:t>
            </w:r>
            <w:r w:rsidR="002F1452">
              <w:rPr>
                <w:bCs/>
                <w:sz w:val="22"/>
                <w:szCs w:val="22"/>
                <w:lang w:eastAsia="en-US" w:bidi="pl-PL"/>
              </w:rPr>
              <w:t>55</w:t>
            </w:r>
            <w:r w:rsidRPr="00806F82">
              <w:rPr>
                <w:bCs/>
                <w:sz w:val="22"/>
                <w:szCs w:val="22"/>
                <w:lang w:eastAsia="en-US" w:bidi="pl-PL"/>
              </w:rPr>
              <w:t>0 l</w:t>
            </w:r>
          </w:p>
        </w:tc>
      </w:tr>
    </w:tbl>
    <w:p w14:paraId="7511252F" w14:textId="77777777" w:rsidR="0019251D" w:rsidRPr="00B64978" w:rsidRDefault="0019251D" w:rsidP="0019251D">
      <w:pPr>
        <w:tabs>
          <w:tab w:val="left" w:pos="-1701"/>
        </w:tabs>
        <w:spacing w:line="280" w:lineRule="exact"/>
        <w:ind w:left="851" w:hanging="567"/>
        <w:jc w:val="both"/>
        <w:rPr>
          <w:bCs/>
          <w:sz w:val="22"/>
          <w:szCs w:val="22"/>
          <w:lang w:eastAsia="en-US" w:bidi="pl-PL"/>
        </w:rPr>
      </w:pPr>
    </w:p>
    <w:p w14:paraId="25B80FA1" w14:textId="77777777" w:rsidR="00731E27" w:rsidRPr="00EE4D2A" w:rsidRDefault="00731E27" w:rsidP="00EE4D2A">
      <w:pPr>
        <w:pStyle w:val="Style2"/>
        <w:shd w:val="clear" w:color="auto" w:fill="auto"/>
        <w:spacing w:line="280" w:lineRule="exact"/>
        <w:ind w:left="992" w:firstLine="0"/>
        <w:jc w:val="both"/>
        <w:rPr>
          <w:rFonts w:ascii="Times New Roman" w:hAnsi="Times New Roman" w:cs="Times New Roman"/>
          <w:sz w:val="22"/>
          <w:szCs w:val="22"/>
          <w:lang w:bidi="pl-PL"/>
        </w:rPr>
        <w:sectPr w:rsidR="00731E27" w:rsidRPr="00EE4D2A" w:rsidSect="00EB7BF5">
          <w:headerReference w:type="default" r:id="rId8"/>
          <w:footerReference w:type="default" r:id="rId9"/>
          <w:pgSz w:w="11906" w:h="16838"/>
          <w:pgMar w:top="2836" w:right="1417" w:bottom="1418" w:left="1417" w:header="0" w:footer="0" w:gutter="0"/>
          <w:cols w:space="708"/>
          <w:docGrid w:linePitch="360"/>
        </w:sectPr>
      </w:pPr>
      <w:r w:rsidRPr="00EE4D2A">
        <w:rPr>
          <w:rFonts w:ascii="Times New Roman" w:hAnsi="Times New Roman" w:cs="Times New Roman"/>
          <w:sz w:val="22"/>
          <w:szCs w:val="22"/>
          <w:lang w:bidi="pl-PL"/>
        </w:rPr>
        <w:tab/>
      </w:r>
    </w:p>
    <w:p w14:paraId="08FD24FE" w14:textId="77777777" w:rsidR="0019251D" w:rsidRPr="0019251D" w:rsidRDefault="0019251D" w:rsidP="0019251D">
      <w:pPr>
        <w:spacing w:line="300" w:lineRule="exact"/>
        <w:rPr>
          <w:rFonts w:eastAsia="Aptos"/>
          <w:b/>
          <w:bCs/>
          <w:kern w:val="2"/>
          <w:sz w:val="22"/>
          <w:szCs w:val="22"/>
          <w:lang w:eastAsia="en-US"/>
          <w14:ligatures w14:val="standardContextual"/>
        </w:rPr>
      </w:pPr>
      <w:r w:rsidRPr="0019251D">
        <w:rPr>
          <w:rFonts w:eastAsia="Aptos"/>
          <w:b/>
          <w:bCs/>
          <w:kern w:val="2"/>
          <w:sz w:val="22"/>
          <w:szCs w:val="22"/>
          <w:lang w:eastAsia="en-US"/>
          <w14:ligatures w14:val="standardContextual"/>
        </w:rPr>
        <w:lastRenderedPageBreak/>
        <w:t>4. Kolorystyka</w:t>
      </w:r>
    </w:p>
    <w:p w14:paraId="7280D8DF" w14:textId="17074E65" w:rsidR="0019251D" w:rsidRPr="0019251D" w:rsidRDefault="00AE29DE">
      <w:pPr>
        <w:numPr>
          <w:ilvl w:val="0"/>
          <w:numId w:val="10"/>
        </w:numPr>
        <w:spacing w:line="300" w:lineRule="exact"/>
        <w:rPr>
          <w:rFonts w:eastAsia="Aptos"/>
          <w:kern w:val="2"/>
          <w:sz w:val="22"/>
          <w:szCs w:val="22"/>
          <w:lang w:eastAsia="en-US"/>
          <w14:ligatures w14:val="standardContextual"/>
        </w:rPr>
      </w:pPr>
      <w:r>
        <w:rPr>
          <w:rFonts w:eastAsia="Aptos"/>
          <w:kern w:val="2"/>
          <w:sz w:val="22"/>
          <w:szCs w:val="22"/>
          <w:lang w:eastAsia="en-US"/>
          <w14:ligatures w14:val="standardContextual"/>
        </w:rPr>
        <w:t>l</w:t>
      </w:r>
      <w:r w:rsidR="0019251D" w:rsidRPr="0019251D">
        <w:rPr>
          <w:rFonts w:eastAsia="Aptos"/>
          <w:kern w:val="2"/>
          <w:sz w:val="22"/>
          <w:szCs w:val="22"/>
          <w:lang w:eastAsia="en-US"/>
          <w14:ligatures w14:val="standardContextual"/>
        </w:rPr>
        <w:t>akier metalizowany w kolorze czarnym.</w:t>
      </w:r>
    </w:p>
    <w:p w14:paraId="0AA6E710" w14:textId="60DEA8FE" w:rsidR="0019251D" w:rsidRPr="0019251D" w:rsidRDefault="0019251D" w:rsidP="0019251D">
      <w:pPr>
        <w:spacing w:line="300" w:lineRule="exact"/>
        <w:rPr>
          <w:rFonts w:eastAsia="Aptos"/>
          <w:kern w:val="2"/>
          <w:sz w:val="22"/>
          <w:szCs w:val="22"/>
          <w:lang w:eastAsia="en-US"/>
          <w14:ligatures w14:val="standardContextual"/>
        </w:rPr>
      </w:pPr>
    </w:p>
    <w:p w14:paraId="3FFB0543" w14:textId="7BA8C3DA" w:rsidR="0019251D" w:rsidRPr="0019251D" w:rsidRDefault="0019251D" w:rsidP="0019251D">
      <w:pPr>
        <w:spacing w:line="300" w:lineRule="exact"/>
        <w:rPr>
          <w:rFonts w:eastAsia="Aptos"/>
          <w:b/>
          <w:bCs/>
          <w:kern w:val="2"/>
          <w:sz w:val="22"/>
          <w:szCs w:val="22"/>
          <w:lang w:eastAsia="en-US"/>
          <w14:ligatures w14:val="standardContextual"/>
        </w:rPr>
      </w:pPr>
      <w:r w:rsidRPr="0019251D">
        <w:rPr>
          <w:rFonts w:eastAsia="Aptos"/>
          <w:b/>
          <w:bCs/>
          <w:kern w:val="2"/>
          <w:sz w:val="22"/>
          <w:szCs w:val="22"/>
          <w:lang w:eastAsia="en-US"/>
          <w14:ligatures w14:val="standardContextual"/>
        </w:rPr>
        <w:t xml:space="preserve">5. </w:t>
      </w:r>
      <w:r>
        <w:rPr>
          <w:rFonts w:eastAsia="Aptos"/>
          <w:b/>
          <w:bCs/>
          <w:kern w:val="2"/>
          <w:sz w:val="22"/>
          <w:szCs w:val="22"/>
          <w:lang w:eastAsia="en-US"/>
          <w14:ligatures w14:val="standardContextual"/>
        </w:rPr>
        <w:t>Minimalne w</w:t>
      </w:r>
      <w:r w:rsidRPr="0019251D">
        <w:rPr>
          <w:rFonts w:eastAsia="Aptos"/>
          <w:b/>
          <w:bCs/>
          <w:kern w:val="2"/>
          <w:sz w:val="22"/>
          <w:szCs w:val="22"/>
          <w:lang w:eastAsia="en-US"/>
          <w14:ligatures w14:val="standardContextual"/>
        </w:rPr>
        <w:t xml:space="preserve">yposażenie </w:t>
      </w:r>
      <w:r>
        <w:rPr>
          <w:rFonts w:eastAsia="Aptos"/>
          <w:b/>
          <w:bCs/>
          <w:kern w:val="2"/>
          <w:sz w:val="22"/>
          <w:szCs w:val="22"/>
          <w:lang w:eastAsia="en-US"/>
          <w14:ligatures w14:val="standardContextual"/>
        </w:rPr>
        <w:t>dodatkowe</w:t>
      </w:r>
    </w:p>
    <w:p w14:paraId="5D4C33AE" w14:textId="77777777" w:rsidR="0019251D" w:rsidRPr="0019251D" w:rsidRDefault="0019251D" w:rsidP="0019251D">
      <w:pPr>
        <w:spacing w:line="300" w:lineRule="exact"/>
        <w:rPr>
          <w:rFonts w:eastAsia="Aptos"/>
          <w:b/>
          <w:bCs/>
          <w:kern w:val="2"/>
          <w:sz w:val="22"/>
          <w:szCs w:val="22"/>
          <w:lang w:eastAsia="en-US"/>
          <w14:ligatures w14:val="standardContextual"/>
        </w:rPr>
      </w:pPr>
      <w:r w:rsidRPr="0019251D">
        <w:rPr>
          <w:rFonts w:eastAsia="Aptos"/>
          <w:b/>
          <w:bCs/>
          <w:kern w:val="2"/>
          <w:sz w:val="22"/>
          <w:szCs w:val="22"/>
          <w:lang w:eastAsia="en-US"/>
          <w14:ligatures w14:val="standardContextual"/>
        </w:rPr>
        <w:t>Systemy zapobiegania kolizjom</w:t>
      </w:r>
    </w:p>
    <w:p w14:paraId="4F6784E9" w14:textId="1ACC3A52" w:rsidR="0019251D" w:rsidRPr="0019251D" w:rsidRDefault="00AE29DE">
      <w:pPr>
        <w:numPr>
          <w:ilvl w:val="0"/>
          <w:numId w:val="15"/>
        </w:numPr>
        <w:spacing w:line="300" w:lineRule="exact"/>
        <w:rPr>
          <w:rFonts w:eastAsia="Aptos"/>
          <w:kern w:val="2"/>
          <w:sz w:val="22"/>
          <w:szCs w:val="22"/>
          <w:lang w:eastAsia="en-US"/>
          <w14:ligatures w14:val="standardContextual"/>
        </w:rPr>
      </w:pPr>
      <w:r>
        <w:rPr>
          <w:rFonts w:eastAsia="Aptos"/>
          <w:kern w:val="2"/>
          <w:sz w:val="22"/>
          <w:szCs w:val="22"/>
          <w:lang w:eastAsia="en-US"/>
          <w14:ligatures w14:val="standardContextual"/>
        </w:rPr>
        <w:t>s</w:t>
      </w:r>
      <w:r w:rsidR="0019251D" w:rsidRPr="0019251D">
        <w:rPr>
          <w:rFonts w:eastAsia="Aptos"/>
          <w:kern w:val="2"/>
          <w:sz w:val="22"/>
          <w:szCs w:val="22"/>
          <w:lang w:eastAsia="en-US"/>
          <w14:ligatures w14:val="standardContextual"/>
        </w:rPr>
        <w:t>ystem automatycznego hamowania awaryjnego</w:t>
      </w:r>
      <w:r w:rsidR="00B16A8D">
        <w:rPr>
          <w:rFonts w:eastAsia="Aptos"/>
          <w:kern w:val="2"/>
          <w:sz w:val="22"/>
          <w:szCs w:val="22"/>
          <w:lang w:eastAsia="en-US"/>
          <w14:ligatures w14:val="standardContextual"/>
        </w:rPr>
        <w:t>.</w:t>
      </w:r>
    </w:p>
    <w:p w14:paraId="5162AB4C" w14:textId="44ACFE48" w:rsidR="0019251D" w:rsidRPr="0019251D" w:rsidRDefault="00AE29DE">
      <w:pPr>
        <w:numPr>
          <w:ilvl w:val="0"/>
          <w:numId w:val="15"/>
        </w:numPr>
        <w:spacing w:line="300" w:lineRule="exact"/>
        <w:rPr>
          <w:rFonts w:eastAsia="Aptos"/>
          <w:kern w:val="2"/>
          <w:sz w:val="22"/>
          <w:szCs w:val="22"/>
          <w:lang w:eastAsia="en-US"/>
          <w14:ligatures w14:val="standardContextual"/>
        </w:rPr>
      </w:pPr>
      <w:r>
        <w:rPr>
          <w:rFonts w:eastAsia="Aptos"/>
          <w:kern w:val="2"/>
          <w:sz w:val="22"/>
          <w:szCs w:val="22"/>
          <w:lang w:eastAsia="en-US"/>
          <w14:ligatures w14:val="standardContextual"/>
        </w:rPr>
        <w:t>s</w:t>
      </w:r>
      <w:r w:rsidR="0019251D" w:rsidRPr="0019251D">
        <w:rPr>
          <w:rFonts w:eastAsia="Aptos"/>
          <w:kern w:val="2"/>
          <w:sz w:val="22"/>
          <w:szCs w:val="22"/>
          <w:lang w:eastAsia="en-US"/>
          <w14:ligatures w14:val="standardContextual"/>
        </w:rPr>
        <w:t>ystem ostrzegania przed kolizją.</w:t>
      </w:r>
    </w:p>
    <w:p w14:paraId="5152557B" w14:textId="1BA21E4F" w:rsidR="0019251D" w:rsidRPr="0019251D" w:rsidRDefault="00AE29DE">
      <w:pPr>
        <w:numPr>
          <w:ilvl w:val="0"/>
          <w:numId w:val="15"/>
        </w:numPr>
        <w:spacing w:line="300" w:lineRule="exact"/>
        <w:rPr>
          <w:rFonts w:eastAsia="Aptos"/>
          <w:kern w:val="2"/>
          <w:sz w:val="22"/>
          <w:szCs w:val="22"/>
          <w:lang w:eastAsia="en-US"/>
          <w14:ligatures w14:val="standardContextual"/>
        </w:rPr>
      </w:pPr>
      <w:r>
        <w:rPr>
          <w:rFonts w:eastAsia="Aptos"/>
          <w:kern w:val="2"/>
          <w:sz w:val="22"/>
          <w:szCs w:val="22"/>
          <w:lang w:eastAsia="en-US"/>
          <w14:ligatures w14:val="standardContextual"/>
        </w:rPr>
        <w:t>s</w:t>
      </w:r>
      <w:r w:rsidR="0019251D" w:rsidRPr="0019251D">
        <w:rPr>
          <w:rFonts w:eastAsia="Aptos"/>
          <w:kern w:val="2"/>
          <w:sz w:val="22"/>
          <w:szCs w:val="22"/>
          <w:lang w:eastAsia="en-US"/>
          <w14:ligatures w14:val="standardContextual"/>
        </w:rPr>
        <w:t>ystem monitorowania odstępu od poprzedzającego pojazdu.</w:t>
      </w:r>
    </w:p>
    <w:p w14:paraId="26F89256" w14:textId="77777777" w:rsidR="0019251D" w:rsidRPr="0019251D" w:rsidRDefault="0019251D" w:rsidP="0019251D">
      <w:pPr>
        <w:spacing w:line="300" w:lineRule="exact"/>
        <w:rPr>
          <w:rFonts w:eastAsia="Aptos"/>
          <w:b/>
          <w:bCs/>
          <w:kern w:val="2"/>
          <w:sz w:val="22"/>
          <w:szCs w:val="22"/>
          <w:lang w:eastAsia="en-US"/>
          <w14:ligatures w14:val="standardContextual"/>
        </w:rPr>
      </w:pPr>
      <w:r w:rsidRPr="0019251D">
        <w:rPr>
          <w:rFonts w:eastAsia="Aptos"/>
          <w:b/>
          <w:bCs/>
          <w:kern w:val="2"/>
          <w:sz w:val="22"/>
          <w:szCs w:val="22"/>
          <w:lang w:eastAsia="en-US"/>
          <w14:ligatures w14:val="standardContextual"/>
        </w:rPr>
        <w:t>Systemy utrzymania toru jazdy</w:t>
      </w:r>
    </w:p>
    <w:p w14:paraId="2912BEFE" w14:textId="5EF15D1A" w:rsidR="0019251D" w:rsidRPr="0019251D" w:rsidRDefault="00AE29DE">
      <w:pPr>
        <w:numPr>
          <w:ilvl w:val="0"/>
          <w:numId w:val="16"/>
        </w:numPr>
        <w:spacing w:line="300" w:lineRule="exact"/>
        <w:rPr>
          <w:rFonts w:eastAsia="Aptos"/>
          <w:kern w:val="2"/>
          <w:sz w:val="22"/>
          <w:szCs w:val="22"/>
          <w:lang w:eastAsia="en-US"/>
          <w14:ligatures w14:val="standardContextual"/>
        </w:rPr>
      </w:pPr>
      <w:r>
        <w:rPr>
          <w:rFonts w:eastAsia="Aptos"/>
          <w:kern w:val="2"/>
          <w:sz w:val="22"/>
          <w:szCs w:val="22"/>
          <w:lang w:eastAsia="en-US"/>
          <w14:ligatures w14:val="standardContextual"/>
        </w:rPr>
        <w:t>a</w:t>
      </w:r>
      <w:r w:rsidR="0019251D" w:rsidRPr="0019251D">
        <w:rPr>
          <w:rFonts w:eastAsia="Aptos"/>
          <w:kern w:val="2"/>
          <w:sz w:val="22"/>
          <w:szCs w:val="22"/>
          <w:lang w:eastAsia="en-US"/>
          <w14:ligatures w14:val="standardContextual"/>
        </w:rPr>
        <w:t>ktywny asystent utrzymania pasa ruchu.</w:t>
      </w:r>
    </w:p>
    <w:p w14:paraId="4F35D044" w14:textId="0C9B2B3B" w:rsidR="0019251D" w:rsidRPr="0019251D" w:rsidRDefault="00AE29DE">
      <w:pPr>
        <w:numPr>
          <w:ilvl w:val="0"/>
          <w:numId w:val="16"/>
        </w:numPr>
        <w:spacing w:line="300" w:lineRule="exact"/>
        <w:rPr>
          <w:rFonts w:eastAsia="Aptos"/>
          <w:kern w:val="2"/>
          <w:sz w:val="22"/>
          <w:szCs w:val="22"/>
          <w:lang w:eastAsia="en-US"/>
          <w14:ligatures w14:val="standardContextual"/>
        </w:rPr>
      </w:pPr>
      <w:r>
        <w:rPr>
          <w:rFonts w:eastAsia="Aptos"/>
          <w:kern w:val="2"/>
          <w:sz w:val="22"/>
          <w:szCs w:val="22"/>
          <w:lang w:eastAsia="en-US"/>
          <w14:ligatures w14:val="standardContextual"/>
        </w:rPr>
        <w:t>s</w:t>
      </w:r>
      <w:r w:rsidR="0019251D" w:rsidRPr="0019251D">
        <w:rPr>
          <w:rFonts w:eastAsia="Aptos"/>
          <w:kern w:val="2"/>
          <w:sz w:val="22"/>
          <w:szCs w:val="22"/>
          <w:lang w:eastAsia="en-US"/>
          <w14:ligatures w14:val="standardContextual"/>
        </w:rPr>
        <w:t>ystem korekty toru jazdy w przypadku niezamierzonego opuszczenia pasa ruchu.</w:t>
      </w:r>
    </w:p>
    <w:p w14:paraId="5E83B12B" w14:textId="2D382B26" w:rsidR="0019251D" w:rsidRPr="0019251D" w:rsidRDefault="00AE29DE">
      <w:pPr>
        <w:numPr>
          <w:ilvl w:val="0"/>
          <w:numId w:val="16"/>
        </w:numPr>
        <w:spacing w:line="300" w:lineRule="exact"/>
        <w:rPr>
          <w:rFonts w:eastAsia="Aptos"/>
          <w:kern w:val="2"/>
          <w:sz w:val="22"/>
          <w:szCs w:val="22"/>
          <w:lang w:eastAsia="en-US"/>
          <w14:ligatures w14:val="standardContextual"/>
        </w:rPr>
      </w:pPr>
      <w:r>
        <w:rPr>
          <w:rFonts w:eastAsia="Aptos"/>
          <w:kern w:val="2"/>
          <w:sz w:val="22"/>
          <w:szCs w:val="22"/>
          <w:lang w:eastAsia="en-US"/>
          <w14:ligatures w14:val="standardContextual"/>
        </w:rPr>
        <w:t>a</w:t>
      </w:r>
      <w:r w:rsidR="0019251D" w:rsidRPr="0019251D">
        <w:rPr>
          <w:rFonts w:eastAsia="Aptos"/>
          <w:kern w:val="2"/>
          <w:sz w:val="22"/>
          <w:szCs w:val="22"/>
          <w:lang w:eastAsia="en-US"/>
          <w14:ligatures w14:val="standardContextual"/>
        </w:rPr>
        <w:t>systent jazdy w korku współpracujący z adaptacyjnym tempomatem.</w:t>
      </w:r>
    </w:p>
    <w:p w14:paraId="50076DFD" w14:textId="77777777" w:rsidR="0019251D" w:rsidRPr="0019251D" w:rsidRDefault="0019251D" w:rsidP="0019251D">
      <w:pPr>
        <w:spacing w:line="300" w:lineRule="exact"/>
        <w:rPr>
          <w:rFonts w:eastAsia="Aptos"/>
          <w:b/>
          <w:bCs/>
          <w:kern w:val="2"/>
          <w:sz w:val="22"/>
          <w:szCs w:val="22"/>
          <w:lang w:eastAsia="en-US"/>
          <w14:ligatures w14:val="standardContextual"/>
        </w:rPr>
      </w:pPr>
      <w:r w:rsidRPr="0019251D">
        <w:rPr>
          <w:rFonts w:eastAsia="Aptos"/>
          <w:b/>
          <w:bCs/>
          <w:kern w:val="2"/>
          <w:sz w:val="22"/>
          <w:szCs w:val="22"/>
          <w:lang w:eastAsia="en-US"/>
          <w14:ligatures w14:val="standardContextual"/>
        </w:rPr>
        <w:t>Systemy monitorowania otoczenia</w:t>
      </w:r>
    </w:p>
    <w:p w14:paraId="481375A0" w14:textId="3A7D45BE" w:rsidR="0019251D" w:rsidRPr="0019251D" w:rsidRDefault="00AE29DE">
      <w:pPr>
        <w:numPr>
          <w:ilvl w:val="0"/>
          <w:numId w:val="17"/>
        </w:numPr>
        <w:spacing w:line="300" w:lineRule="exact"/>
        <w:rPr>
          <w:rFonts w:eastAsia="Aptos"/>
          <w:kern w:val="2"/>
          <w:sz w:val="22"/>
          <w:szCs w:val="22"/>
          <w:lang w:eastAsia="en-US"/>
          <w14:ligatures w14:val="standardContextual"/>
        </w:rPr>
      </w:pPr>
      <w:r>
        <w:rPr>
          <w:rFonts w:eastAsia="Aptos"/>
          <w:kern w:val="2"/>
          <w:sz w:val="22"/>
          <w:szCs w:val="22"/>
          <w:lang w:eastAsia="en-US"/>
          <w14:ligatures w14:val="standardContextual"/>
        </w:rPr>
        <w:t>s</w:t>
      </w:r>
      <w:r w:rsidR="0019251D" w:rsidRPr="0019251D">
        <w:rPr>
          <w:rFonts w:eastAsia="Aptos"/>
          <w:kern w:val="2"/>
          <w:sz w:val="22"/>
          <w:szCs w:val="22"/>
          <w:lang w:eastAsia="en-US"/>
          <w14:ligatures w14:val="standardContextual"/>
        </w:rPr>
        <w:t>ystem monitorowania martwego pola.</w:t>
      </w:r>
    </w:p>
    <w:p w14:paraId="2D94587D" w14:textId="7C6A00D2" w:rsidR="0019251D" w:rsidRPr="0019251D" w:rsidRDefault="00AE29DE">
      <w:pPr>
        <w:numPr>
          <w:ilvl w:val="0"/>
          <w:numId w:val="17"/>
        </w:numPr>
        <w:spacing w:line="300" w:lineRule="exact"/>
        <w:rPr>
          <w:rFonts w:eastAsia="Aptos"/>
          <w:kern w:val="2"/>
          <w:sz w:val="22"/>
          <w:szCs w:val="22"/>
          <w:lang w:eastAsia="en-US"/>
          <w14:ligatures w14:val="standardContextual"/>
        </w:rPr>
      </w:pPr>
      <w:r>
        <w:rPr>
          <w:rFonts w:eastAsia="Aptos"/>
          <w:kern w:val="2"/>
          <w:sz w:val="22"/>
          <w:szCs w:val="22"/>
          <w:lang w:eastAsia="en-US"/>
          <w14:ligatures w14:val="standardContextual"/>
        </w:rPr>
        <w:t>s</w:t>
      </w:r>
      <w:r w:rsidR="0019251D" w:rsidRPr="0019251D">
        <w:rPr>
          <w:rFonts w:eastAsia="Aptos"/>
          <w:kern w:val="2"/>
          <w:sz w:val="22"/>
          <w:szCs w:val="22"/>
          <w:lang w:eastAsia="en-US"/>
          <w14:ligatures w14:val="standardContextual"/>
        </w:rPr>
        <w:t>ystem ostrzegania o ruchu poprzecznym podczas wyjazdu tyłem z miejsca parkingowego.</w:t>
      </w:r>
    </w:p>
    <w:p w14:paraId="530B95F4" w14:textId="77777777" w:rsidR="0019251D" w:rsidRPr="0019251D" w:rsidRDefault="0019251D" w:rsidP="0019251D">
      <w:pPr>
        <w:spacing w:line="300" w:lineRule="exact"/>
        <w:rPr>
          <w:rFonts w:eastAsia="Aptos"/>
          <w:b/>
          <w:bCs/>
          <w:kern w:val="2"/>
          <w:sz w:val="22"/>
          <w:szCs w:val="22"/>
          <w:lang w:eastAsia="en-US"/>
          <w14:ligatures w14:val="standardContextual"/>
        </w:rPr>
      </w:pPr>
      <w:r w:rsidRPr="0019251D">
        <w:rPr>
          <w:rFonts w:eastAsia="Aptos"/>
          <w:b/>
          <w:bCs/>
          <w:kern w:val="2"/>
          <w:sz w:val="22"/>
          <w:szCs w:val="22"/>
          <w:lang w:eastAsia="en-US"/>
          <w14:ligatures w14:val="standardContextual"/>
        </w:rPr>
        <w:t>Systemy wspomagania kierowcy</w:t>
      </w:r>
    </w:p>
    <w:p w14:paraId="7E8497B1" w14:textId="024EEE2F" w:rsidR="0019251D" w:rsidRPr="0019251D" w:rsidRDefault="00AE29DE">
      <w:pPr>
        <w:numPr>
          <w:ilvl w:val="0"/>
          <w:numId w:val="18"/>
        </w:numPr>
        <w:spacing w:line="300" w:lineRule="exact"/>
        <w:rPr>
          <w:rFonts w:eastAsia="Aptos"/>
          <w:kern w:val="2"/>
          <w:sz w:val="22"/>
          <w:szCs w:val="22"/>
          <w:lang w:eastAsia="en-US"/>
          <w14:ligatures w14:val="standardContextual"/>
        </w:rPr>
      </w:pPr>
      <w:r>
        <w:rPr>
          <w:rFonts w:eastAsia="Aptos"/>
          <w:kern w:val="2"/>
          <w:sz w:val="22"/>
          <w:szCs w:val="22"/>
          <w:lang w:eastAsia="en-US"/>
          <w14:ligatures w14:val="standardContextual"/>
        </w:rPr>
        <w:t>a</w:t>
      </w:r>
      <w:r w:rsidR="0019251D" w:rsidRPr="0019251D">
        <w:rPr>
          <w:rFonts w:eastAsia="Aptos"/>
          <w:kern w:val="2"/>
          <w:sz w:val="22"/>
          <w:szCs w:val="22"/>
          <w:lang w:eastAsia="en-US"/>
          <w14:ligatures w14:val="standardContextual"/>
        </w:rPr>
        <w:t>daptacyjny tempomat.</w:t>
      </w:r>
    </w:p>
    <w:p w14:paraId="3FBC4A47" w14:textId="06F4799E" w:rsidR="0019251D" w:rsidRDefault="00AE29DE">
      <w:pPr>
        <w:numPr>
          <w:ilvl w:val="0"/>
          <w:numId w:val="18"/>
        </w:numPr>
        <w:spacing w:line="300" w:lineRule="exact"/>
        <w:rPr>
          <w:rFonts w:eastAsia="Aptos"/>
          <w:kern w:val="2"/>
          <w:sz w:val="22"/>
          <w:szCs w:val="22"/>
          <w:lang w:eastAsia="en-US"/>
          <w14:ligatures w14:val="standardContextual"/>
        </w:rPr>
      </w:pPr>
      <w:r>
        <w:rPr>
          <w:rFonts w:eastAsia="Aptos"/>
          <w:kern w:val="2"/>
          <w:sz w:val="22"/>
          <w:szCs w:val="22"/>
          <w:lang w:eastAsia="en-US"/>
          <w14:ligatures w14:val="standardContextual"/>
        </w:rPr>
        <w:t>s</w:t>
      </w:r>
      <w:r w:rsidR="0019251D" w:rsidRPr="0019251D">
        <w:rPr>
          <w:rFonts w:eastAsia="Aptos"/>
          <w:kern w:val="2"/>
          <w:sz w:val="22"/>
          <w:szCs w:val="22"/>
          <w:lang w:eastAsia="en-US"/>
          <w14:ligatures w14:val="standardContextual"/>
        </w:rPr>
        <w:t>ystem rozpoznawania znaków drogowych.</w:t>
      </w:r>
    </w:p>
    <w:p w14:paraId="798253D3" w14:textId="77777777" w:rsidR="0019251D" w:rsidRPr="0019251D" w:rsidRDefault="0019251D" w:rsidP="0019251D">
      <w:pPr>
        <w:spacing w:line="300" w:lineRule="exact"/>
        <w:rPr>
          <w:rFonts w:eastAsia="Aptos"/>
          <w:b/>
          <w:bCs/>
          <w:kern w:val="2"/>
          <w:sz w:val="22"/>
          <w:szCs w:val="22"/>
          <w:lang w:eastAsia="en-US"/>
          <w14:ligatures w14:val="standardContextual"/>
        </w:rPr>
      </w:pPr>
      <w:r w:rsidRPr="0019251D">
        <w:rPr>
          <w:rFonts w:eastAsia="Aptos"/>
          <w:b/>
          <w:bCs/>
          <w:kern w:val="2"/>
          <w:sz w:val="22"/>
          <w:szCs w:val="22"/>
          <w:lang w:eastAsia="en-US"/>
          <w14:ligatures w14:val="standardContextual"/>
        </w:rPr>
        <w:t>Bezpieczeństwo bierne</w:t>
      </w:r>
    </w:p>
    <w:p w14:paraId="25BBF0F2" w14:textId="0FE50935" w:rsidR="0019251D" w:rsidRPr="0019251D" w:rsidRDefault="0019251D">
      <w:pPr>
        <w:numPr>
          <w:ilvl w:val="0"/>
          <w:numId w:val="19"/>
        </w:numPr>
        <w:spacing w:line="300" w:lineRule="exact"/>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minimum 8 poduszek powietrznych,</w:t>
      </w:r>
      <w:r w:rsidR="00AE29DE">
        <w:rPr>
          <w:rFonts w:eastAsia="Aptos"/>
          <w:kern w:val="2"/>
          <w:sz w:val="22"/>
          <w:szCs w:val="22"/>
          <w:lang w:eastAsia="en-US"/>
          <w14:ligatures w14:val="standardContextual"/>
        </w:rPr>
        <w:t xml:space="preserve"> </w:t>
      </w:r>
    </w:p>
    <w:p w14:paraId="361735DA" w14:textId="3B5F33C0" w:rsidR="0019251D" w:rsidRDefault="00AE29DE">
      <w:pPr>
        <w:numPr>
          <w:ilvl w:val="0"/>
          <w:numId w:val="19"/>
        </w:numPr>
        <w:spacing w:line="300" w:lineRule="exact"/>
        <w:rPr>
          <w:rFonts w:eastAsia="Aptos"/>
          <w:kern w:val="2"/>
          <w:sz w:val="22"/>
          <w:szCs w:val="22"/>
          <w:lang w:eastAsia="en-US"/>
          <w14:ligatures w14:val="standardContextual"/>
        </w:rPr>
      </w:pPr>
      <w:r>
        <w:rPr>
          <w:rFonts w:eastAsia="Aptos"/>
          <w:kern w:val="2"/>
          <w:sz w:val="22"/>
          <w:szCs w:val="22"/>
          <w:lang w:eastAsia="en-US"/>
          <w14:ligatures w14:val="standardContextual"/>
        </w:rPr>
        <w:t>boczne poduszki powietrzne dla zewnętrznych miejsc tylnej kanapy</w:t>
      </w:r>
    </w:p>
    <w:p w14:paraId="739C7909" w14:textId="77777777" w:rsidR="0019251D" w:rsidRPr="0019251D" w:rsidRDefault="0019251D" w:rsidP="00AE29DE">
      <w:pPr>
        <w:spacing w:line="300" w:lineRule="exact"/>
        <w:rPr>
          <w:rFonts w:eastAsia="Aptos"/>
          <w:b/>
          <w:bCs/>
          <w:kern w:val="2"/>
          <w:sz w:val="22"/>
          <w:szCs w:val="22"/>
          <w:lang w:eastAsia="en-US"/>
          <w14:ligatures w14:val="standardContextual"/>
        </w:rPr>
      </w:pPr>
      <w:r w:rsidRPr="0019251D">
        <w:rPr>
          <w:rFonts w:eastAsia="Aptos"/>
          <w:b/>
          <w:bCs/>
          <w:kern w:val="2"/>
          <w:sz w:val="22"/>
          <w:szCs w:val="22"/>
          <w:lang w:eastAsia="en-US"/>
          <w14:ligatures w14:val="standardContextual"/>
        </w:rPr>
        <w:t>Komfort i funkcjonalność</w:t>
      </w:r>
    </w:p>
    <w:p w14:paraId="206B2459" w14:textId="0CF97055" w:rsidR="0019251D" w:rsidRPr="00FA69D5" w:rsidRDefault="0019251D">
      <w:pPr>
        <w:numPr>
          <w:ilvl w:val="0"/>
          <w:numId w:val="11"/>
        </w:numPr>
        <w:spacing w:line="300" w:lineRule="exact"/>
        <w:rPr>
          <w:rFonts w:eastAsia="Aptos"/>
          <w:kern w:val="2"/>
          <w:sz w:val="22"/>
          <w:szCs w:val="22"/>
          <w:lang w:eastAsia="en-US"/>
          <w14:ligatures w14:val="standardContextual"/>
        </w:rPr>
      </w:pPr>
      <w:r w:rsidRPr="00FA69D5">
        <w:rPr>
          <w:rFonts w:eastAsia="Aptos"/>
          <w:kern w:val="2"/>
          <w:sz w:val="22"/>
          <w:szCs w:val="22"/>
          <w:lang w:eastAsia="en-US"/>
          <w14:ligatures w14:val="standardContextual"/>
        </w:rPr>
        <w:t>klimatyzacj</w:t>
      </w:r>
      <w:r w:rsidR="00FA69D5">
        <w:rPr>
          <w:rFonts w:eastAsia="Aptos"/>
          <w:kern w:val="2"/>
          <w:sz w:val="22"/>
          <w:szCs w:val="22"/>
          <w:lang w:eastAsia="en-US"/>
          <w14:ligatures w14:val="standardContextual"/>
        </w:rPr>
        <w:t>a</w:t>
      </w:r>
      <w:r w:rsidRPr="00FA69D5">
        <w:rPr>
          <w:rFonts w:eastAsia="Aptos"/>
          <w:kern w:val="2"/>
          <w:sz w:val="22"/>
          <w:szCs w:val="22"/>
          <w:lang w:eastAsia="en-US"/>
          <w14:ligatures w14:val="standardContextual"/>
        </w:rPr>
        <w:t xml:space="preserve"> automatyczn</w:t>
      </w:r>
      <w:r w:rsidR="00FA69D5">
        <w:rPr>
          <w:rFonts w:eastAsia="Aptos"/>
          <w:kern w:val="2"/>
          <w:sz w:val="22"/>
          <w:szCs w:val="22"/>
          <w:lang w:eastAsia="en-US"/>
          <w14:ligatures w14:val="standardContextual"/>
        </w:rPr>
        <w:t>a</w:t>
      </w:r>
      <w:r w:rsidRPr="00FA69D5">
        <w:rPr>
          <w:rFonts w:eastAsia="Aptos"/>
          <w:kern w:val="2"/>
          <w:sz w:val="22"/>
          <w:szCs w:val="22"/>
          <w:lang w:eastAsia="en-US"/>
          <w14:ligatures w14:val="standardContextual"/>
        </w:rPr>
        <w:t xml:space="preserve"> minimum trzystrefow</w:t>
      </w:r>
      <w:r w:rsidR="00FA69D5">
        <w:rPr>
          <w:rFonts w:eastAsia="Aptos"/>
          <w:kern w:val="2"/>
          <w:sz w:val="22"/>
          <w:szCs w:val="22"/>
          <w:lang w:eastAsia="en-US"/>
          <w14:ligatures w14:val="standardContextual"/>
        </w:rPr>
        <w:t>a</w:t>
      </w:r>
      <w:r w:rsidRPr="00FA69D5">
        <w:rPr>
          <w:rFonts w:eastAsia="Aptos"/>
          <w:kern w:val="2"/>
          <w:sz w:val="22"/>
          <w:szCs w:val="22"/>
          <w:lang w:eastAsia="en-US"/>
          <w14:ligatures w14:val="standardContextual"/>
        </w:rPr>
        <w:t>,</w:t>
      </w:r>
    </w:p>
    <w:p w14:paraId="495E2946" w14:textId="77777777" w:rsidR="0019251D" w:rsidRPr="0019251D" w:rsidRDefault="0019251D">
      <w:pPr>
        <w:numPr>
          <w:ilvl w:val="0"/>
          <w:numId w:val="11"/>
        </w:numPr>
        <w:spacing w:line="300" w:lineRule="exact"/>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bez kluczykowy dostęp i uruchamianie pojazdu,</w:t>
      </w:r>
    </w:p>
    <w:p w14:paraId="3C622C16" w14:textId="6A4AA201" w:rsidR="0019251D" w:rsidRPr="0019251D" w:rsidRDefault="0019251D">
      <w:pPr>
        <w:numPr>
          <w:ilvl w:val="0"/>
          <w:numId w:val="11"/>
        </w:numPr>
        <w:spacing w:line="300" w:lineRule="exact"/>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elektrycznie sterowan</w:t>
      </w:r>
      <w:r w:rsidR="00FA69D5">
        <w:rPr>
          <w:rFonts w:eastAsia="Aptos"/>
          <w:kern w:val="2"/>
          <w:sz w:val="22"/>
          <w:szCs w:val="22"/>
          <w:lang w:eastAsia="en-US"/>
          <w14:ligatures w14:val="standardContextual"/>
        </w:rPr>
        <w:t>a</w:t>
      </w:r>
      <w:r w:rsidRPr="0019251D">
        <w:rPr>
          <w:rFonts w:eastAsia="Aptos"/>
          <w:kern w:val="2"/>
          <w:sz w:val="22"/>
          <w:szCs w:val="22"/>
          <w:lang w:eastAsia="en-US"/>
          <w14:ligatures w14:val="standardContextual"/>
        </w:rPr>
        <w:t xml:space="preserve"> pokryw</w:t>
      </w:r>
      <w:r w:rsidR="00FA69D5">
        <w:rPr>
          <w:rFonts w:eastAsia="Aptos"/>
          <w:kern w:val="2"/>
          <w:sz w:val="22"/>
          <w:szCs w:val="22"/>
          <w:lang w:eastAsia="en-US"/>
          <w14:ligatures w14:val="standardContextual"/>
        </w:rPr>
        <w:t>a</w:t>
      </w:r>
      <w:r w:rsidRPr="0019251D">
        <w:rPr>
          <w:rFonts w:eastAsia="Aptos"/>
          <w:kern w:val="2"/>
          <w:sz w:val="22"/>
          <w:szCs w:val="22"/>
          <w:lang w:eastAsia="en-US"/>
          <w14:ligatures w14:val="standardContextual"/>
        </w:rPr>
        <w:t xml:space="preserve"> bagażnika z funkcją bezdotykowego otwierania,</w:t>
      </w:r>
    </w:p>
    <w:p w14:paraId="1D4210AD" w14:textId="77777777" w:rsidR="0019251D" w:rsidRPr="0019251D" w:rsidRDefault="0019251D">
      <w:pPr>
        <w:numPr>
          <w:ilvl w:val="0"/>
          <w:numId w:val="11"/>
        </w:numPr>
        <w:spacing w:line="300" w:lineRule="exact"/>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czujniki parkowania z przodu i z tyłu,</w:t>
      </w:r>
    </w:p>
    <w:p w14:paraId="0A8677AC" w14:textId="4A11E247" w:rsidR="0019251D" w:rsidRPr="0019251D" w:rsidRDefault="0019251D">
      <w:pPr>
        <w:numPr>
          <w:ilvl w:val="0"/>
          <w:numId w:val="11"/>
        </w:numPr>
        <w:spacing w:line="300" w:lineRule="exact"/>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kamer</w:t>
      </w:r>
      <w:r w:rsidR="00FA69D5">
        <w:rPr>
          <w:rFonts w:eastAsia="Aptos"/>
          <w:kern w:val="2"/>
          <w:sz w:val="22"/>
          <w:szCs w:val="22"/>
          <w:lang w:eastAsia="en-US"/>
          <w14:ligatures w14:val="standardContextual"/>
        </w:rPr>
        <w:t>a</w:t>
      </w:r>
      <w:r w:rsidRPr="0019251D">
        <w:rPr>
          <w:rFonts w:eastAsia="Aptos"/>
          <w:kern w:val="2"/>
          <w:sz w:val="22"/>
          <w:szCs w:val="22"/>
          <w:lang w:eastAsia="en-US"/>
          <w14:ligatures w14:val="standardContextual"/>
        </w:rPr>
        <w:t xml:space="preserve"> cofania,</w:t>
      </w:r>
    </w:p>
    <w:p w14:paraId="63A9A526" w14:textId="2193586D" w:rsidR="0019251D" w:rsidRPr="0019251D" w:rsidRDefault="0019251D">
      <w:pPr>
        <w:numPr>
          <w:ilvl w:val="0"/>
          <w:numId w:val="11"/>
        </w:numPr>
        <w:spacing w:line="300" w:lineRule="exact"/>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elektrycznie regulowane, podgrzewane i składane lusterka boczne,</w:t>
      </w:r>
    </w:p>
    <w:p w14:paraId="54B9D9C5" w14:textId="77777777" w:rsidR="0019251D" w:rsidRPr="0019251D" w:rsidRDefault="0019251D">
      <w:pPr>
        <w:numPr>
          <w:ilvl w:val="0"/>
          <w:numId w:val="11"/>
        </w:numPr>
        <w:spacing w:line="300" w:lineRule="exact"/>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adaptacyjne zawieszenie,</w:t>
      </w:r>
    </w:p>
    <w:p w14:paraId="78E4426A" w14:textId="01765D35" w:rsidR="0019251D" w:rsidRPr="00FA69D5" w:rsidRDefault="006D3C65">
      <w:pPr>
        <w:numPr>
          <w:ilvl w:val="0"/>
          <w:numId w:val="11"/>
        </w:numPr>
        <w:spacing w:line="300" w:lineRule="exact"/>
        <w:rPr>
          <w:rFonts w:eastAsia="Aptos"/>
          <w:kern w:val="2"/>
          <w:sz w:val="22"/>
          <w:szCs w:val="22"/>
          <w:lang w:eastAsia="en-US"/>
          <w14:ligatures w14:val="standardContextual"/>
        </w:rPr>
      </w:pPr>
      <w:r>
        <w:rPr>
          <w:rFonts w:eastAsia="Aptos"/>
          <w:kern w:val="2"/>
          <w:sz w:val="22"/>
          <w:szCs w:val="22"/>
          <w:lang w:eastAsia="en-US"/>
          <w14:ligatures w14:val="standardContextual"/>
        </w:rPr>
        <w:t xml:space="preserve">niezależny system </w:t>
      </w:r>
      <w:r w:rsidR="0019251D" w:rsidRPr="00FA69D5">
        <w:rPr>
          <w:rFonts w:eastAsia="Aptos"/>
          <w:kern w:val="2"/>
          <w:sz w:val="22"/>
          <w:szCs w:val="22"/>
          <w:lang w:eastAsia="en-US"/>
          <w14:ligatures w14:val="standardContextual"/>
        </w:rPr>
        <w:t>ogrzewani</w:t>
      </w:r>
      <w:r>
        <w:rPr>
          <w:rFonts w:eastAsia="Aptos"/>
          <w:kern w:val="2"/>
          <w:sz w:val="22"/>
          <w:szCs w:val="22"/>
          <w:lang w:eastAsia="en-US"/>
          <w14:ligatures w14:val="standardContextual"/>
        </w:rPr>
        <w:t>a</w:t>
      </w:r>
      <w:r w:rsidR="0019251D" w:rsidRPr="00FA69D5">
        <w:rPr>
          <w:rFonts w:eastAsia="Aptos"/>
          <w:kern w:val="2"/>
          <w:sz w:val="22"/>
          <w:szCs w:val="22"/>
          <w:lang w:eastAsia="en-US"/>
          <w14:ligatures w14:val="standardContextual"/>
        </w:rPr>
        <w:t xml:space="preserve"> postojowe</w:t>
      </w:r>
      <w:r>
        <w:rPr>
          <w:rFonts w:eastAsia="Aptos"/>
          <w:kern w:val="2"/>
          <w:sz w:val="22"/>
          <w:szCs w:val="22"/>
          <w:lang w:eastAsia="en-US"/>
          <w14:ligatures w14:val="standardContextual"/>
        </w:rPr>
        <w:t>go ze zdalnym</w:t>
      </w:r>
      <w:r w:rsidR="0019251D" w:rsidRPr="00FA69D5">
        <w:rPr>
          <w:rFonts w:eastAsia="Aptos"/>
          <w:kern w:val="2"/>
          <w:sz w:val="22"/>
          <w:szCs w:val="22"/>
          <w:lang w:eastAsia="en-US"/>
          <w14:ligatures w14:val="standardContextual"/>
        </w:rPr>
        <w:t xml:space="preserve"> sterowan</w:t>
      </w:r>
      <w:r>
        <w:rPr>
          <w:rFonts w:eastAsia="Aptos"/>
          <w:kern w:val="2"/>
          <w:sz w:val="22"/>
          <w:szCs w:val="22"/>
          <w:lang w:eastAsia="en-US"/>
          <w14:ligatures w14:val="standardContextual"/>
        </w:rPr>
        <w:t>iem</w:t>
      </w:r>
      <w:r w:rsidR="0019251D" w:rsidRPr="00FA69D5">
        <w:rPr>
          <w:rFonts w:eastAsia="Aptos"/>
          <w:kern w:val="2"/>
          <w:sz w:val="22"/>
          <w:szCs w:val="22"/>
          <w:lang w:eastAsia="en-US"/>
          <w14:ligatures w14:val="standardContextual"/>
        </w:rPr>
        <w:t>,</w:t>
      </w:r>
    </w:p>
    <w:p w14:paraId="67D4D344" w14:textId="77210DBC" w:rsidR="0019251D" w:rsidRPr="0019251D" w:rsidRDefault="0019251D">
      <w:pPr>
        <w:numPr>
          <w:ilvl w:val="0"/>
          <w:numId w:val="11"/>
        </w:numPr>
        <w:spacing w:line="300" w:lineRule="exact"/>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 xml:space="preserve">rolety przeciwsłoneczne </w:t>
      </w:r>
      <w:r w:rsidR="00AE29DE">
        <w:rPr>
          <w:rFonts w:eastAsia="Aptos"/>
          <w:kern w:val="2"/>
          <w:sz w:val="22"/>
          <w:szCs w:val="22"/>
          <w:lang w:eastAsia="en-US"/>
          <w14:ligatures w14:val="standardContextual"/>
        </w:rPr>
        <w:t xml:space="preserve">na </w:t>
      </w:r>
      <w:r w:rsidRPr="0019251D">
        <w:rPr>
          <w:rFonts w:eastAsia="Aptos"/>
          <w:kern w:val="2"/>
          <w:sz w:val="22"/>
          <w:szCs w:val="22"/>
          <w:lang w:eastAsia="en-US"/>
          <w14:ligatures w14:val="standardContextual"/>
        </w:rPr>
        <w:t>szyb</w:t>
      </w:r>
      <w:r w:rsidR="00AE29DE">
        <w:rPr>
          <w:rFonts w:eastAsia="Aptos"/>
          <w:kern w:val="2"/>
          <w:sz w:val="22"/>
          <w:szCs w:val="22"/>
          <w:lang w:eastAsia="en-US"/>
          <w14:ligatures w14:val="standardContextual"/>
        </w:rPr>
        <w:t>ę</w:t>
      </w:r>
      <w:r w:rsidRPr="0019251D">
        <w:rPr>
          <w:rFonts w:eastAsia="Aptos"/>
          <w:kern w:val="2"/>
          <w:sz w:val="22"/>
          <w:szCs w:val="22"/>
          <w:lang w:eastAsia="en-US"/>
          <w14:ligatures w14:val="standardContextual"/>
        </w:rPr>
        <w:t xml:space="preserve"> tyln</w:t>
      </w:r>
      <w:r w:rsidR="00AE29DE">
        <w:rPr>
          <w:rFonts w:eastAsia="Aptos"/>
          <w:kern w:val="2"/>
          <w:sz w:val="22"/>
          <w:szCs w:val="22"/>
          <w:lang w:eastAsia="en-US"/>
          <w14:ligatures w14:val="standardContextual"/>
        </w:rPr>
        <w:t>ą i szyby w drzwiach tylnych</w:t>
      </w:r>
      <w:r w:rsidRPr="0019251D">
        <w:rPr>
          <w:rFonts w:eastAsia="Aptos"/>
          <w:kern w:val="2"/>
          <w:sz w:val="22"/>
          <w:szCs w:val="22"/>
          <w:lang w:eastAsia="en-US"/>
          <w14:ligatures w14:val="standardContextual"/>
        </w:rPr>
        <w:t>,</w:t>
      </w:r>
    </w:p>
    <w:p w14:paraId="760CF76B" w14:textId="77777777" w:rsidR="0019251D" w:rsidRPr="0019251D" w:rsidRDefault="0019251D">
      <w:pPr>
        <w:numPr>
          <w:ilvl w:val="0"/>
          <w:numId w:val="11"/>
        </w:numPr>
        <w:spacing w:line="300" w:lineRule="exact"/>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dojazdowe koło zapasowe.</w:t>
      </w:r>
    </w:p>
    <w:p w14:paraId="4BCC0911" w14:textId="77777777" w:rsidR="0019251D" w:rsidRPr="0019251D" w:rsidRDefault="0019251D" w:rsidP="00AE29DE">
      <w:pPr>
        <w:spacing w:line="300" w:lineRule="exact"/>
        <w:rPr>
          <w:rFonts w:eastAsia="Aptos"/>
          <w:b/>
          <w:bCs/>
          <w:kern w:val="2"/>
          <w:sz w:val="22"/>
          <w:szCs w:val="22"/>
          <w:lang w:eastAsia="en-US"/>
          <w14:ligatures w14:val="standardContextual"/>
        </w:rPr>
      </w:pPr>
      <w:r w:rsidRPr="0019251D">
        <w:rPr>
          <w:rFonts w:eastAsia="Aptos"/>
          <w:b/>
          <w:bCs/>
          <w:kern w:val="2"/>
          <w:sz w:val="22"/>
          <w:szCs w:val="22"/>
          <w:lang w:eastAsia="en-US"/>
          <w14:ligatures w14:val="standardContextual"/>
        </w:rPr>
        <w:t>Fotele i wyposażenie wnętrza</w:t>
      </w:r>
    </w:p>
    <w:p w14:paraId="1C2C6676" w14:textId="77777777" w:rsidR="0019251D" w:rsidRPr="0019251D" w:rsidRDefault="0019251D">
      <w:pPr>
        <w:numPr>
          <w:ilvl w:val="0"/>
          <w:numId w:val="12"/>
        </w:numPr>
        <w:spacing w:line="300" w:lineRule="exact"/>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elektryczna regulacja obu foteli przednich,</w:t>
      </w:r>
    </w:p>
    <w:p w14:paraId="7747183C" w14:textId="5A98C6DA" w:rsidR="0019251D" w:rsidRPr="0019251D" w:rsidRDefault="0019251D">
      <w:pPr>
        <w:numPr>
          <w:ilvl w:val="0"/>
          <w:numId w:val="12"/>
        </w:numPr>
        <w:spacing w:line="300" w:lineRule="exact"/>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 xml:space="preserve">podgrzewane fotele przednie i </w:t>
      </w:r>
      <w:r w:rsidR="00FA69D5">
        <w:rPr>
          <w:rFonts w:eastAsia="Aptos"/>
          <w:kern w:val="2"/>
          <w:sz w:val="22"/>
          <w:szCs w:val="22"/>
          <w:lang w:eastAsia="en-US"/>
          <w14:ligatures w14:val="standardContextual"/>
        </w:rPr>
        <w:t>zewnętrzne t</w:t>
      </w:r>
      <w:r w:rsidRPr="0019251D">
        <w:rPr>
          <w:rFonts w:eastAsia="Aptos"/>
          <w:kern w:val="2"/>
          <w:sz w:val="22"/>
          <w:szCs w:val="22"/>
          <w:lang w:eastAsia="en-US"/>
          <w14:ligatures w14:val="standardContextual"/>
        </w:rPr>
        <w:t>ylne,</w:t>
      </w:r>
    </w:p>
    <w:p w14:paraId="7D79A19E" w14:textId="77777777" w:rsidR="0019251D" w:rsidRDefault="0019251D">
      <w:pPr>
        <w:numPr>
          <w:ilvl w:val="0"/>
          <w:numId w:val="12"/>
        </w:numPr>
        <w:spacing w:line="300" w:lineRule="exact"/>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wentylowane fotele przednie,</w:t>
      </w:r>
    </w:p>
    <w:p w14:paraId="7E41A540" w14:textId="44A4987F" w:rsidR="00806F82" w:rsidRDefault="00AE29DE">
      <w:pPr>
        <w:pStyle w:val="Akapitzlist"/>
        <w:numPr>
          <w:ilvl w:val="0"/>
          <w:numId w:val="12"/>
        </w:numPr>
        <w:spacing w:line="300" w:lineRule="exact"/>
        <w:rPr>
          <w:rFonts w:eastAsia="Aptos"/>
          <w:kern w:val="2"/>
          <w:sz w:val="22"/>
          <w:szCs w:val="22"/>
          <w:lang w:eastAsia="en-US"/>
          <w14:ligatures w14:val="standardContextual"/>
        </w:rPr>
      </w:pPr>
      <w:r>
        <w:rPr>
          <w:rFonts w:eastAsia="Aptos"/>
          <w:kern w:val="2"/>
          <w:sz w:val="22"/>
          <w:szCs w:val="22"/>
          <w:lang w:eastAsia="en-US"/>
          <w14:ligatures w14:val="standardContextual"/>
        </w:rPr>
        <w:t>t</w:t>
      </w:r>
      <w:r w:rsidR="00806F82" w:rsidRPr="00806F82">
        <w:rPr>
          <w:rFonts w:eastAsia="Aptos"/>
          <w:kern w:val="2"/>
          <w:sz w:val="22"/>
          <w:szCs w:val="22"/>
          <w:lang w:eastAsia="en-US"/>
          <w14:ligatures w14:val="standardContextual"/>
        </w:rPr>
        <w:t>apicerka skórzana.</w:t>
      </w:r>
    </w:p>
    <w:p w14:paraId="6B11ADB4" w14:textId="0141AD46" w:rsidR="006D3C65" w:rsidRPr="00806F82" w:rsidRDefault="00AE29DE">
      <w:pPr>
        <w:pStyle w:val="Akapitzlist"/>
        <w:numPr>
          <w:ilvl w:val="0"/>
          <w:numId w:val="12"/>
        </w:numPr>
        <w:spacing w:line="300" w:lineRule="exact"/>
        <w:rPr>
          <w:rFonts w:eastAsia="Aptos"/>
          <w:kern w:val="2"/>
          <w:sz w:val="22"/>
          <w:szCs w:val="22"/>
          <w:lang w:eastAsia="en-US"/>
          <w14:ligatures w14:val="standardContextual"/>
        </w:rPr>
      </w:pPr>
      <w:r>
        <w:rPr>
          <w:rFonts w:eastAsia="Aptos"/>
          <w:kern w:val="2"/>
          <w:sz w:val="22"/>
          <w:szCs w:val="22"/>
          <w:lang w:eastAsia="en-US"/>
          <w14:ligatures w14:val="standardContextual"/>
        </w:rPr>
        <w:t>k</w:t>
      </w:r>
      <w:r w:rsidR="006D3C65">
        <w:rPr>
          <w:rFonts w:eastAsia="Aptos"/>
          <w:kern w:val="2"/>
          <w:sz w:val="22"/>
          <w:szCs w:val="22"/>
          <w:lang w:eastAsia="en-US"/>
          <w14:ligatures w14:val="standardContextual"/>
        </w:rPr>
        <w:t>omplet dywaników podłogowych</w:t>
      </w:r>
    </w:p>
    <w:p w14:paraId="6790BE82" w14:textId="77777777" w:rsidR="0019251D" w:rsidRPr="0019251D" w:rsidRDefault="0019251D" w:rsidP="0019251D">
      <w:pPr>
        <w:spacing w:line="300" w:lineRule="exact"/>
        <w:rPr>
          <w:rFonts w:eastAsia="Aptos"/>
          <w:b/>
          <w:bCs/>
          <w:kern w:val="2"/>
          <w:sz w:val="22"/>
          <w:szCs w:val="22"/>
          <w:lang w:eastAsia="en-US"/>
          <w14:ligatures w14:val="standardContextual"/>
        </w:rPr>
      </w:pPr>
      <w:r w:rsidRPr="0019251D">
        <w:rPr>
          <w:rFonts w:eastAsia="Aptos"/>
          <w:b/>
          <w:bCs/>
          <w:kern w:val="2"/>
          <w:sz w:val="22"/>
          <w:szCs w:val="22"/>
          <w:lang w:eastAsia="en-US"/>
          <w14:ligatures w14:val="standardContextual"/>
        </w:rPr>
        <w:t>Multimedia i łączność</w:t>
      </w:r>
    </w:p>
    <w:p w14:paraId="32967E7E" w14:textId="77777777" w:rsidR="0019251D" w:rsidRPr="0019251D" w:rsidRDefault="0019251D">
      <w:pPr>
        <w:numPr>
          <w:ilvl w:val="0"/>
          <w:numId w:val="13"/>
        </w:numPr>
        <w:spacing w:line="300" w:lineRule="exact"/>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system nawigacji satelitarnej,</w:t>
      </w:r>
    </w:p>
    <w:p w14:paraId="527F8416" w14:textId="212452FD" w:rsidR="0019251D" w:rsidRPr="0019251D" w:rsidRDefault="0019251D">
      <w:pPr>
        <w:numPr>
          <w:ilvl w:val="0"/>
          <w:numId w:val="13"/>
        </w:numPr>
        <w:spacing w:line="300" w:lineRule="exact"/>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ekran systemu multimedialnego o przekątnej minimum 1</w:t>
      </w:r>
      <w:r w:rsidR="00FA69D5">
        <w:rPr>
          <w:rFonts w:eastAsia="Aptos"/>
          <w:kern w:val="2"/>
          <w:sz w:val="22"/>
          <w:szCs w:val="22"/>
          <w:lang w:eastAsia="en-US"/>
          <w14:ligatures w14:val="standardContextual"/>
        </w:rPr>
        <w:t>0</w:t>
      </w:r>
      <w:r w:rsidRPr="0019251D">
        <w:rPr>
          <w:rFonts w:eastAsia="Aptos"/>
          <w:kern w:val="2"/>
          <w:sz w:val="22"/>
          <w:szCs w:val="22"/>
          <w:lang w:eastAsia="en-US"/>
          <w14:ligatures w14:val="standardContextual"/>
        </w:rPr>
        <w:t xml:space="preserve"> cali,</w:t>
      </w:r>
    </w:p>
    <w:p w14:paraId="00FB1172" w14:textId="77777777" w:rsidR="0019251D" w:rsidRPr="0019251D" w:rsidRDefault="0019251D">
      <w:pPr>
        <w:numPr>
          <w:ilvl w:val="0"/>
          <w:numId w:val="13"/>
        </w:numPr>
        <w:spacing w:line="300" w:lineRule="exact"/>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 xml:space="preserve">wyświetlacz </w:t>
      </w:r>
      <w:proofErr w:type="spellStart"/>
      <w:r w:rsidRPr="0019251D">
        <w:rPr>
          <w:rFonts w:eastAsia="Aptos"/>
          <w:kern w:val="2"/>
          <w:sz w:val="22"/>
          <w:szCs w:val="22"/>
          <w:lang w:eastAsia="en-US"/>
          <w14:ligatures w14:val="standardContextual"/>
        </w:rPr>
        <w:t>Head-Up</w:t>
      </w:r>
      <w:proofErr w:type="spellEnd"/>
      <w:r w:rsidRPr="0019251D">
        <w:rPr>
          <w:rFonts w:eastAsia="Aptos"/>
          <w:kern w:val="2"/>
          <w:sz w:val="22"/>
          <w:szCs w:val="22"/>
          <w:lang w:eastAsia="en-US"/>
          <w14:ligatures w14:val="standardContextual"/>
        </w:rPr>
        <w:t xml:space="preserve"> Display,</w:t>
      </w:r>
    </w:p>
    <w:p w14:paraId="3AD8E089" w14:textId="7C5458CE" w:rsidR="0019251D" w:rsidRPr="0019251D" w:rsidRDefault="0019251D">
      <w:pPr>
        <w:numPr>
          <w:ilvl w:val="0"/>
          <w:numId w:val="13"/>
        </w:numPr>
        <w:spacing w:line="300" w:lineRule="exact"/>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bezprzewodow</w:t>
      </w:r>
      <w:r w:rsidR="00AE29DE">
        <w:rPr>
          <w:rFonts w:eastAsia="Aptos"/>
          <w:kern w:val="2"/>
          <w:sz w:val="22"/>
          <w:szCs w:val="22"/>
          <w:lang w:eastAsia="en-US"/>
          <w14:ligatures w14:val="standardContextual"/>
        </w:rPr>
        <w:t>a</w:t>
      </w:r>
      <w:r w:rsidRPr="0019251D">
        <w:rPr>
          <w:rFonts w:eastAsia="Aptos"/>
          <w:kern w:val="2"/>
          <w:sz w:val="22"/>
          <w:szCs w:val="22"/>
          <w:lang w:eastAsia="en-US"/>
          <w14:ligatures w14:val="standardContextual"/>
        </w:rPr>
        <w:t xml:space="preserve"> obsług</w:t>
      </w:r>
      <w:r w:rsidR="00AE29DE">
        <w:rPr>
          <w:rFonts w:eastAsia="Aptos"/>
          <w:kern w:val="2"/>
          <w:sz w:val="22"/>
          <w:szCs w:val="22"/>
          <w:lang w:eastAsia="en-US"/>
          <w14:ligatures w14:val="standardContextual"/>
        </w:rPr>
        <w:t>a</w:t>
      </w:r>
      <w:r w:rsidRPr="0019251D">
        <w:rPr>
          <w:rFonts w:eastAsia="Aptos"/>
          <w:kern w:val="2"/>
          <w:sz w:val="22"/>
          <w:szCs w:val="22"/>
          <w:lang w:eastAsia="en-US"/>
          <w14:ligatures w14:val="standardContextual"/>
        </w:rPr>
        <w:t xml:space="preserve"> Android Auto i Apple Car Play,</w:t>
      </w:r>
    </w:p>
    <w:p w14:paraId="197CC447" w14:textId="77777777" w:rsidR="00901E6F" w:rsidRDefault="00901E6F" w:rsidP="0019251D">
      <w:pPr>
        <w:spacing w:line="300" w:lineRule="exact"/>
        <w:rPr>
          <w:rFonts w:eastAsia="Aptos"/>
          <w:b/>
          <w:bCs/>
          <w:kern w:val="2"/>
          <w:sz w:val="22"/>
          <w:szCs w:val="22"/>
          <w:lang w:eastAsia="en-US"/>
          <w14:ligatures w14:val="standardContextual"/>
        </w:rPr>
      </w:pPr>
    </w:p>
    <w:p w14:paraId="46229C5C" w14:textId="77777777" w:rsidR="00901E6F" w:rsidRDefault="00901E6F" w:rsidP="0019251D">
      <w:pPr>
        <w:spacing w:line="300" w:lineRule="exact"/>
        <w:rPr>
          <w:rFonts w:eastAsia="Aptos"/>
          <w:b/>
          <w:bCs/>
          <w:kern w:val="2"/>
          <w:sz w:val="22"/>
          <w:szCs w:val="22"/>
          <w:lang w:eastAsia="en-US"/>
          <w14:ligatures w14:val="standardContextual"/>
        </w:rPr>
      </w:pPr>
    </w:p>
    <w:p w14:paraId="67A26DCA" w14:textId="77777777" w:rsidR="00901E6F" w:rsidRDefault="00901E6F" w:rsidP="0019251D">
      <w:pPr>
        <w:spacing w:line="300" w:lineRule="exact"/>
        <w:rPr>
          <w:rFonts w:eastAsia="Aptos"/>
          <w:b/>
          <w:bCs/>
          <w:kern w:val="2"/>
          <w:sz w:val="22"/>
          <w:szCs w:val="22"/>
          <w:lang w:eastAsia="en-US"/>
          <w14:ligatures w14:val="standardContextual"/>
        </w:rPr>
      </w:pPr>
    </w:p>
    <w:p w14:paraId="10867BC6" w14:textId="38D53D6E" w:rsidR="0019251D" w:rsidRPr="0019251D" w:rsidRDefault="0019251D" w:rsidP="0019251D">
      <w:pPr>
        <w:spacing w:line="300" w:lineRule="exact"/>
        <w:rPr>
          <w:rFonts w:eastAsia="Aptos"/>
          <w:b/>
          <w:bCs/>
          <w:kern w:val="2"/>
          <w:sz w:val="22"/>
          <w:szCs w:val="22"/>
          <w:lang w:eastAsia="en-US"/>
          <w14:ligatures w14:val="standardContextual"/>
        </w:rPr>
      </w:pPr>
      <w:r w:rsidRPr="0019251D">
        <w:rPr>
          <w:rFonts w:eastAsia="Aptos"/>
          <w:b/>
          <w:bCs/>
          <w:kern w:val="2"/>
          <w:sz w:val="22"/>
          <w:szCs w:val="22"/>
          <w:lang w:eastAsia="en-US"/>
          <w14:ligatures w14:val="standardContextual"/>
        </w:rPr>
        <w:lastRenderedPageBreak/>
        <w:t>Oświetlenie</w:t>
      </w:r>
    </w:p>
    <w:p w14:paraId="4C482EB6" w14:textId="392EC58E" w:rsidR="0019251D" w:rsidRPr="006D3C65" w:rsidRDefault="00AE29DE">
      <w:pPr>
        <w:numPr>
          <w:ilvl w:val="0"/>
          <w:numId w:val="14"/>
        </w:numPr>
        <w:spacing w:line="300" w:lineRule="exact"/>
        <w:jc w:val="both"/>
        <w:rPr>
          <w:rFonts w:eastAsia="Aptos"/>
          <w:kern w:val="2"/>
          <w:sz w:val="22"/>
          <w:szCs w:val="22"/>
          <w:lang w:eastAsia="en-US"/>
          <w14:ligatures w14:val="standardContextual"/>
        </w:rPr>
      </w:pPr>
      <w:r>
        <w:rPr>
          <w:rFonts w:eastAsia="Aptos"/>
          <w:kern w:val="2"/>
          <w:sz w:val="22"/>
          <w:szCs w:val="22"/>
          <w:lang w:eastAsia="en-US"/>
          <w14:ligatures w14:val="standardContextual"/>
        </w:rPr>
        <w:t>r</w:t>
      </w:r>
      <w:r w:rsidR="006D3C65" w:rsidRPr="006D3C65">
        <w:rPr>
          <w:rFonts w:eastAsia="Aptos"/>
          <w:kern w:val="2"/>
          <w:sz w:val="22"/>
          <w:szCs w:val="22"/>
          <w:lang w:eastAsia="en-US"/>
          <w14:ligatures w14:val="standardContextual"/>
        </w:rPr>
        <w:t>eflektory przednie - automatycznie wł</w:t>
      </w:r>
      <w:r w:rsidR="006D3C65">
        <w:rPr>
          <w:rFonts w:eastAsia="Aptos"/>
          <w:kern w:val="2"/>
          <w:sz w:val="22"/>
          <w:szCs w:val="22"/>
          <w:lang w:eastAsia="en-US"/>
          <w14:ligatures w14:val="standardContextual"/>
        </w:rPr>
        <w:t>ą</w:t>
      </w:r>
      <w:r w:rsidR="006D3C65" w:rsidRPr="006D3C65">
        <w:rPr>
          <w:rFonts w:eastAsia="Aptos"/>
          <w:kern w:val="2"/>
          <w:sz w:val="22"/>
          <w:szCs w:val="22"/>
          <w:lang w:eastAsia="en-US"/>
          <w14:ligatures w14:val="standardContextual"/>
        </w:rPr>
        <w:t>czane, matrycowe/ pikselowe/typu Matrix (system adaptacyjnych świateł drogowych, wyposażonych w matrycę indywidualnie adresowalnych i</w:t>
      </w:r>
      <w:r w:rsidR="00A8429C">
        <w:rPr>
          <w:rFonts w:eastAsia="Aptos"/>
          <w:kern w:val="2"/>
          <w:sz w:val="22"/>
          <w:szCs w:val="22"/>
          <w:lang w:eastAsia="en-US"/>
          <w14:ligatures w14:val="standardContextual"/>
        </w:rPr>
        <w:t> </w:t>
      </w:r>
      <w:r w:rsidR="006D3C65" w:rsidRPr="006D3C65">
        <w:rPr>
          <w:rFonts w:eastAsia="Aptos"/>
          <w:kern w:val="2"/>
          <w:sz w:val="22"/>
          <w:szCs w:val="22"/>
          <w:lang w:eastAsia="en-US"/>
          <w14:ligatures w14:val="standardContextual"/>
        </w:rPr>
        <w:t>sterowalnych diod)</w:t>
      </w:r>
      <w:r w:rsidR="0019251D" w:rsidRPr="006D3C65">
        <w:rPr>
          <w:rFonts w:eastAsia="Aptos"/>
          <w:kern w:val="2"/>
          <w:sz w:val="22"/>
          <w:szCs w:val="22"/>
          <w:lang w:eastAsia="en-US"/>
          <w14:ligatures w14:val="standardContextual"/>
        </w:rPr>
        <w:t>,</w:t>
      </w:r>
    </w:p>
    <w:p w14:paraId="0834CC12" w14:textId="2FE1AAD0" w:rsidR="0019251D" w:rsidRPr="0019251D" w:rsidRDefault="0019251D">
      <w:pPr>
        <w:numPr>
          <w:ilvl w:val="0"/>
          <w:numId w:val="14"/>
        </w:numPr>
        <w:spacing w:line="300" w:lineRule="exact"/>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tylne światła LED,</w:t>
      </w:r>
    </w:p>
    <w:p w14:paraId="6C857ABF" w14:textId="77777777" w:rsidR="0019251D" w:rsidRDefault="0019251D">
      <w:pPr>
        <w:numPr>
          <w:ilvl w:val="0"/>
          <w:numId w:val="14"/>
        </w:numPr>
        <w:spacing w:line="300" w:lineRule="exact"/>
        <w:rPr>
          <w:rFonts w:eastAsia="Aptos"/>
          <w:kern w:val="2"/>
          <w:sz w:val="22"/>
          <w:szCs w:val="22"/>
          <w:lang w:eastAsia="en-US"/>
          <w14:ligatures w14:val="standardContextual"/>
        </w:rPr>
      </w:pPr>
      <w:r w:rsidRPr="0019251D">
        <w:rPr>
          <w:rFonts w:eastAsia="Aptos"/>
          <w:kern w:val="2"/>
          <w:sz w:val="22"/>
          <w:szCs w:val="22"/>
          <w:lang w:eastAsia="en-US"/>
          <w14:ligatures w14:val="standardContextual"/>
        </w:rPr>
        <w:t xml:space="preserve">oświetlenie </w:t>
      </w:r>
      <w:proofErr w:type="spellStart"/>
      <w:r w:rsidRPr="0019251D">
        <w:rPr>
          <w:rFonts w:eastAsia="Aptos"/>
          <w:kern w:val="2"/>
          <w:sz w:val="22"/>
          <w:szCs w:val="22"/>
          <w:lang w:eastAsia="en-US"/>
          <w14:ligatures w14:val="standardContextual"/>
        </w:rPr>
        <w:t>ambientowe</w:t>
      </w:r>
      <w:proofErr w:type="spellEnd"/>
      <w:r w:rsidRPr="0019251D">
        <w:rPr>
          <w:rFonts w:eastAsia="Aptos"/>
          <w:kern w:val="2"/>
          <w:sz w:val="22"/>
          <w:szCs w:val="22"/>
          <w:lang w:eastAsia="en-US"/>
          <w14:ligatures w14:val="standardContextual"/>
        </w:rPr>
        <w:t xml:space="preserve"> wnętrza.</w:t>
      </w:r>
    </w:p>
    <w:p w14:paraId="65B3CC6D" w14:textId="77777777" w:rsidR="00A8429C" w:rsidRDefault="00A8429C" w:rsidP="00A8429C">
      <w:pPr>
        <w:spacing w:line="300" w:lineRule="exact"/>
        <w:rPr>
          <w:rFonts w:eastAsia="Aptos"/>
          <w:b/>
          <w:bCs/>
          <w:kern w:val="2"/>
          <w:sz w:val="22"/>
          <w:szCs w:val="22"/>
          <w:lang w:eastAsia="en-US"/>
          <w14:ligatures w14:val="standardContextual"/>
        </w:rPr>
      </w:pPr>
      <w:r w:rsidRPr="00A8429C">
        <w:rPr>
          <w:rFonts w:eastAsia="Aptos"/>
          <w:b/>
          <w:bCs/>
          <w:kern w:val="2"/>
          <w:sz w:val="22"/>
          <w:szCs w:val="22"/>
          <w:lang w:eastAsia="en-US"/>
          <w14:ligatures w14:val="standardContextual"/>
        </w:rPr>
        <w:t xml:space="preserve">Koła </w:t>
      </w:r>
    </w:p>
    <w:p w14:paraId="4CB45C5A" w14:textId="47B46AF9" w:rsidR="00A8429C" w:rsidRPr="0019251D" w:rsidRDefault="00A8429C" w:rsidP="00A8429C">
      <w:pPr>
        <w:spacing w:line="300" w:lineRule="exact"/>
        <w:rPr>
          <w:rFonts w:eastAsia="Aptos"/>
          <w:kern w:val="2"/>
          <w:sz w:val="22"/>
          <w:szCs w:val="22"/>
          <w:lang w:eastAsia="en-US"/>
          <w14:ligatures w14:val="standardContextual"/>
        </w:rPr>
      </w:pPr>
      <w:r w:rsidRPr="00A8429C">
        <w:rPr>
          <w:rFonts w:eastAsia="Aptos"/>
          <w:kern w:val="2"/>
          <w:sz w:val="22"/>
          <w:szCs w:val="22"/>
          <w:lang w:eastAsia="en-US"/>
          <w14:ligatures w14:val="standardContextual"/>
        </w:rPr>
        <w:t>Dw</w:t>
      </w:r>
      <w:r>
        <w:rPr>
          <w:rFonts w:eastAsia="Aptos"/>
          <w:kern w:val="2"/>
          <w:sz w:val="22"/>
          <w:szCs w:val="22"/>
          <w:lang w:eastAsia="en-US"/>
          <w14:ligatures w14:val="standardContextual"/>
        </w:rPr>
        <w:t>a komplety kół ze stopów lekkich: zimowe i letnie</w:t>
      </w:r>
    </w:p>
    <w:p w14:paraId="57C2D1AB" w14:textId="7F62C706" w:rsidR="0019251D" w:rsidRPr="0019251D" w:rsidRDefault="0019251D" w:rsidP="0019251D">
      <w:pPr>
        <w:spacing w:line="300" w:lineRule="exact"/>
        <w:rPr>
          <w:rFonts w:eastAsia="Aptos"/>
          <w:kern w:val="2"/>
          <w:sz w:val="22"/>
          <w:szCs w:val="22"/>
          <w:lang w:eastAsia="en-US"/>
          <w14:ligatures w14:val="standardContextual"/>
        </w:rPr>
      </w:pPr>
    </w:p>
    <w:p w14:paraId="3F3C74B3" w14:textId="292A2277" w:rsidR="00B64978" w:rsidRDefault="00A8429C" w:rsidP="001F67CB">
      <w:pPr>
        <w:tabs>
          <w:tab w:val="left" w:pos="-2694"/>
          <w:tab w:val="left" w:pos="-1701"/>
        </w:tabs>
        <w:spacing w:line="320" w:lineRule="exact"/>
        <w:jc w:val="both"/>
        <w:rPr>
          <w:b/>
          <w:sz w:val="22"/>
          <w:szCs w:val="22"/>
        </w:rPr>
      </w:pPr>
      <w:r>
        <w:rPr>
          <w:b/>
          <w:sz w:val="22"/>
          <w:szCs w:val="22"/>
        </w:rPr>
        <w:t xml:space="preserve">6. </w:t>
      </w:r>
      <w:r w:rsidR="00B64978">
        <w:rPr>
          <w:b/>
          <w:sz w:val="22"/>
          <w:szCs w:val="22"/>
        </w:rPr>
        <w:t>Warunki leasingu</w:t>
      </w:r>
    </w:p>
    <w:p w14:paraId="3C430138" w14:textId="7ACFA5C4" w:rsidR="00806F82" w:rsidRPr="00806F82" w:rsidRDefault="00AE29DE" w:rsidP="00AE29DE">
      <w:pPr>
        <w:widowControl w:val="0"/>
        <w:spacing w:line="320" w:lineRule="exact"/>
        <w:ind w:left="567" w:hanging="567"/>
        <w:jc w:val="both"/>
        <w:rPr>
          <w:rFonts w:eastAsia="Calibri"/>
          <w:bCs/>
          <w:sz w:val="22"/>
          <w:szCs w:val="22"/>
        </w:rPr>
      </w:pPr>
      <w:r>
        <w:rPr>
          <w:rFonts w:eastAsia="Calibri"/>
          <w:bCs/>
          <w:sz w:val="22"/>
          <w:szCs w:val="22"/>
        </w:rPr>
        <w:t>1.</w:t>
      </w:r>
      <w:r>
        <w:rPr>
          <w:rFonts w:eastAsia="Calibri"/>
          <w:bCs/>
          <w:sz w:val="22"/>
          <w:szCs w:val="22"/>
        </w:rPr>
        <w:tab/>
      </w:r>
      <w:r w:rsidR="00806F82" w:rsidRPr="00806F82">
        <w:rPr>
          <w:rFonts w:eastAsia="Calibri"/>
          <w:bCs/>
          <w:sz w:val="22"/>
          <w:szCs w:val="22"/>
        </w:rPr>
        <w:t>Wykonawca będzie zobowiązany do:</w:t>
      </w:r>
    </w:p>
    <w:p w14:paraId="71929316" w14:textId="77777777" w:rsidR="00806F82" w:rsidRPr="00806F82" w:rsidRDefault="00806F82" w:rsidP="00806F82">
      <w:pPr>
        <w:widowControl w:val="0"/>
        <w:spacing w:line="320" w:lineRule="exact"/>
        <w:ind w:left="1134" w:hanging="567"/>
        <w:jc w:val="both"/>
        <w:rPr>
          <w:rFonts w:eastAsia="Calibri"/>
          <w:bCs/>
          <w:sz w:val="22"/>
          <w:szCs w:val="22"/>
        </w:rPr>
      </w:pPr>
      <w:r w:rsidRPr="00806F82">
        <w:rPr>
          <w:rFonts w:eastAsia="Calibri"/>
          <w:bCs/>
          <w:sz w:val="22"/>
          <w:szCs w:val="22"/>
        </w:rPr>
        <w:t>1)</w:t>
      </w:r>
      <w:r w:rsidRPr="00806F82">
        <w:rPr>
          <w:rFonts w:eastAsia="Calibri"/>
          <w:bCs/>
          <w:sz w:val="22"/>
          <w:szCs w:val="22"/>
        </w:rPr>
        <w:tab/>
        <w:t>zawarcia umowy leasingu operacyjnego na okres 48 miesięcy;</w:t>
      </w:r>
    </w:p>
    <w:p w14:paraId="1F21B9B7" w14:textId="77777777" w:rsidR="00806F82" w:rsidRPr="00806F82" w:rsidRDefault="00806F82" w:rsidP="00806F82">
      <w:pPr>
        <w:widowControl w:val="0"/>
        <w:spacing w:line="320" w:lineRule="exact"/>
        <w:ind w:left="1134" w:hanging="567"/>
        <w:jc w:val="both"/>
        <w:rPr>
          <w:rFonts w:eastAsia="Calibri"/>
          <w:bCs/>
          <w:sz w:val="22"/>
          <w:szCs w:val="22"/>
        </w:rPr>
      </w:pPr>
      <w:r w:rsidRPr="00806F82">
        <w:rPr>
          <w:rFonts w:eastAsia="Calibri"/>
          <w:bCs/>
          <w:sz w:val="22"/>
          <w:szCs w:val="22"/>
        </w:rPr>
        <w:t>2)</w:t>
      </w:r>
      <w:r w:rsidRPr="00806F82">
        <w:rPr>
          <w:rFonts w:eastAsia="Calibri"/>
          <w:bCs/>
          <w:sz w:val="22"/>
          <w:szCs w:val="22"/>
        </w:rPr>
        <w:tab/>
        <w:t>przedstawienia obowiązującej oferty na 47 miesięcznych rat leasingowych płatnych zgodnie z harmonogramem płatności przy uwzględnieniu opłaty wstępnej w wysokości 0% wartości samochodu brutto oraz kwoty wykupu samochodu w wysokości 1% wartości brutto;</w:t>
      </w:r>
    </w:p>
    <w:p w14:paraId="6BDE6BBB" w14:textId="77777777" w:rsidR="00806F82" w:rsidRPr="00806F82" w:rsidRDefault="00806F82" w:rsidP="00806F82">
      <w:pPr>
        <w:widowControl w:val="0"/>
        <w:spacing w:line="320" w:lineRule="exact"/>
        <w:ind w:left="1134"/>
        <w:jc w:val="both"/>
        <w:rPr>
          <w:rFonts w:eastAsia="Calibri"/>
          <w:bCs/>
          <w:sz w:val="22"/>
          <w:szCs w:val="22"/>
        </w:rPr>
      </w:pPr>
      <w:r w:rsidRPr="00806F82">
        <w:rPr>
          <w:rFonts w:eastAsia="Calibri"/>
          <w:bCs/>
          <w:sz w:val="22"/>
          <w:szCs w:val="22"/>
        </w:rPr>
        <w:t>W umowie trwającej 48 miesięcy Zamawiający uiści zatem 47 rat, z uwagi na fakt, że termin płatności pierwszej raty przypada miesiąc po odbiorze Samochodu. Opłata za wykup (depozyt gwarancyjny) uiszczany jest razem z ostatnią ratą.</w:t>
      </w:r>
    </w:p>
    <w:p w14:paraId="4ED7E55C" w14:textId="77777777" w:rsidR="00806F82" w:rsidRPr="00806F82" w:rsidRDefault="00806F82" w:rsidP="00806F82">
      <w:pPr>
        <w:widowControl w:val="0"/>
        <w:spacing w:line="320" w:lineRule="exact"/>
        <w:ind w:left="1134" w:hanging="567"/>
        <w:jc w:val="both"/>
        <w:rPr>
          <w:rFonts w:eastAsia="Calibri"/>
          <w:bCs/>
          <w:sz w:val="22"/>
          <w:szCs w:val="22"/>
        </w:rPr>
      </w:pPr>
      <w:r w:rsidRPr="00806F82">
        <w:rPr>
          <w:rFonts w:eastAsia="Calibri"/>
          <w:bCs/>
          <w:sz w:val="22"/>
          <w:szCs w:val="22"/>
        </w:rPr>
        <w:t>3)</w:t>
      </w:r>
      <w:r w:rsidRPr="00806F82">
        <w:rPr>
          <w:rFonts w:eastAsia="Calibri"/>
          <w:bCs/>
          <w:sz w:val="22"/>
          <w:szCs w:val="22"/>
        </w:rPr>
        <w:tab/>
        <w:t>przeszkolenia personelu Zamawiającego w obsłudze samochód;</w:t>
      </w:r>
    </w:p>
    <w:p w14:paraId="4B86E126" w14:textId="77777777" w:rsidR="00806F82" w:rsidRPr="00806F82" w:rsidRDefault="00806F82" w:rsidP="00806F82">
      <w:pPr>
        <w:widowControl w:val="0"/>
        <w:spacing w:line="320" w:lineRule="exact"/>
        <w:ind w:left="1134" w:hanging="567"/>
        <w:jc w:val="both"/>
        <w:rPr>
          <w:rFonts w:eastAsia="Calibri"/>
          <w:bCs/>
          <w:sz w:val="22"/>
          <w:szCs w:val="22"/>
        </w:rPr>
      </w:pPr>
      <w:r w:rsidRPr="00806F82">
        <w:rPr>
          <w:rFonts w:eastAsia="Calibri"/>
          <w:bCs/>
          <w:sz w:val="22"/>
          <w:szCs w:val="22"/>
        </w:rPr>
        <w:t>4)</w:t>
      </w:r>
      <w:r w:rsidRPr="00806F82">
        <w:rPr>
          <w:rFonts w:eastAsia="Calibri"/>
          <w:bCs/>
          <w:sz w:val="22"/>
          <w:szCs w:val="22"/>
        </w:rPr>
        <w:tab/>
        <w:t>ubezpieczenie pojazdu leży po stronie leasingodawcy.</w:t>
      </w:r>
    </w:p>
    <w:p w14:paraId="107849C5" w14:textId="699B6AA5" w:rsidR="00806F82" w:rsidRPr="00806F82" w:rsidRDefault="00806F82" w:rsidP="00806F82">
      <w:pPr>
        <w:widowControl w:val="0"/>
        <w:spacing w:line="320" w:lineRule="exact"/>
        <w:ind w:left="1560" w:hanging="426"/>
        <w:jc w:val="both"/>
        <w:rPr>
          <w:rFonts w:eastAsia="Calibri"/>
          <w:bCs/>
          <w:sz w:val="22"/>
          <w:szCs w:val="22"/>
        </w:rPr>
      </w:pPr>
      <w:r w:rsidRPr="00806F82">
        <w:rPr>
          <w:rFonts w:eastAsia="Calibri"/>
          <w:bCs/>
          <w:sz w:val="22"/>
          <w:szCs w:val="22"/>
        </w:rPr>
        <w:t>-</w:t>
      </w:r>
      <w:r w:rsidRPr="00806F82">
        <w:rPr>
          <w:rFonts w:eastAsia="Calibri"/>
          <w:bCs/>
          <w:sz w:val="22"/>
          <w:szCs w:val="22"/>
        </w:rPr>
        <w:tab/>
        <w:t xml:space="preserve">W ofercie </w:t>
      </w:r>
      <w:r>
        <w:rPr>
          <w:rFonts w:eastAsia="Calibri"/>
          <w:bCs/>
          <w:sz w:val="22"/>
          <w:szCs w:val="22"/>
        </w:rPr>
        <w:t xml:space="preserve">wstępnej </w:t>
      </w:r>
      <w:r w:rsidRPr="00806F82">
        <w:rPr>
          <w:rFonts w:eastAsia="Calibri"/>
          <w:bCs/>
          <w:sz w:val="22"/>
          <w:szCs w:val="22"/>
        </w:rPr>
        <w:t xml:space="preserve">należy wskazać wartość polisy ubezpieczeniowej (OC, AC, NNW, Assistance), która będzie obowiązywać w pierwszym roku umowy. </w:t>
      </w:r>
    </w:p>
    <w:p w14:paraId="74229BC8" w14:textId="77777777" w:rsidR="00806F82" w:rsidRPr="00806F82" w:rsidRDefault="00806F82" w:rsidP="00806F82">
      <w:pPr>
        <w:widowControl w:val="0"/>
        <w:spacing w:line="320" w:lineRule="exact"/>
        <w:ind w:left="1560" w:hanging="426"/>
        <w:jc w:val="both"/>
        <w:rPr>
          <w:rFonts w:eastAsia="Calibri"/>
          <w:bCs/>
          <w:sz w:val="22"/>
          <w:szCs w:val="22"/>
        </w:rPr>
      </w:pPr>
      <w:r w:rsidRPr="00806F82">
        <w:rPr>
          <w:rFonts w:eastAsia="Calibri"/>
          <w:bCs/>
          <w:sz w:val="22"/>
          <w:szCs w:val="22"/>
        </w:rPr>
        <w:t>-</w:t>
      </w:r>
      <w:r w:rsidRPr="00806F82">
        <w:rPr>
          <w:rFonts w:eastAsia="Calibri"/>
          <w:bCs/>
          <w:sz w:val="22"/>
          <w:szCs w:val="22"/>
        </w:rPr>
        <w:tab/>
        <w:t>Zamawiający oczekuje Pakietowego ubezpieczenia komunikacyjnego, zawartego na rok z płatnością jednorazową (dokumentem księgowym jest polisa ubezpieczeniowa)</w:t>
      </w:r>
    </w:p>
    <w:p w14:paraId="6EBF41DD" w14:textId="77777777" w:rsidR="00806F82" w:rsidRPr="00806F82" w:rsidRDefault="00806F82" w:rsidP="00806F82">
      <w:pPr>
        <w:widowControl w:val="0"/>
        <w:spacing w:line="320" w:lineRule="exact"/>
        <w:ind w:left="1560" w:hanging="426"/>
        <w:jc w:val="both"/>
        <w:rPr>
          <w:rFonts w:eastAsia="Calibri"/>
          <w:bCs/>
          <w:sz w:val="22"/>
          <w:szCs w:val="22"/>
        </w:rPr>
      </w:pPr>
      <w:r w:rsidRPr="00806F82">
        <w:rPr>
          <w:rFonts w:eastAsia="Calibri"/>
          <w:bCs/>
          <w:sz w:val="22"/>
          <w:szCs w:val="22"/>
        </w:rPr>
        <w:t>-</w:t>
      </w:r>
      <w:r w:rsidRPr="00806F82">
        <w:rPr>
          <w:rFonts w:eastAsia="Calibri"/>
          <w:bCs/>
          <w:sz w:val="22"/>
          <w:szCs w:val="22"/>
        </w:rPr>
        <w:tab/>
        <w:t>Wykonawca ma obowiązek skalkulować ofertę ubezpieczeniową od wartości brutto.</w:t>
      </w:r>
    </w:p>
    <w:p w14:paraId="3A4E9F04" w14:textId="77777777" w:rsidR="00806F82" w:rsidRPr="00806F82" w:rsidRDefault="00806F82" w:rsidP="00806F82">
      <w:pPr>
        <w:widowControl w:val="0"/>
        <w:spacing w:line="320" w:lineRule="exact"/>
        <w:ind w:left="1560" w:hanging="426"/>
        <w:jc w:val="both"/>
        <w:rPr>
          <w:rFonts w:eastAsia="Calibri"/>
          <w:bCs/>
          <w:sz w:val="22"/>
          <w:szCs w:val="22"/>
        </w:rPr>
      </w:pPr>
      <w:r w:rsidRPr="00806F82">
        <w:rPr>
          <w:rFonts w:eastAsia="Calibri"/>
          <w:bCs/>
          <w:sz w:val="22"/>
          <w:szCs w:val="22"/>
        </w:rPr>
        <w:t>-</w:t>
      </w:r>
      <w:r w:rsidRPr="00806F82">
        <w:rPr>
          <w:rFonts w:eastAsia="Calibri"/>
          <w:bCs/>
          <w:sz w:val="22"/>
          <w:szCs w:val="22"/>
        </w:rPr>
        <w:tab/>
        <w:t>Zamawiający informuje, że nie wyraża zgody na ponoszenie dodatkowych opłat za administrowanie polisami ubezpieczeniowymi</w:t>
      </w:r>
    </w:p>
    <w:p w14:paraId="60D1BC6F" w14:textId="77777777" w:rsidR="00806F82" w:rsidRPr="00806F82" w:rsidRDefault="00806F82" w:rsidP="00806F82">
      <w:pPr>
        <w:spacing w:line="320" w:lineRule="exact"/>
        <w:ind w:left="567" w:hanging="567"/>
        <w:jc w:val="both"/>
        <w:rPr>
          <w:rFonts w:eastAsia="Calibri"/>
          <w:bCs/>
          <w:sz w:val="22"/>
          <w:szCs w:val="22"/>
        </w:rPr>
      </w:pPr>
      <w:r w:rsidRPr="00806F82">
        <w:rPr>
          <w:rFonts w:eastAsia="Calibri"/>
          <w:bCs/>
          <w:sz w:val="22"/>
          <w:szCs w:val="22"/>
        </w:rPr>
        <w:t>2.</w:t>
      </w:r>
      <w:r w:rsidRPr="00806F82">
        <w:rPr>
          <w:rFonts w:eastAsia="Calibri"/>
          <w:bCs/>
          <w:sz w:val="22"/>
          <w:szCs w:val="22"/>
        </w:rPr>
        <w:tab/>
        <w:t>Wykonawca zapewnia:</w:t>
      </w:r>
    </w:p>
    <w:p w14:paraId="6936EA07" w14:textId="77777777" w:rsidR="00806F82" w:rsidRPr="00806F82" w:rsidRDefault="00806F82" w:rsidP="00806F82">
      <w:pPr>
        <w:spacing w:line="320" w:lineRule="exact"/>
        <w:ind w:left="1134" w:hanging="567"/>
        <w:jc w:val="both"/>
        <w:rPr>
          <w:rFonts w:eastAsia="Calibri"/>
          <w:bCs/>
          <w:sz w:val="22"/>
          <w:szCs w:val="22"/>
        </w:rPr>
      </w:pPr>
      <w:r w:rsidRPr="00806F82">
        <w:rPr>
          <w:rFonts w:eastAsia="Calibri"/>
          <w:bCs/>
          <w:sz w:val="22"/>
          <w:szCs w:val="22"/>
        </w:rPr>
        <w:t>1)</w:t>
      </w:r>
      <w:r w:rsidRPr="00806F82">
        <w:rPr>
          <w:rFonts w:eastAsia="Calibri"/>
          <w:bCs/>
          <w:sz w:val="22"/>
          <w:szCs w:val="22"/>
        </w:rPr>
        <w:tab/>
        <w:t>nieodpłatnie przeszkolenie, w terminie do 3 dni roboczych od daty dostawy samochodu, przyszłych użytkowników w zakresie eksploatacji i obsługi dostarczonego samochodu ;</w:t>
      </w:r>
    </w:p>
    <w:p w14:paraId="75FB9025" w14:textId="02E71110" w:rsidR="00806F82" w:rsidRPr="00806F82" w:rsidRDefault="00806F82" w:rsidP="00806F82">
      <w:pPr>
        <w:spacing w:line="320" w:lineRule="exact"/>
        <w:ind w:left="567" w:hanging="567"/>
        <w:jc w:val="both"/>
        <w:rPr>
          <w:rFonts w:eastAsia="Calibri"/>
          <w:bCs/>
          <w:sz w:val="22"/>
          <w:szCs w:val="22"/>
        </w:rPr>
      </w:pPr>
      <w:r w:rsidRPr="00806F82">
        <w:rPr>
          <w:rFonts w:eastAsia="Calibri"/>
          <w:bCs/>
          <w:sz w:val="22"/>
          <w:szCs w:val="22"/>
        </w:rPr>
        <w:t>3.</w:t>
      </w:r>
      <w:r w:rsidRPr="00806F82">
        <w:rPr>
          <w:rFonts w:eastAsia="Calibri"/>
          <w:bCs/>
          <w:sz w:val="22"/>
          <w:szCs w:val="22"/>
        </w:rPr>
        <w:tab/>
        <w:t xml:space="preserve">Jeżeli Wykonawca stwierdzi, że użyte w </w:t>
      </w:r>
      <w:r>
        <w:rPr>
          <w:rFonts w:eastAsia="Calibri"/>
          <w:bCs/>
          <w:sz w:val="22"/>
          <w:szCs w:val="22"/>
        </w:rPr>
        <w:t>wstępnym zapytaniu ofertowym</w:t>
      </w:r>
      <w:r w:rsidRPr="00806F82">
        <w:rPr>
          <w:rFonts w:eastAsia="Calibri"/>
          <w:bCs/>
          <w:sz w:val="22"/>
          <w:szCs w:val="22"/>
        </w:rPr>
        <w:t xml:space="preserve"> </w:t>
      </w:r>
      <w:r>
        <w:rPr>
          <w:rFonts w:eastAsia="Calibri"/>
          <w:bCs/>
          <w:sz w:val="22"/>
          <w:szCs w:val="22"/>
        </w:rPr>
        <w:t>opisy</w:t>
      </w:r>
      <w:r w:rsidRPr="00806F82">
        <w:rPr>
          <w:rFonts w:eastAsia="Calibri"/>
          <w:bCs/>
          <w:sz w:val="22"/>
          <w:szCs w:val="22"/>
        </w:rPr>
        <w:t xml:space="preserve"> mogą wskazywać na producentów produktów lub źródła ich pochodzenia to Zamawiający dopuszcza w tym zakresie rozwiązania równoważne. Oznacza to, że parametry techniczne tak wskazanych produktów, określają wymagane przez Zamawiającego minimalne oczekiwania co do jakości produktów, które mają być użyte do wykonania przedmiotu umowy. Ponadto, w każdym przypadku stwierdzenia, że opis czy też cecha opisanego produktu, która może wskazywać na źródło pochodzenia lub producenta to Wykonawca również jest uprawniony do stosowania produktów równoważnych, przez które rozumie się takie, które posiadają parametry techniczne nie gorsze od tych wskazanych w</w:t>
      </w:r>
      <w:r w:rsidR="00311D8B">
        <w:rPr>
          <w:rFonts w:eastAsia="Calibri"/>
          <w:bCs/>
          <w:sz w:val="22"/>
          <w:szCs w:val="22"/>
        </w:rPr>
        <w:t>e wstępnym zapytaniu ofertowym</w:t>
      </w:r>
      <w:r w:rsidRPr="00806F82">
        <w:rPr>
          <w:rFonts w:eastAsia="Calibri"/>
          <w:bCs/>
          <w:sz w:val="22"/>
          <w:szCs w:val="22"/>
        </w:rPr>
        <w:t>.</w:t>
      </w:r>
    </w:p>
    <w:p w14:paraId="7972A77C" w14:textId="77777777" w:rsidR="00806F82" w:rsidRPr="00806F82" w:rsidRDefault="00806F82" w:rsidP="00806F82">
      <w:pPr>
        <w:spacing w:line="300" w:lineRule="exact"/>
        <w:ind w:left="567" w:hanging="567"/>
        <w:jc w:val="both"/>
        <w:rPr>
          <w:rFonts w:eastAsia="Calibri"/>
          <w:bCs/>
          <w:sz w:val="22"/>
          <w:szCs w:val="22"/>
        </w:rPr>
      </w:pPr>
      <w:r w:rsidRPr="00806F82">
        <w:rPr>
          <w:rFonts w:eastAsia="Calibri"/>
          <w:bCs/>
          <w:sz w:val="22"/>
          <w:szCs w:val="22"/>
        </w:rPr>
        <w:t>4.</w:t>
      </w:r>
      <w:r w:rsidRPr="00806F82">
        <w:rPr>
          <w:rFonts w:eastAsia="Calibri"/>
          <w:bCs/>
          <w:sz w:val="22"/>
          <w:szCs w:val="22"/>
        </w:rPr>
        <w:tab/>
        <w:t>Warunki finansowania:</w:t>
      </w:r>
    </w:p>
    <w:p w14:paraId="3E904A5D" w14:textId="77777777" w:rsidR="00806F82" w:rsidRPr="00806F82" w:rsidRDefault="00806F82" w:rsidP="00806F82">
      <w:pPr>
        <w:spacing w:line="300" w:lineRule="exact"/>
        <w:ind w:left="1134" w:hanging="567"/>
        <w:jc w:val="both"/>
        <w:rPr>
          <w:rFonts w:eastAsia="Calibri"/>
          <w:bCs/>
          <w:sz w:val="22"/>
          <w:szCs w:val="22"/>
        </w:rPr>
      </w:pPr>
      <w:r w:rsidRPr="00806F82">
        <w:rPr>
          <w:rFonts w:eastAsia="Calibri"/>
          <w:bCs/>
          <w:sz w:val="22"/>
          <w:szCs w:val="22"/>
        </w:rPr>
        <w:t>1)</w:t>
      </w:r>
      <w:r w:rsidRPr="00806F82">
        <w:rPr>
          <w:rFonts w:eastAsia="Calibri"/>
          <w:bCs/>
          <w:sz w:val="22"/>
          <w:szCs w:val="22"/>
        </w:rPr>
        <w:tab/>
        <w:t>Zakup samochodu będzie finansowany przez firmę leasingową zwaną Finansującym.</w:t>
      </w:r>
    </w:p>
    <w:p w14:paraId="4081B79D" w14:textId="77777777" w:rsidR="00806F82" w:rsidRPr="00806F82" w:rsidRDefault="00806F82" w:rsidP="00806F82">
      <w:pPr>
        <w:spacing w:line="300" w:lineRule="exact"/>
        <w:ind w:left="1134" w:hanging="567"/>
        <w:jc w:val="both"/>
        <w:rPr>
          <w:rFonts w:eastAsia="Calibri"/>
          <w:bCs/>
          <w:sz w:val="22"/>
          <w:szCs w:val="22"/>
        </w:rPr>
      </w:pPr>
      <w:r w:rsidRPr="00806F82">
        <w:rPr>
          <w:rFonts w:eastAsia="Calibri"/>
          <w:bCs/>
          <w:sz w:val="22"/>
          <w:szCs w:val="22"/>
        </w:rPr>
        <w:t>2)</w:t>
      </w:r>
      <w:r w:rsidRPr="00806F82">
        <w:rPr>
          <w:rFonts w:eastAsia="Calibri"/>
          <w:bCs/>
          <w:sz w:val="22"/>
          <w:szCs w:val="22"/>
        </w:rPr>
        <w:tab/>
        <w:t>Waluta umowy leasingu – PLN.</w:t>
      </w:r>
    </w:p>
    <w:p w14:paraId="4B6DD61B" w14:textId="77777777" w:rsidR="00806F82" w:rsidRPr="00806F82" w:rsidRDefault="00806F82" w:rsidP="00806F82">
      <w:pPr>
        <w:spacing w:line="300" w:lineRule="exact"/>
        <w:ind w:left="1134" w:hanging="567"/>
        <w:jc w:val="both"/>
        <w:rPr>
          <w:rFonts w:eastAsia="Calibri"/>
          <w:bCs/>
          <w:sz w:val="22"/>
          <w:szCs w:val="22"/>
        </w:rPr>
      </w:pPr>
      <w:r w:rsidRPr="00806F82">
        <w:rPr>
          <w:rFonts w:eastAsia="Calibri"/>
          <w:bCs/>
          <w:sz w:val="22"/>
          <w:szCs w:val="22"/>
        </w:rPr>
        <w:t>3)</w:t>
      </w:r>
      <w:r w:rsidRPr="00806F82">
        <w:rPr>
          <w:rFonts w:eastAsia="Calibri"/>
          <w:bCs/>
          <w:sz w:val="22"/>
          <w:szCs w:val="22"/>
        </w:rPr>
        <w:tab/>
        <w:t>Zmienna stopa procentowa wg stawki stopy procentowa WIBOR dla 1 M.</w:t>
      </w:r>
    </w:p>
    <w:p w14:paraId="4FBB9C01" w14:textId="77777777" w:rsidR="00806F82" w:rsidRPr="00806F82" w:rsidRDefault="00806F82" w:rsidP="00806F82">
      <w:pPr>
        <w:spacing w:line="300" w:lineRule="exact"/>
        <w:ind w:left="1134" w:hanging="567"/>
        <w:jc w:val="both"/>
        <w:rPr>
          <w:rFonts w:eastAsia="Calibri"/>
          <w:bCs/>
          <w:sz w:val="22"/>
          <w:szCs w:val="22"/>
        </w:rPr>
      </w:pPr>
      <w:r w:rsidRPr="00806F82">
        <w:rPr>
          <w:rFonts w:eastAsia="Calibri"/>
          <w:bCs/>
          <w:sz w:val="22"/>
          <w:szCs w:val="22"/>
        </w:rPr>
        <w:lastRenderedPageBreak/>
        <w:t>4)</w:t>
      </w:r>
      <w:r w:rsidRPr="00806F82">
        <w:rPr>
          <w:rFonts w:eastAsia="Calibri"/>
          <w:bCs/>
          <w:sz w:val="22"/>
          <w:szCs w:val="22"/>
        </w:rPr>
        <w:tab/>
        <w:t>Okres leasingu operacyjnego – 48 miesięcy.</w:t>
      </w:r>
    </w:p>
    <w:p w14:paraId="6B5CB62A" w14:textId="77777777" w:rsidR="00806F82" w:rsidRPr="00806F82" w:rsidRDefault="00806F82" w:rsidP="00806F82">
      <w:pPr>
        <w:spacing w:line="300" w:lineRule="exact"/>
        <w:ind w:left="1134" w:hanging="567"/>
        <w:jc w:val="both"/>
        <w:rPr>
          <w:rFonts w:eastAsia="Calibri"/>
          <w:bCs/>
          <w:sz w:val="22"/>
          <w:szCs w:val="22"/>
        </w:rPr>
      </w:pPr>
      <w:r w:rsidRPr="00806F82">
        <w:rPr>
          <w:rFonts w:eastAsia="Calibri"/>
          <w:bCs/>
          <w:sz w:val="22"/>
          <w:szCs w:val="22"/>
        </w:rPr>
        <w:t>5)</w:t>
      </w:r>
      <w:r w:rsidRPr="00806F82">
        <w:rPr>
          <w:rFonts w:eastAsia="Calibri"/>
          <w:bCs/>
          <w:sz w:val="22"/>
          <w:szCs w:val="22"/>
        </w:rPr>
        <w:tab/>
        <w:t>Ilość rat – 47, podzielonych na część kapitałową i odsetkową.</w:t>
      </w:r>
    </w:p>
    <w:p w14:paraId="5EC5675C" w14:textId="77777777" w:rsidR="00806F82" w:rsidRPr="00806F82" w:rsidRDefault="00806F82" w:rsidP="00806F82">
      <w:pPr>
        <w:spacing w:line="300" w:lineRule="exact"/>
        <w:ind w:left="1134" w:hanging="567"/>
        <w:jc w:val="both"/>
        <w:rPr>
          <w:rFonts w:eastAsia="Calibri"/>
          <w:bCs/>
          <w:sz w:val="22"/>
          <w:szCs w:val="22"/>
        </w:rPr>
      </w:pPr>
      <w:r w:rsidRPr="00806F82">
        <w:rPr>
          <w:rFonts w:eastAsia="Calibri"/>
          <w:bCs/>
          <w:sz w:val="22"/>
          <w:szCs w:val="22"/>
        </w:rPr>
        <w:t>6)</w:t>
      </w:r>
      <w:r w:rsidRPr="00806F82">
        <w:rPr>
          <w:rFonts w:eastAsia="Calibri"/>
          <w:bCs/>
          <w:sz w:val="22"/>
          <w:szCs w:val="22"/>
        </w:rPr>
        <w:tab/>
        <w:t>Opłata wstępna w wysokości 0% wartości brutto.</w:t>
      </w:r>
    </w:p>
    <w:p w14:paraId="561B293C" w14:textId="27B1DC96" w:rsidR="00806F82" w:rsidRPr="00806F82" w:rsidRDefault="00806F82" w:rsidP="00806F82">
      <w:pPr>
        <w:spacing w:line="300" w:lineRule="exact"/>
        <w:ind w:left="1134" w:hanging="567"/>
        <w:jc w:val="both"/>
        <w:rPr>
          <w:rFonts w:eastAsia="Calibri"/>
          <w:bCs/>
          <w:sz w:val="22"/>
          <w:szCs w:val="22"/>
        </w:rPr>
      </w:pPr>
      <w:r w:rsidRPr="00806F82">
        <w:rPr>
          <w:rFonts w:eastAsia="Calibri"/>
          <w:bCs/>
          <w:sz w:val="22"/>
          <w:szCs w:val="22"/>
        </w:rPr>
        <w:t>7)</w:t>
      </w:r>
      <w:r w:rsidRPr="00806F82">
        <w:rPr>
          <w:rFonts w:eastAsia="Calibri"/>
          <w:bCs/>
          <w:sz w:val="22"/>
          <w:szCs w:val="22"/>
        </w:rPr>
        <w:tab/>
        <w:t>Rata leasingowa powinna zawierać w sobie koszty związane z realizacją umowy leasingu tj. prowizje, opłaty manipulacyjne, wszelkie koszty transportu do miejsca przeznaczenia, szkolenie pracowników itp.</w:t>
      </w:r>
    </w:p>
    <w:p w14:paraId="6B09C374" w14:textId="77777777" w:rsidR="00806F82" w:rsidRPr="00806F82" w:rsidRDefault="00806F82" w:rsidP="00806F82">
      <w:pPr>
        <w:spacing w:line="300" w:lineRule="exact"/>
        <w:ind w:left="1134" w:hanging="567"/>
        <w:jc w:val="both"/>
        <w:rPr>
          <w:rFonts w:eastAsia="Calibri"/>
          <w:bCs/>
          <w:sz w:val="22"/>
          <w:szCs w:val="22"/>
        </w:rPr>
      </w:pPr>
      <w:r w:rsidRPr="00806F82">
        <w:rPr>
          <w:rFonts w:eastAsia="Calibri"/>
          <w:bCs/>
          <w:sz w:val="22"/>
          <w:szCs w:val="22"/>
        </w:rPr>
        <w:t>8)</w:t>
      </w:r>
      <w:r w:rsidRPr="00806F82">
        <w:rPr>
          <w:rFonts w:eastAsia="Calibri"/>
          <w:bCs/>
          <w:sz w:val="22"/>
          <w:szCs w:val="22"/>
        </w:rPr>
        <w:tab/>
        <w:t>Po zakończeniu trwania umowy leasingowej, z momentem zapłaty ostatniej raty leasingowej, Zamawiający wykupi przedmiot leasingu za cenę równą 1% wartości oferty.</w:t>
      </w:r>
    </w:p>
    <w:p w14:paraId="1FD6B38B" w14:textId="77777777" w:rsidR="001F67CB" w:rsidRDefault="001F67CB" w:rsidP="001F67CB">
      <w:pPr>
        <w:tabs>
          <w:tab w:val="left" w:pos="-2694"/>
          <w:tab w:val="left" w:pos="-1701"/>
        </w:tabs>
        <w:spacing w:line="320" w:lineRule="exact"/>
        <w:jc w:val="both"/>
        <w:rPr>
          <w:b/>
          <w:sz w:val="22"/>
          <w:szCs w:val="22"/>
        </w:rPr>
      </w:pPr>
      <w:r w:rsidRPr="003F5B0C">
        <w:rPr>
          <w:b/>
          <w:sz w:val="22"/>
          <w:szCs w:val="22"/>
        </w:rPr>
        <w:t>III. Sposób przygotowania oferty</w:t>
      </w:r>
      <w:r>
        <w:rPr>
          <w:b/>
          <w:sz w:val="22"/>
          <w:szCs w:val="22"/>
        </w:rPr>
        <w:t xml:space="preserve"> wstępnej</w:t>
      </w:r>
    </w:p>
    <w:p w14:paraId="0408FFBF" w14:textId="77777777" w:rsidR="001F67CB" w:rsidRDefault="001F67CB">
      <w:pPr>
        <w:numPr>
          <w:ilvl w:val="0"/>
          <w:numId w:val="6"/>
        </w:numPr>
        <w:tabs>
          <w:tab w:val="clear" w:pos="360"/>
          <w:tab w:val="left" w:pos="-2694"/>
          <w:tab w:val="left" w:pos="-1701"/>
        </w:tabs>
        <w:spacing w:line="320" w:lineRule="exact"/>
        <w:ind w:left="567" w:hanging="570"/>
        <w:jc w:val="both"/>
        <w:rPr>
          <w:sz w:val="22"/>
          <w:szCs w:val="22"/>
        </w:rPr>
      </w:pPr>
      <w:r w:rsidRPr="007F5587">
        <w:rPr>
          <w:sz w:val="22"/>
          <w:szCs w:val="22"/>
        </w:rPr>
        <w:t>Ofertę wstępną należy złożyć na załączonym formularzu ofertowym - Załącznik nr 1.</w:t>
      </w:r>
    </w:p>
    <w:p w14:paraId="6847FBB4" w14:textId="2ABE836D" w:rsidR="000E0FB4" w:rsidRDefault="000E0FB4">
      <w:pPr>
        <w:numPr>
          <w:ilvl w:val="0"/>
          <w:numId w:val="6"/>
        </w:numPr>
        <w:tabs>
          <w:tab w:val="clear" w:pos="360"/>
          <w:tab w:val="left" w:pos="-2694"/>
          <w:tab w:val="left" w:pos="-1701"/>
        </w:tabs>
        <w:spacing w:line="320" w:lineRule="exact"/>
        <w:ind w:left="567" w:hanging="570"/>
        <w:jc w:val="both"/>
        <w:rPr>
          <w:sz w:val="22"/>
          <w:szCs w:val="22"/>
        </w:rPr>
      </w:pPr>
      <w:r>
        <w:rPr>
          <w:sz w:val="22"/>
          <w:szCs w:val="22"/>
        </w:rPr>
        <w:t xml:space="preserve">Zamawiający wymaga, aby Wykonawca podał jedną </w:t>
      </w:r>
      <w:r w:rsidR="00EE4D2A">
        <w:rPr>
          <w:sz w:val="22"/>
          <w:szCs w:val="22"/>
        </w:rPr>
        <w:t xml:space="preserve">całkowitą </w:t>
      </w:r>
      <w:r>
        <w:rPr>
          <w:sz w:val="22"/>
          <w:szCs w:val="22"/>
        </w:rPr>
        <w:t>cenę za wykonanie przedmiotu zamówienia.</w:t>
      </w:r>
    </w:p>
    <w:p w14:paraId="2C9026DF" w14:textId="77777777" w:rsidR="0027402D" w:rsidRPr="000E0FB4" w:rsidRDefault="001F67CB">
      <w:pPr>
        <w:numPr>
          <w:ilvl w:val="0"/>
          <w:numId w:val="6"/>
        </w:numPr>
        <w:tabs>
          <w:tab w:val="clear" w:pos="360"/>
          <w:tab w:val="left" w:pos="-2694"/>
          <w:tab w:val="left" w:pos="-1701"/>
        </w:tabs>
        <w:spacing w:line="320" w:lineRule="exact"/>
        <w:ind w:left="567" w:hanging="570"/>
        <w:jc w:val="both"/>
        <w:rPr>
          <w:sz w:val="22"/>
          <w:szCs w:val="22"/>
        </w:rPr>
      </w:pPr>
      <w:r w:rsidRPr="000E0FB4">
        <w:rPr>
          <w:sz w:val="22"/>
          <w:szCs w:val="22"/>
        </w:rPr>
        <w:t>Do oferty wstępnej należy dołączyć oraz załącznik nr 2 – Informacja RODO.</w:t>
      </w:r>
    </w:p>
    <w:p w14:paraId="313003DE" w14:textId="77777777" w:rsidR="0090150E" w:rsidRDefault="0090150E" w:rsidP="00EE428C">
      <w:pPr>
        <w:tabs>
          <w:tab w:val="left" w:pos="-2694"/>
          <w:tab w:val="left" w:pos="-1701"/>
        </w:tabs>
        <w:spacing w:line="320" w:lineRule="exact"/>
        <w:ind w:left="567" w:hanging="570"/>
        <w:jc w:val="both"/>
        <w:rPr>
          <w:b/>
          <w:sz w:val="22"/>
          <w:szCs w:val="22"/>
        </w:rPr>
      </w:pPr>
    </w:p>
    <w:p w14:paraId="1A1120BC" w14:textId="77777777" w:rsidR="007813A2" w:rsidRPr="003F5B0C" w:rsidRDefault="007813A2" w:rsidP="00EE428C">
      <w:pPr>
        <w:tabs>
          <w:tab w:val="left" w:pos="-2694"/>
          <w:tab w:val="left" w:pos="-1701"/>
        </w:tabs>
        <w:spacing w:line="320" w:lineRule="exact"/>
        <w:jc w:val="both"/>
        <w:rPr>
          <w:b/>
          <w:sz w:val="22"/>
          <w:szCs w:val="22"/>
        </w:rPr>
      </w:pPr>
      <w:r w:rsidRPr="003F5B0C">
        <w:rPr>
          <w:b/>
          <w:sz w:val="22"/>
          <w:szCs w:val="22"/>
        </w:rPr>
        <w:t>IV. Warunki płatności</w:t>
      </w:r>
    </w:p>
    <w:p w14:paraId="1E2191E8" w14:textId="1ABD93A4" w:rsidR="007813A2" w:rsidRPr="0087449B" w:rsidRDefault="007813A2" w:rsidP="00EE428C">
      <w:pPr>
        <w:tabs>
          <w:tab w:val="left" w:pos="-2694"/>
          <w:tab w:val="left" w:pos="-1701"/>
        </w:tabs>
        <w:spacing w:line="320" w:lineRule="exact"/>
        <w:ind w:left="360"/>
        <w:jc w:val="both"/>
        <w:rPr>
          <w:sz w:val="22"/>
          <w:szCs w:val="22"/>
        </w:rPr>
      </w:pPr>
      <w:r w:rsidRPr="0087449B">
        <w:rPr>
          <w:sz w:val="22"/>
          <w:szCs w:val="22"/>
        </w:rPr>
        <w:t>Podstawą dla rozliczenia stron, będ</w:t>
      </w:r>
      <w:r w:rsidR="000A0865">
        <w:rPr>
          <w:sz w:val="22"/>
          <w:szCs w:val="22"/>
        </w:rPr>
        <w:t>ą</w:t>
      </w:r>
      <w:r w:rsidRPr="0087449B">
        <w:rPr>
          <w:sz w:val="22"/>
          <w:szCs w:val="22"/>
        </w:rPr>
        <w:t xml:space="preserve"> faktur</w:t>
      </w:r>
      <w:r w:rsidR="000A0865">
        <w:rPr>
          <w:sz w:val="22"/>
          <w:szCs w:val="22"/>
        </w:rPr>
        <w:t>y</w:t>
      </w:r>
      <w:r w:rsidRPr="0087449B">
        <w:rPr>
          <w:sz w:val="22"/>
          <w:szCs w:val="22"/>
        </w:rPr>
        <w:t xml:space="preserve"> VAT wystawiana przez Wykonawcę</w:t>
      </w:r>
      <w:r w:rsidR="000A0865">
        <w:rPr>
          <w:sz w:val="22"/>
          <w:szCs w:val="22"/>
        </w:rPr>
        <w:t xml:space="preserve"> zgodnie z harmonogramem spłat</w:t>
      </w:r>
      <w:r w:rsidRPr="0087449B">
        <w:rPr>
          <w:sz w:val="22"/>
          <w:szCs w:val="22"/>
        </w:rPr>
        <w:t>.</w:t>
      </w:r>
    </w:p>
    <w:p w14:paraId="08E7414F" w14:textId="0E7C310E" w:rsidR="007813A2" w:rsidRDefault="007813A2" w:rsidP="00EE428C">
      <w:pPr>
        <w:tabs>
          <w:tab w:val="left" w:pos="-2694"/>
          <w:tab w:val="left" w:pos="-1701"/>
        </w:tabs>
        <w:spacing w:line="320" w:lineRule="exact"/>
        <w:ind w:left="360"/>
        <w:jc w:val="both"/>
        <w:rPr>
          <w:sz w:val="22"/>
          <w:szCs w:val="22"/>
        </w:rPr>
      </w:pPr>
      <w:r w:rsidRPr="0087449B">
        <w:rPr>
          <w:sz w:val="22"/>
          <w:szCs w:val="22"/>
        </w:rPr>
        <w:t xml:space="preserve">Termin płatności wynosi </w:t>
      </w:r>
      <w:r w:rsidR="003C04CF" w:rsidRPr="003C04CF">
        <w:rPr>
          <w:sz w:val="22"/>
          <w:szCs w:val="22"/>
        </w:rPr>
        <w:t>30</w:t>
      </w:r>
      <w:r w:rsidRPr="003C04CF">
        <w:rPr>
          <w:sz w:val="22"/>
          <w:szCs w:val="22"/>
        </w:rPr>
        <w:t xml:space="preserve"> dni</w:t>
      </w:r>
      <w:r w:rsidRPr="0087449B">
        <w:rPr>
          <w:sz w:val="22"/>
          <w:szCs w:val="22"/>
        </w:rPr>
        <w:t xml:space="preserve"> od daty dostarczenia </w:t>
      </w:r>
      <w:r>
        <w:rPr>
          <w:sz w:val="22"/>
          <w:szCs w:val="22"/>
        </w:rPr>
        <w:t xml:space="preserve">do Zamawiającego </w:t>
      </w:r>
      <w:r w:rsidRPr="0087449B">
        <w:rPr>
          <w:sz w:val="22"/>
          <w:szCs w:val="22"/>
        </w:rPr>
        <w:t>prawidłowo wystawionej faktury.</w:t>
      </w:r>
      <w:r w:rsidR="0090150E">
        <w:rPr>
          <w:sz w:val="22"/>
          <w:szCs w:val="22"/>
        </w:rPr>
        <w:t xml:space="preserve"> </w:t>
      </w:r>
    </w:p>
    <w:p w14:paraId="2AC126E0" w14:textId="77777777" w:rsidR="007813A2" w:rsidRPr="0087449B" w:rsidRDefault="007813A2" w:rsidP="00EE428C">
      <w:pPr>
        <w:tabs>
          <w:tab w:val="left" w:pos="-2694"/>
          <w:tab w:val="left" w:pos="-1701"/>
        </w:tabs>
        <w:spacing w:line="320" w:lineRule="exact"/>
        <w:ind w:left="360"/>
        <w:jc w:val="both"/>
        <w:rPr>
          <w:sz w:val="22"/>
          <w:szCs w:val="22"/>
        </w:rPr>
      </w:pPr>
    </w:p>
    <w:p w14:paraId="4EFD3B89" w14:textId="77777777" w:rsidR="007813A2" w:rsidRPr="004362B0" w:rsidRDefault="007813A2" w:rsidP="00EE428C">
      <w:pPr>
        <w:tabs>
          <w:tab w:val="left" w:pos="-2694"/>
          <w:tab w:val="left" w:pos="-1701"/>
        </w:tabs>
        <w:spacing w:line="320" w:lineRule="exact"/>
        <w:jc w:val="both"/>
        <w:rPr>
          <w:b/>
          <w:sz w:val="22"/>
          <w:szCs w:val="22"/>
        </w:rPr>
      </w:pPr>
      <w:r w:rsidRPr="004362B0">
        <w:rPr>
          <w:b/>
          <w:sz w:val="22"/>
          <w:szCs w:val="22"/>
        </w:rPr>
        <w:t xml:space="preserve">V. Osoba do kontaktu z </w:t>
      </w:r>
      <w:r>
        <w:rPr>
          <w:b/>
          <w:sz w:val="22"/>
          <w:szCs w:val="22"/>
        </w:rPr>
        <w:t>Wykonawcami</w:t>
      </w:r>
    </w:p>
    <w:p w14:paraId="63E1E0A4" w14:textId="77777777" w:rsidR="007813A2" w:rsidRDefault="007813A2" w:rsidP="00EE428C">
      <w:pPr>
        <w:spacing w:line="320" w:lineRule="exact"/>
        <w:ind w:firstLine="426"/>
      </w:pPr>
      <w:r w:rsidRPr="004362B0">
        <w:rPr>
          <w:sz w:val="22"/>
          <w:szCs w:val="22"/>
          <w:lang w:val="en-GB"/>
        </w:rPr>
        <w:t>Piotr Hachuła</w:t>
      </w:r>
      <w:r w:rsidRPr="004362B0">
        <w:rPr>
          <w:sz w:val="22"/>
          <w:szCs w:val="22"/>
          <w:lang w:val="en-GB"/>
        </w:rPr>
        <w:tab/>
      </w:r>
      <w:r w:rsidR="00681BC7">
        <w:rPr>
          <w:sz w:val="22"/>
          <w:szCs w:val="22"/>
          <w:lang w:val="en-GB"/>
        </w:rPr>
        <w:tab/>
      </w:r>
      <w:r w:rsidRPr="004362B0">
        <w:rPr>
          <w:sz w:val="22"/>
          <w:szCs w:val="22"/>
          <w:lang w:val="en-GB"/>
        </w:rPr>
        <w:t xml:space="preserve">- tel. (032) 259 26 47, e-mail:  </w:t>
      </w:r>
      <w:hyperlink r:id="rId10" w:history="1">
        <w:r w:rsidRPr="0053760A">
          <w:rPr>
            <w:rStyle w:val="Hipercze"/>
            <w:sz w:val="22"/>
            <w:szCs w:val="22"/>
            <w:lang w:val="en-GB"/>
          </w:rPr>
          <w:t>phachula@gig.eu</w:t>
        </w:r>
      </w:hyperlink>
    </w:p>
    <w:p w14:paraId="519BA405" w14:textId="51A75371" w:rsidR="00311D8B" w:rsidRPr="00311D8B" w:rsidRDefault="00311D8B" w:rsidP="00EE428C">
      <w:pPr>
        <w:spacing w:line="320" w:lineRule="exact"/>
        <w:ind w:firstLine="426"/>
        <w:rPr>
          <w:rStyle w:val="Hipercze"/>
          <w:sz w:val="22"/>
          <w:szCs w:val="22"/>
          <w:lang w:val="en-GB"/>
        </w:rPr>
      </w:pPr>
      <w:r w:rsidRPr="00311D8B">
        <w:rPr>
          <w:sz w:val="22"/>
          <w:szCs w:val="22"/>
        </w:rPr>
        <w:t>Józef Kopeć</w:t>
      </w:r>
      <w:r w:rsidRPr="00311D8B">
        <w:rPr>
          <w:sz w:val="22"/>
          <w:szCs w:val="22"/>
        </w:rPr>
        <w:tab/>
      </w:r>
      <w:r w:rsidRPr="00311D8B">
        <w:rPr>
          <w:sz w:val="22"/>
          <w:szCs w:val="22"/>
        </w:rPr>
        <w:tab/>
        <w:t xml:space="preserve">- tel. (032) 259 25 50, e-mail: </w:t>
      </w:r>
      <w:hyperlink r:id="rId11" w:history="1">
        <w:r w:rsidRPr="00311D8B">
          <w:rPr>
            <w:rStyle w:val="Hipercze"/>
            <w:sz w:val="22"/>
            <w:szCs w:val="22"/>
          </w:rPr>
          <w:t>jkopec@gig.eu</w:t>
        </w:r>
      </w:hyperlink>
      <w:r w:rsidRPr="00311D8B">
        <w:rPr>
          <w:sz w:val="22"/>
          <w:szCs w:val="22"/>
        </w:rPr>
        <w:t xml:space="preserve"> </w:t>
      </w:r>
    </w:p>
    <w:p w14:paraId="36EF3A1D" w14:textId="77777777" w:rsidR="00EE428C" w:rsidRDefault="00EE428C" w:rsidP="00EE428C">
      <w:pPr>
        <w:spacing w:line="320" w:lineRule="exact"/>
        <w:rPr>
          <w:b/>
          <w:sz w:val="22"/>
          <w:szCs w:val="22"/>
          <w:lang w:val="en-GB"/>
        </w:rPr>
      </w:pPr>
    </w:p>
    <w:p w14:paraId="12954AE5" w14:textId="77777777" w:rsidR="007813A2" w:rsidRPr="004362B0" w:rsidRDefault="007813A2" w:rsidP="00EE428C">
      <w:pPr>
        <w:spacing w:line="320" w:lineRule="exact"/>
        <w:jc w:val="both"/>
        <w:rPr>
          <w:b/>
          <w:sz w:val="22"/>
          <w:szCs w:val="22"/>
        </w:rPr>
      </w:pPr>
      <w:r w:rsidRPr="004362B0">
        <w:rPr>
          <w:b/>
          <w:sz w:val="22"/>
          <w:szCs w:val="22"/>
        </w:rPr>
        <w:t>VI. Miejsce i termin składania ofert</w:t>
      </w:r>
    </w:p>
    <w:p w14:paraId="0466FD4D" w14:textId="08BE101E" w:rsidR="007813A2" w:rsidRPr="004362B0" w:rsidRDefault="007813A2">
      <w:pPr>
        <w:numPr>
          <w:ilvl w:val="0"/>
          <w:numId w:val="7"/>
        </w:numPr>
        <w:spacing w:line="320" w:lineRule="exact"/>
        <w:jc w:val="both"/>
        <w:rPr>
          <w:b/>
          <w:bCs/>
          <w:sz w:val="22"/>
          <w:szCs w:val="22"/>
        </w:rPr>
      </w:pPr>
      <w:r w:rsidRPr="004362B0">
        <w:rPr>
          <w:sz w:val="22"/>
          <w:szCs w:val="22"/>
        </w:rPr>
        <w:t xml:space="preserve">Ofertę </w:t>
      </w:r>
      <w:r w:rsidR="000A662C">
        <w:rPr>
          <w:sz w:val="22"/>
          <w:szCs w:val="22"/>
        </w:rPr>
        <w:t xml:space="preserve">wstępną </w:t>
      </w:r>
      <w:r w:rsidRPr="004362B0">
        <w:rPr>
          <w:sz w:val="22"/>
          <w:szCs w:val="22"/>
        </w:rPr>
        <w:t xml:space="preserve">według załączonego wzoru (Załącznik nr 1) należy złożyć do dnia </w:t>
      </w:r>
      <w:r w:rsidR="00311D8B">
        <w:rPr>
          <w:b/>
          <w:bCs/>
          <w:sz w:val="22"/>
          <w:szCs w:val="22"/>
        </w:rPr>
        <w:t>29</w:t>
      </w:r>
      <w:r w:rsidRPr="00B82C79">
        <w:rPr>
          <w:b/>
          <w:bCs/>
          <w:sz w:val="22"/>
          <w:szCs w:val="22"/>
        </w:rPr>
        <w:t>.</w:t>
      </w:r>
      <w:r w:rsidR="005F35AC" w:rsidRPr="00B82C79">
        <w:rPr>
          <w:b/>
          <w:bCs/>
          <w:sz w:val="22"/>
          <w:szCs w:val="22"/>
        </w:rPr>
        <w:t>0</w:t>
      </w:r>
      <w:r w:rsidR="00311D8B">
        <w:rPr>
          <w:b/>
          <w:bCs/>
          <w:sz w:val="22"/>
          <w:szCs w:val="22"/>
        </w:rPr>
        <w:t>7</w:t>
      </w:r>
      <w:r w:rsidRPr="00B82C79">
        <w:rPr>
          <w:b/>
          <w:bCs/>
          <w:sz w:val="22"/>
          <w:szCs w:val="22"/>
        </w:rPr>
        <w:t>.</w:t>
      </w:r>
      <w:r w:rsidRPr="004362B0">
        <w:rPr>
          <w:b/>
          <w:bCs/>
          <w:sz w:val="22"/>
          <w:szCs w:val="22"/>
        </w:rPr>
        <w:t>202</w:t>
      </w:r>
      <w:r w:rsidR="00EE4D2A">
        <w:rPr>
          <w:b/>
          <w:bCs/>
          <w:sz w:val="22"/>
          <w:szCs w:val="22"/>
        </w:rPr>
        <w:t>6</w:t>
      </w:r>
      <w:r w:rsidRPr="004362B0">
        <w:rPr>
          <w:b/>
          <w:bCs/>
          <w:sz w:val="22"/>
          <w:szCs w:val="22"/>
        </w:rPr>
        <w:t>r. do godz. 1</w:t>
      </w:r>
      <w:r w:rsidR="000A662C">
        <w:rPr>
          <w:b/>
          <w:bCs/>
          <w:sz w:val="22"/>
          <w:szCs w:val="22"/>
        </w:rPr>
        <w:t>1</w:t>
      </w:r>
      <w:r w:rsidRPr="004362B0">
        <w:rPr>
          <w:b/>
          <w:bCs/>
          <w:sz w:val="22"/>
          <w:szCs w:val="22"/>
          <w:u w:val="single"/>
          <w:vertAlign w:val="superscript"/>
        </w:rPr>
        <w:t>00</w:t>
      </w:r>
      <w:r w:rsidRPr="004362B0">
        <w:rPr>
          <w:b/>
          <w:bCs/>
          <w:sz w:val="22"/>
          <w:szCs w:val="22"/>
        </w:rPr>
        <w:t>.</w:t>
      </w:r>
    </w:p>
    <w:p w14:paraId="7E1018BC" w14:textId="77777777" w:rsidR="007813A2" w:rsidRPr="004362B0" w:rsidRDefault="007813A2">
      <w:pPr>
        <w:numPr>
          <w:ilvl w:val="0"/>
          <w:numId w:val="7"/>
        </w:numPr>
        <w:spacing w:line="320" w:lineRule="exact"/>
        <w:jc w:val="both"/>
        <w:rPr>
          <w:sz w:val="22"/>
          <w:szCs w:val="22"/>
        </w:rPr>
      </w:pPr>
      <w:r w:rsidRPr="004362B0">
        <w:rPr>
          <w:sz w:val="22"/>
          <w:szCs w:val="22"/>
        </w:rPr>
        <w:t xml:space="preserve">Ofertę </w:t>
      </w:r>
      <w:r w:rsidR="000A662C">
        <w:rPr>
          <w:sz w:val="22"/>
          <w:szCs w:val="22"/>
        </w:rPr>
        <w:t xml:space="preserve">wstępną </w:t>
      </w:r>
      <w:r w:rsidRPr="004362B0">
        <w:rPr>
          <w:sz w:val="22"/>
          <w:szCs w:val="22"/>
        </w:rPr>
        <w:t xml:space="preserve">można złożyć drogą elektroniczną lub w siedzibie Zamawiającego: </w:t>
      </w:r>
    </w:p>
    <w:p w14:paraId="4A91D31E" w14:textId="77777777" w:rsidR="00EE39D4" w:rsidRPr="004362B0" w:rsidRDefault="007813A2" w:rsidP="00EE428C">
      <w:pPr>
        <w:spacing w:line="320" w:lineRule="exact"/>
        <w:ind w:left="480"/>
        <w:jc w:val="center"/>
        <w:rPr>
          <w:b/>
          <w:sz w:val="22"/>
          <w:szCs w:val="22"/>
        </w:rPr>
      </w:pPr>
      <w:r w:rsidRPr="004362B0">
        <w:rPr>
          <w:b/>
          <w:sz w:val="22"/>
          <w:szCs w:val="22"/>
        </w:rPr>
        <w:t>Główny Instytut Górnictwa</w:t>
      </w:r>
      <w:r w:rsidR="00EB7BF5">
        <w:rPr>
          <w:b/>
          <w:sz w:val="22"/>
          <w:szCs w:val="22"/>
        </w:rPr>
        <w:t xml:space="preserve"> </w:t>
      </w:r>
      <w:r w:rsidR="00EE39D4">
        <w:rPr>
          <w:b/>
          <w:sz w:val="22"/>
          <w:szCs w:val="22"/>
        </w:rPr>
        <w:t>Państwowy Instytut Badawczy</w:t>
      </w:r>
    </w:p>
    <w:p w14:paraId="575CF240" w14:textId="77777777" w:rsidR="007813A2" w:rsidRPr="004362B0" w:rsidRDefault="007813A2" w:rsidP="00EE428C">
      <w:pPr>
        <w:spacing w:line="320" w:lineRule="exact"/>
        <w:ind w:left="480"/>
        <w:jc w:val="center"/>
        <w:rPr>
          <w:b/>
          <w:sz w:val="22"/>
          <w:szCs w:val="22"/>
        </w:rPr>
      </w:pPr>
      <w:r w:rsidRPr="004362B0">
        <w:rPr>
          <w:b/>
          <w:sz w:val="22"/>
          <w:szCs w:val="22"/>
        </w:rPr>
        <w:t>Plac Gwarków 1,</w:t>
      </w:r>
    </w:p>
    <w:p w14:paraId="23C65E9D" w14:textId="77777777" w:rsidR="007813A2" w:rsidRPr="004362B0" w:rsidRDefault="007813A2" w:rsidP="00EE428C">
      <w:pPr>
        <w:spacing w:line="320" w:lineRule="exact"/>
        <w:ind w:left="480"/>
        <w:jc w:val="center"/>
        <w:rPr>
          <w:b/>
          <w:sz w:val="22"/>
          <w:szCs w:val="22"/>
          <w:lang w:val="en-US"/>
        </w:rPr>
      </w:pPr>
      <w:r w:rsidRPr="004362B0">
        <w:rPr>
          <w:b/>
          <w:sz w:val="22"/>
          <w:szCs w:val="22"/>
          <w:lang w:val="en-US"/>
        </w:rPr>
        <w:t>40-166 Katowice,</w:t>
      </w:r>
    </w:p>
    <w:p w14:paraId="0C286CF4" w14:textId="77777777" w:rsidR="007813A2" w:rsidRDefault="007813A2" w:rsidP="00EE428C">
      <w:pPr>
        <w:spacing w:line="320" w:lineRule="exact"/>
        <w:jc w:val="center"/>
        <w:rPr>
          <w:rStyle w:val="Hipercze"/>
          <w:b/>
          <w:sz w:val="22"/>
          <w:szCs w:val="22"/>
          <w:lang w:val="en-US"/>
        </w:rPr>
      </w:pPr>
      <w:r w:rsidRPr="004362B0">
        <w:rPr>
          <w:b/>
          <w:sz w:val="22"/>
          <w:szCs w:val="22"/>
          <w:lang w:val="en-US"/>
        </w:rPr>
        <w:t xml:space="preserve">mail: </w:t>
      </w:r>
      <w:hyperlink r:id="rId12" w:history="1">
        <w:r w:rsidRPr="004362B0">
          <w:rPr>
            <w:rStyle w:val="Hipercze"/>
            <w:b/>
            <w:sz w:val="22"/>
            <w:szCs w:val="22"/>
            <w:lang w:val="en-US"/>
          </w:rPr>
          <w:t>phachula@gig.eu</w:t>
        </w:r>
      </w:hyperlink>
    </w:p>
    <w:p w14:paraId="05E87DCC" w14:textId="77777777" w:rsidR="0053760A" w:rsidRDefault="0053760A" w:rsidP="00EE428C">
      <w:pPr>
        <w:spacing w:line="320" w:lineRule="exact"/>
        <w:jc w:val="center"/>
        <w:rPr>
          <w:rStyle w:val="Hipercze"/>
          <w:b/>
          <w:sz w:val="22"/>
          <w:szCs w:val="22"/>
          <w:lang w:val="en-US"/>
        </w:rPr>
      </w:pPr>
    </w:p>
    <w:p w14:paraId="432EB494" w14:textId="77777777" w:rsidR="0053760A" w:rsidRPr="004362B0" w:rsidRDefault="0053760A">
      <w:pPr>
        <w:numPr>
          <w:ilvl w:val="0"/>
          <w:numId w:val="7"/>
        </w:numPr>
        <w:spacing w:line="320" w:lineRule="exact"/>
        <w:jc w:val="both"/>
        <w:rPr>
          <w:sz w:val="22"/>
          <w:szCs w:val="22"/>
        </w:rPr>
      </w:pPr>
      <w:r w:rsidRPr="004362B0">
        <w:rPr>
          <w:sz w:val="22"/>
          <w:szCs w:val="22"/>
        </w:rPr>
        <w:t>Zamawiający zastrzega sobie prawo do wezwania Odbiorcy do udzielenia dodatkowych informacji związanych z przedmiotem zamówienia i złożoną wstępną ofertą.</w:t>
      </w:r>
    </w:p>
    <w:p w14:paraId="324B75E7" w14:textId="77777777" w:rsidR="0053760A" w:rsidRPr="004362B0" w:rsidRDefault="0053760A" w:rsidP="00EE428C">
      <w:pPr>
        <w:pStyle w:val="Akapitzlist10"/>
        <w:spacing w:after="0" w:line="320" w:lineRule="exact"/>
        <w:ind w:left="284"/>
        <w:jc w:val="both"/>
        <w:rPr>
          <w:rFonts w:ascii="Times New Roman" w:hAnsi="Times New Roman"/>
        </w:rPr>
      </w:pPr>
    </w:p>
    <w:p w14:paraId="13F6E4D4" w14:textId="77777777" w:rsidR="0053760A" w:rsidRPr="004362B0" w:rsidRDefault="0053760A" w:rsidP="00EE428C">
      <w:pPr>
        <w:pStyle w:val="Akapitzlist10"/>
        <w:spacing w:after="0" w:line="320" w:lineRule="exact"/>
        <w:ind w:left="567" w:hanging="567"/>
        <w:jc w:val="both"/>
        <w:rPr>
          <w:rFonts w:ascii="Times New Roman" w:hAnsi="Times New Roman"/>
          <w:b/>
          <w:bCs/>
        </w:rPr>
      </w:pPr>
      <w:r w:rsidRPr="004362B0">
        <w:rPr>
          <w:rFonts w:ascii="Times New Roman" w:hAnsi="Times New Roman"/>
          <w:b/>
          <w:bCs/>
        </w:rPr>
        <w:t>VII. Załączniki</w:t>
      </w:r>
    </w:p>
    <w:p w14:paraId="01B55E8E" w14:textId="77777777" w:rsidR="0053760A" w:rsidRPr="004362B0" w:rsidRDefault="0053760A">
      <w:pPr>
        <w:numPr>
          <w:ilvl w:val="0"/>
          <w:numId w:val="8"/>
        </w:numPr>
        <w:spacing w:line="320" w:lineRule="exact"/>
        <w:ind w:left="357" w:hanging="357"/>
        <w:jc w:val="both"/>
        <w:rPr>
          <w:sz w:val="22"/>
          <w:szCs w:val="22"/>
        </w:rPr>
      </w:pPr>
      <w:r w:rsidRPr="004362B0">
        <w:rPr>
          <w:sz w:val="22"/>
          <w:szCs w:val="22"/>
        </w:rPr>
        <w:t>Załącznik nr 1 - Formularz oferty</w:t>
      </w:r>
      <w:r>
        <w:rPr>
          <w:sz w:val="22"/>
          <w:szCs w:val="22"/>
        </w:rPr>
        <w:t xml:space="preserve"> wstępnej</w:t>
      </w:r>
    </w:p>
    <w:p w14:paraId="25F91048" w14:textId="77777777" w:rsidR="0053760A" w:rsidRPr="00442862" w:rsidRDefault="0053760A">
      <w:pPr>
        <w:numPr>
          <w:ilvl w:val="0"/>
          <w:numId w:val="8"/>
        </w:numPr>
        <w:spacing w:line="320" w:lineRule="exact"/>
        <w:ind w:left="357" w:hanging="357"/>
        <w:jc w:val="both"/>
        <w:rPr>
          <w:sz w:val="22"/>
        </w:rPr>
      </w:pPr>
      <w:r w:rsidRPr="004362B0">
        <w:rPr>
          <w:sz w:val="22"/>
          <w:szCs w:val="22"/>
        </w:rPr>
        <w:t>Załącznik nr 2 – RODO</w:t>
      </w:r>
    </w:p>
    <w:p w14:paraId="112BC1EF" w14:textId="77777777" w:rsidR="0053760A" w:rsidRDefault="0053760A" w:rsidP="007813A2">
      <w:pPr>
        <w:spacing w:line="300" w:lineRule="exact"/>
        <w:jc w:val="center"/>
        <w:rPr>
          <w:b/>
          <w:bCs/>
          <w:sz w:val="22"/>
          <w:szCs w:val="22"/>
        </w:rPr>
      </w:pPr>
    </w:p>
    <w:p w14:paraId="56BBABCA" w14:textId="77777777" w:rsidR="0053760A" w:rsidRPr="00BB4ED1" w:rsidRDefault="0053760A" w:rsidP="0053760A">
      <w:pPr>
        <w:spacing w:line="300" w:lineRule="exact"/>
        <w:jc w:val="right"/>
        <w:rPr>
          <w:bCs/>
          <w:sz w:val="22"/>
          <w:szCs w:val="22"/>
        </w:rPr>
      </w:pPr>
      <w:r w:rsidRPr="0053760A">
        <w:rPr>
          <w:b/>
          <w:bCs/>
          <w:sz w:val="22"/>
          <w:szCs w:val="22"/>
        </w:rPr>
        <w:t>ZAPRASZAMY DO SKŁADANIA OFERT</w:t>
      </w:r>
    </w:p>
    <w:p w14:paraId="78BA4689" w14:textId="77777777" w:rsidR="003C26DE" w:rsidRDefault="00B81E9E" w:rsidP="003F5B0C">
      <w:pPr>
        <w:spacing w:line="300" w:lineRule="exact"/>
        <w:ind w:left="360"/>
        <w:jc w:val="both"/>
        <w:rPr>
          <w:sz w:val="22"/>
          <w:szCs w:val="22"/>
        </w:rPr>
        <w:sectPr w:rsidR="003C26DE" w:rsidSect="00D4232D">
          <w:headerReference w:type="default" r:id="rId13"/>
          <w:footerReference w:type="default" r:id="rId14"/>
          <w:pgSz w:w="11906" w:h="16838"/>
          <w:pgMar w:top="1418" w:right="1417" w:bottom="1418" w:left="1417" w:header="0" w:footer="0" w:gutter="0"/>
          <w:cols w:space="708"/>
          <w:docGrid w:linePitch="360"/>
        </w:sectPr>
      </w:pPr>
      <w:r w:rsidRPr="004362B0">
        <w:rPr>
          <w:sz w:val="22"/>
          <w:szCs w:val="22"/>
        </w:rPr>
        <w:t xml:space="preserve"> </w:t>
      </w:r>
    </w:p>
    <w:p w14:paraId="1D30F407" w14:textId="77777777" w:rsidR="00B450CB" w:rsidRPr="00B450CB" w:rsidRDefault="00B450CB" w:rsidP="00B450CB">
      <w:pPr>
        <w:ind w:left="3540" w:hanging="279"/>
        <w:jc w:val="right"/>
        <w:rPr>
          <w:b/>
        </w:rPr>
      </w:pPr>
      <w:r w:rsidRPr="00B450CB">
        <w:rPr>
          <w:b/>
        </w:rPr>
        <w:lastRenderedPageBreak/>
        <w:t xml:space="preserve">Załącznik nr 1 do </w:t>
      </w:r>
      <w:r>
        <w:rPr>
          <w:b/>
        </w:rPr>
        <w:t xml:space="preserve">wstępnego </w:t>
      </w:r>
      <w:r w:rsidRPr="00B450CB">
        <w:rPr>
          <w:b/>
        </w:rPr>
        <w:t>zapytania ofertowego</w:t>
      </w:r>
    </w:p>
    <w:p w14:paraId="7A0E6690" w14:textId="77777777" w:rsidR="00B450CB" w:rsidRPr="00B450CB" w:rsidRDefault="00B450CB" w:rsidP="00B450CB">
      <w:pPr>
        <w:ind w:left="3540" w:firstLine="708"/>
        <w:jc w:val="right"/>
        <w:rPr>
          <w:b/>
        </w:rPr>
      </w:pPr>
    </w:p>
    <w:p w14:paraId="12DABE98" w14:textId="5C772FE7" w:rsidR="00B450CB" w:rsidRPr="00B450CB" w:rsidRDefault="00B450CB" w:rsidP="00B450CB">
      <w:pPr>
        <w:rPr>
          <w:b/>
          <w:bCs/>
          <w:sz w:val="20"/>
          <w:szCs w:val="20"/>
        </w:rPr>
      </w:pPr>
      <w:r w:rsidRPr="00B450CB">
        <w:rPr>
          <w:b/>
          <w:bCs/>
          <w:sz w:val="20"/>
          <w:szCs w:val="20"/>
        </w:rPr>
        <w:t xml:space="preserve">Nazwa </w:t>
      </w:r>
      <w:r w:rsidR="00EE3A5C">
        <w:rPr>
          <w:b/>
          <w:bCs/>
          <w:sz w:val="20"/>
          <w:szCs w:val="20"/>
        </w:rPr>
        <w:t>Wykonawcy</w:t>
      </w:r>
      <w:r w:rsidRPr="00B450CB">
        <w:rPr>
          <w:b/>
          <w:bCs/>
          <w:sz w:val="20"/>
          <w:szCs w:val="20"/>
        </w:rPr>
        <w:t>:</w:t>
      </w:r>
    </w:p>
    <w:p w14:paraId="6CCE9453" w14:textId="77777777" w:rsidR="00B450CB" w:rsidRPr="00B450CB" w:rsidRDefault="00B450CB" w:rsidP="003A7F2C">
      <w:pPr>
        <w:spacing w:line="360" w:lineRule="exact"/>
        <w:rPr>
          <w:sz w:val="20"/>
          <w:szCs w:val="20"/>
          <w:lang w:val="de-DE"/>
        </w:rPr>
      </w:pPr>
      <w:r w:rsidRPr="00B450CB">
        <w:rPr>
          <w:sz w:val="20"/>
          <w:szCs w:val="20"/>
          <w:lang w:val="de-DE"/>
        </w:rPr>
        <w:t>_____________________________________________</w:t>
      </w:r>
    </w:p>
    <w:p w14:paraId="4C1D1C74" w14:textId="77777777" w:rsidR="00B450CB" w:rsidRPr="00B450CB" w:rsidRDefault="00B450CB" w:rsidP="003A7F2C">
      <w:pPr>
        <w:spacing w:line="360" w:lineRule="exact"/>
        <w:rPr>
          <w:sz w:val="20"/>
          <w:szCs w:val="20"/>
          <w:lang w:val="de-DE"/>
        </w:rPr>
      </w:pPr>
      <w:r w:rsidRPr="00B450CB">
        <w:rPr>
          <w:sz w:val="20"/>
          <w:szCs w:val="20"/>
          <w:lang w:val="de-DE"/>
        </w:rPr>
        <w:t>_____________________________________________</w:t>
      </w:r>
    </w:p>
    <w:p w14:paraId="13D961FD" w14:textId="77777777" w:rsidR="00B450CB" w:rsidRPr="00B450CB" w:rsidRDefault="00B450CB" w:rsidP="003A7F2C">
      <w:pPr>
        <w:spacing w:line="360" w:lineRule="exact"/>
        <w:rPr>
          <w:lang w:val="de-DE"/>
        </w:rPr>
      </w:pPr>
      <w:r w:rsidRPr="00B450CB">
        <w:rPr>
          <w:b/>
          <w:bCs/>
          <w:lang w:val="de-DE"/>
        </w:rPr>
        <w:t xml:space="preserve">Adres: </w:t>
      </w:r>
      <w:r w:rsidRPr="00B450CB">
        <w:rPr>
          <w:lang w:val="de-DE"/>
        </w:rPr>
        <w:t>_______________________________</w:t>
      </w:r>
    </w:p>
    <w:p w14:paraId="1590E434" w14:textId="77777777" w:rsidR="00B450CB" w:rsidRPr="00B450CB" w:rsidRDefault="00B450CB" w:rsidP="003A7F2C">
      <w:pPr>
        <w:spacing w:line="360" w:lineRule="exact"/>
        <w:rPr>
          <w:lang w:val="de-DE"/>
        </w:rPr>
      </w:pPr>
      <w:r w:rsidRPr="00B450CB">
        <w:rPr>
          <w:b/>
          <w:bCs/>
          <w:lang w:val="de-DE"/>
        </w:rPr>
        <w:t>NIP:</w:t>
      </w:r>
      <w:r w:rsidRPr="00B450CB">
        <w:rPr>
          <w:b/>
          <w:bCs/>
          <w:lang w:val="de-DE"/>
        </w:rPr>
        <w:tab/>
        <w:t xml:space="preserve"> </w:t>
      </w:r>
      <w:r w:rsidRPr="00B450CB">
        <w:rPr>
          <w:lang w:val="de-DE"/>
        </w:rPr>
        <w:t>_______________________________</w:t>
      </w:r>
    </w:p>
    <w:p w14:paraId="728F68B1" w14:textId="77777777" w:rsidR="00B450CB" w:rsidRPr="00B450CB" w:rsidRDefault="00B450CB" w:rsidP="003A7F2C">
      <w:pPr>
        <w:spacing w:line="360" w:lineRule="exact"/>
        <w:rPr>
          <w:lang w:val="de-DE"/>
        </w:rPr>
      </w:pPr>
      <w:proofErr w:type="spellStart"/>
      <w:r w:rsidRPr="00B450CB">
        <w:rPr>
          <w:b/>
          <w:bCs/>
          <w:lang w:val="de-DE"/>
        </w:rPr>
        <w:t>Nr</w:t>
      </w:r>
      <w:proofErr w:type="spellEnd"/>
      <w:r w:rsidRPr="00B450CB">
        <w:rPr>
          <w:b/>
          <w:bCs/>
          <w:lang w:val="de-DE"/>
        </w:rPr>
        <w:t xml:space="preserve"> tel.: </w:t>
      </w:r>
      <w:r w:rsidR="00546C93">
        <w:rPr>
          <w:lang w:val="de-DE"/>
        </w:rPr>
        <w:t>________</w:t>
      </w:r>
      <w:r w:rsidRPr="00B450CB">
        <w:rPr>
          <w:lang w:val="de-DE"/>
        </w:rPr>
        <w:t>___</w:t>
      </w:r>
      <w:r w:rsidR="00546C93">
        <w:rPr>
          <w:lang w:val="de-DE"/>
        </w:rPr>
        <w:t>_</w:t>
      </w:r>
      <w:r w:rsidR="00546C93" w:rsidRPr="00B450CB">
        <w:rPr>
          <w:lang w:val="de-DE"/>
        </w:rPr>
        <w:t>___</w:t>
      </w:r>
      <w:r w:rsidRPr="00B450CB">
        <w:rPr>
          <w:lang w:val="de-DE"/>
        </w:rPr>
        <w:t>_</w:t>
      </w:r>
      <w:r w:rsidR="003A7F2C">
        <w:rPr>
          <w:lang w:val="de-DE"/>
        </w:rPr>
        <w:t>______</w:t>
      </w:r>
      <w:r w:rsidRPr="00B450CB">
        <w:rPr>
          <w:lang w:val="de-DE"/>
        </w:rPr>
        <w:t>_</w:t>
      </w:r>
      <w:r w:rsidR="00546C93">
        <w:rPr>
          <w:lang w:val="de-DE"/>
        </w:rPr>
        <w:t>_</w:t>
      </w:r>
      <w:r w:rsidR="00546C93" w:rsidRPr="00B450CB">
        <w:rPr>
          <w:lang w:val="de-DE"/>
        </w:rPr>
        <w:t>___</w:t>
      </w:r>
      <w:r w:rsidRPr="00B450CB">
        <w:rPr>
          <w:lang w:val="de-DE"/>
        </w:rPr>
        <w:t xml:space="preserve">___ </w:t>
      </w:r>
    </w:p>
    <w:p w14:paraId="02B04B49" w14:textId="77777777" w:rsidR="00B450CB" w:rsidRPr="00B450CB" w:rsidRDefault="00B450CB" w:rsidP="003A7F2C">
      <w:pPr>
        <w:spacing w:line="360" w:lineRule="exact"/>
      </w:pPr>
      <w:r w:rsidRPr="00B450CB">
        <w:rPr>
          <w:b/>
          <w:bCs/>
        </w:rPr>
        <w:t xml:space="preserve">Adres e-mail: </w:t>
      </w:r>
      <w:r w:rsidRPr="00B450CB">
        <w:t>_________________________</w:t>
      </w:r>
    </w:p>
    <w:p w14:paraId="4044E219" w14:textId="77777777" w:rsidR="00B450CB" w:rsidRPr="00B450CB" w:rsidRDefault="00B450CB" w:rsidP="00B450CB">
      <w:pPr>
        <w:jc w:val="center"/>
        <w:rPr>
          <w:b/>
        </w:rPr>
      </w:pPr>
    </w:p>
    <w:p w14:paraId="53752A67" w14:textId="77777777" w:rsidR="00B450CB" w:rsidRPr="00B450CB" w:rsidRDefault="00B450CB" w:rsidP="00B450CB">
      <w:pPr>
        <w:jc w:val="center"/>
        <w:rPr>
          <w:b/>
        </w:rPr>
      </w:pPr>
    </w:p>
    <w:p w14:paraId="50E89872" w14:textId="72CB519F" w:rsidR="00B450CB" w:rsidRPr="00B450CB" w:rsidRDefault="00B450CB" w:rsidP="00B450CB">
      <w:pPr>
        <w:jc w:val="center"/>
        <w:rPr>
          <w:b/>
        </w:rPr>
      </w:pPr>
      <w:r w:rsidRPr="00B450CB">
        <w:rPr>
          <w:b/>
        </w:rPr>
        <w:t>FORMULARZ OFERTY</w:t>
      </w:r>
      <w:r w:rsidR="00546C93">
        <w:rPr>
          <w:b/>
        </w:rPr>
        <w:t xml:space="preserve"> WSTĘ</w:t>
      </w:r>
      <w:r w:rsidR="002E63A5">
        <w:rPr>
          <w:b/>
        </w:rPr>
        <w:t>P</w:t>
      </w:r>
      <w:r w:rsidR="00546C93">
        <w:rPr>
          <w:b/>
        </w:rPr>
        <w:t>NEJ</w:t>
      </w:r>
    </w:p>
    <w:p w14:paraId="062D1DE4" w14:textId="77777777" w:rsidR="00B450CB" w:rsidRPr="00B450CB" w:rsidRDefault="00B450CB" w:rsidP="00B450CB">
      <w:pPr>
        <w:jc w:val="center"/>
        <w:rPr>
          <w:b/>
        </w:rPr>
      </w:pPr>
      <w:r w:rsidRPr="00B450CB">
        <w:rPr>
          <w:b/>
        </w:rPr>
        <w:t>z dnia _____________</w:t>
      </w:r>
    </w:p>
    <w:p w14:paraId="0BE06A74" w14:textId="77777777" w:rsidR="00B450CB" w:rsidRPr="00B450CB" w:rsidRDefault="00B450CB" w:rsidP="00B450CB">
      <w:pPr>
        <w:jc w:val="center"/>
      </w:pPr>
    </w:p>
    <w:p w14:paraId="3B60A794" w14:textId="77777777" w:rsidR="00B450CB" w:rsidRPr="00B450CB" w:rsidRDefault="00B450CB" w:rsidP="00B450CB">
      <w:pPr>
        <w:jc w:val="center"/>
      </w:pPr>
    </w:p>
    <w:p w14:paraId="06099E87" w14:textId="7D9E3FF3" w:rsidR="00B450CB" w:rsidRPr="00B450CB" w:rsidRDefault="00311D8B" w:rsidP="00B450CB">
      <w:pPr>
        <w:jc w:val="center"/>
        <w:rPr>
          <w:b/>
          <w:sz w:val="26"/>
          <w:szCs w:val="26"/>
        </w:rPr>
      </w:pPr>
      <w:r w:rsidRPr="00311D8B">
        <w:rPr>
          <w:b/>
          <w:bCs/>
          <w:sz w:val="26"/>
          <w:szCs w:val="26"/>
          <w:lang w:bidi="pl-PL"/>
        </w:rPr>
        <w:t>Dostawę w formie leasingu operacyjnego samochodu osobowego</w:t>
      </w:r>
    </w:p>
    <w:p w14:paraId="133C5CE1" w14:textId="77777777" w:rsidR="00B450CB" w:rsidRPr="00B450CB" w:rsidRDefault="00B450CB" w:rsidP="00B450CB">
      <w:pPr>
        <w:widowControl w:val="0"/>
        <w:jc w:val="both"/>
        <w:rPr>
          <w:b/>
        </w:rPr>
      </w:pPr>
    </w:p>
    <w:p w14:paraId="5AB5AB4B" w14:textId="77777777" w:rsidR="00311D8B" w:rsidRPr="00C15B70" w:rsidRDefault="00B82C79">
      <w:pPr>
        <w:numPr>
          <w:ilvl w:val="0"/>
          <w:numId w:val="9"/>
        </w:numPr>
        <w:tabs>
          <w:tab w:val="left" w:pos="7938"/>
        </w:tabs>
        <w:suppressAutoHyphens/>
        <w:spacing w:line="360" w:lineRule="exact"/>
        <w:ind w:left="567" w:right="862" w:hanging="567"/>
        <w:rPr>
          <w:rFonts w:eastAsia="SimSun"/>
          <w:bCs/>
          <w:sz w:val="22"/>
          <w:szCs w:val="22"/>
          <w:lang w:eastAsia="ar-SA"/>
        </w:rPr>
      </w:pPr>
      <w:r w:rsidRPr="00B82C79">
        <w:rPr>
          <w:rFonts w:eastAsia="SimSun"/>
          <w:bCs/>
          <w:sz w:val="22"/>
          <w:szCs w:val="22"/>
          <w:lang w:eastAsia="ar-SA"/>
        </w:rPr>
        <w:t xml:space="preserve">Oferujemy </w:t>
      </w:r>
      <w:r w:rsidR="00311D8B">
        <w:rPr>
          <w:rFonts w:eastAsia="SimSun"/>
          <w:bCs/>
          <w:sz w:val="22"/>
          <w:szCs w:val="22"/>
          <w:lang w:eastAsia="ar-SA"/>
        </w:rPr>
        <w:t>dostaw</w:t>
      </w:r>
      <w:r w:rsidRPr="00B82C79">
        <w:rPr>
          <w:rFonts w:eastAsia="SimSun"/>
          <w:bCs/>
          <w:sz w:val="22"/>
          <w:szCs w:val="22"/>
          <w:lang w:eastAsia="ar-SA"/>
        </w:rPr>
        <w:t xml:space="preserve"> przedmiotu zamówienia za łączną cenę</w:t>
      </w:r>
      <w:r>
        <w:rPr>
          <w:rFonts w:eastAsia="SimSun"/>
          <w:bCs/>
          <w:sz w:val="22"/>
          <w:szCs w:val="22"/>
          <w:lang w:eastAsia="ar-SA"/>
        </w:rPr>
        <w:t xml:space="preserve"> (raty leasingowe + wartość wykupu)</w:t>
      </w:r>
      <w:r w:rsidRPr="00B82C79">
        <w:rPr>
          <w:rFonts w:eastAsia="SimSun"/>
          <w:bCs/>
          <w:sz w:val="22"/>
          <w:szCs w:val="22"/>
          <w:lang w:eastAsia="ar-SA"/>
        </w:rPr>
        <w:br/>
      </w:r>
      <w:r w:rsidR="00311D8B" w:rsidRPr="00C15B70">
        <w:rPr>
          <w:rFonts w:eastAsia="SimSun"/>
          <w:bCs/>
          <w:sz w:val="22"/>
          <w:szCs w:val="22"/>
          <w:lang w:eastAsia="ar-SA"/>
        </w:rPr>
        <w:t>netto: ........................+ VAT 23% ............. = ……………….............zł brutto</w:t>
      </w:r>
    </w:p>
    <w:p w14:paraId="458DE1A8" w14:textId="22994FEA" w:rsidR="00311D8B" w:rsidRPr="00311D8B" w:rsidRDefault="00311D8B" w:rsidP="00C15B70">
      <w:pPr>
        <w:tabs>
          <w:tab w:val="left" w:pos="7938"/>
        </w:tabs>
        <w:suppressAutoHyphens/>
        <w:spacing w:line="360" w:lineRule="exact"/>
        <w:ind w:left="567" w:right="862"/>
        <w:rPr>
          <w:rFonts w:eastAsia="SimSun"/>
          <w:sz w:val="22"/>
          <w:szCs w:val="22"/>
          <w:lang w:eastAsia="ar-SA"/>
        </w:rPr>
      </w:pPr>
      <w:r w:rsidRPr="00C15B70">
        <w:rPr>
          <w:rFonts w:eastAsia="SimSun"/>
          <w:bCs/>
          <w:sz w:val="22"/>
          <w:szCs w:val="22"/>
          <w:lang w:eastAsia="ar-SA"/>
        </w:rPr>
        <w:t>słownie: ………………………………………………złotych brutto</w:t>
      </w:r>
      <w:r w:rsidRPr="00311D8B">
        <w:rPr>
          <w:rFonts w:eastAsia="SimSun"/>
          <w:sz w:val="22"/>
          <w:szCs w:val="22"/>
          <w:lang w:eastAsia="ar-SA"/>
        </w:rPr>
        <w:t xml:space="preserve">,  </w:t>
      </w:r>
    </w:p>
    <w:p w14:paraId="4962A934" w14:textId="5E34B629" w:rsidR="00311D8B" w:rsidRPr="00311D8B" w:rsidRDefault="00311D8B" w:rsidP="00C15B70">
      <w:pPr>
        <w:suppressAutoHyphens/>
        <w:spacing w:line="360" w:lineRule="exact"/>
        <w:ind w:left="567" w:hanging="567"/>
        <w:rPr>
          <w:bCs/>
          <w:sz w:val="22"/>
          <w:szCs w:val="22"/>
        </w:rPr>
      </w:pPr>
      <w:r w:rsidRPr="00311D8B">
        <w:rPr>
          <w:bCs/>
          <w:sz w:val="22"/>
          <w:szCs w:val="22"/>
        </w:rPr>
        <w:t xml:space="preserve">Rata netto </w:t>
      </w:r>
      <w:r w:rsidR="00C15B70">
        <w:rPr>
          <w:bCs/>
          <w:sz w:val="22"/>
          <w:szCs w:val="22"/>
        </w:rPr>
        <w:tab/>
      </w:r>
      <w:r w:rsidR="00C15B70">
        <w:rPr>
          <w:bCs/>
          <w:sz w:val="22"/>
          <w:szCs w:val="22"/>
        </w:rPr>
        <w:tab/>
      </w:r>
      <w:r w:rsidR="00C15B70">
        <w:rPr>
          <w:bCs/>
          <w:sz w:val="22"/>
          <w:szCs w:val="22"/>
        </w:rPr>
        <w:tab/>
      </w:r>
      <w:r w:rsidRPr="00311D8B">
        <w:rPr>
          <w:bCs/>
          <w:sz w:val="22"/>
          <w:szCs w:val="22"/>
        </w:rPr>
        <w:t xml:space="preserve">…………………..… zł </w:t>
      </w:r>
      <w:bookmarkStart w:id="1" w:name="_Hlk220056431"/>
      <w:r w:rsidRPr="00311D8B">
        <w:rPr>
          <w:bCs/>
          <w:sz w:val="22"/>
          <w:szCs w:val="22"/>
        </w:rPr>
        <w:t xml:space="preserve">+ VAT </w:t>
      </w:r>
      <w:bookmarkEnd w:id="1"/>
    </w:p>
    <w:p w14:paraId="2B95E351" w14:textId="5C7D8618" w:rsidR="00311D8B" w:rsidRPr="00C15B70" w:rsidRDefault="00311D8B" w:rsidP="00C15B70">
      <w:pPr>
        <w:suppressAutoHyphens/>
        <w:spacing w:line="360" w:lineRule="exact"/>
        <w:ind w:left="567" w:hanging="567"/>
        <w:rPr>
          <w:sz w:val="22"/>
          <w:szCs w:val="22"/>
        </w:rPr>
      </w:pPr>
      <w:r w:rsidRPr="00C15B70">
        <w:rPr>
          <w:sz w:val="22"/>
          <w:szCs w:val="22"/>
        </w:rPr>
        <w:t>wartość wykupu 1%</w:t>
      </w:r>
      <w:r w:rsidR="00C15B70">
        <w:rPr>
          <w:sz w:val="22"/>
          <w:szCs w:val="22"/>
        </w:rPr>
        <w:tab/>
      </w:r>
      <w:r w:rsidR="00C15B70">
        <w:rPr>
          <w:sz w:val="22"/>
          <w:szCs w:val="22"/>
        </w:rPr>
        <w:tab/>
      </w:r>
      <w:r w:rsidRPr="00C15B70">
        <w:rPr>
          <w:sz w:val="22"/>
          <w:szCs w:val="22"/>
        </w:rPr>
        <w:t>…………………… zł netto +VAT</w:t>
      </w:r>
    </w:p>
    <w:p w14:paraId="303E5698" w14:textId="77777777" w:rsidR="00311D8B" w:rsidRPr="00311D8B" w:rsidRDefault="00311D8B" w:rsidP="00C15B70">
      <w:pPr>
        <w:suppressAutoHyphens/>
        <w:spacing w:line="360" w:lineRule="exact"/>
        <w:ind w:left="567" w:hanging="567"/>
        <w:rPr>
          <w:b/>
          <w:bCs/>
          <w:sz w:val="22"/>
          <w:szCs w:val="22"/>
        </w:rPr>
      </w:pPr>
    </w:p>
    <w:p w14:paraId="628CD996" w14:textId="77777777" w:rsidR="00311D8B" w:rsidRPr="00311D8B" w:rsidRDefault="00311D8B" w:rsidP="00C15B70">
      <w:pPr>
        <w:suppressAutoHyphens/>
        <w:spacing w:line="360" w:lineRule="exact"/>
        <w:ind w:left="567" w:hanging="567"/>
        <w:rPr>
          <w:sz w:val="22"/>
          <w:szCs w:val="22"/>
        </w:rPr>
      </w:pPr>
      <w:r w:rsidRPr="00311D8B">
        <w:rPr>
          <w:sz w:val="22"/>
          <w:szCs w:val="22"/>
        </w:rPr>
        <w:t>-</w:t>
      </w:r>
      <w:r w:rsidRPr="00311D8B">
        <w:rPr>
          <w:sz w:val="22"/>
          <w:szCs w:val="22"/>
        </w:rPr>
        <w:tab/>
        <w:t>Polisa ubezpieczeniowa OC/AC/NNW/</w:t>
      </w:r>
      <w:proofErr w:type="spellStart"/>
      <w:r w:rsidRPr="00311D8B">
        <w:rPr>
          <w:sz w:val="22"/>
          <w:szCs w:val="22"/>
        </w:rPr>
        <w:t>assistance</w:t>
      </w:r>
      <w:proofErr w:type="spellEnd"/>
    </w:p>
    <w:p w14:paraId="50843D90" w14:textId="77777777" w:rsidR="00311D8B" w:rsidRPr="00311D8B" w:rsidRDefault="00311D8B" w:rsidP="00C15B70">
      <w:pPr>
        <w:suppressAutoHyphens/>
        <w:spacing w:line="360" w:lineRule="exact"/>
        <w:ind w:left="567" w:hanging="567"/>
        <w:rPr>
          <w:sz w:val="22"/>
          <w:szCs w:val="22"/>
        </w:rPr>
      </w:pPr>
      <w:r w:rsidRPr="00311D8B">
        <w:rPr>
          <w:sz w:val="22"/>
          <w:szCs w:val="22"/>
        </w:rPr>
        <w:t xml:space="preserve">1 rok </w:t>
      </w:r>
      <w:r w:rsidRPr="00311D8B">
        <w:rPr>
          <w:sz w:val="22"/>
          <w:szCs w:val="22"/>
        </w:rPr>
        <w:tab/>
      </w:r>
      <w:r w:rsidRPr="00311D8B">
        <w:rPr>
          <w:sz w:val="22"/>
          <w:szCs w:val="22"/>
        </w:rPr>
        <w:tab/>
      </w:r>
      <w:r w:rsidRPr="00311D8B">
        <w:rPr>
          <w:sz w:val="22"/>
          <w:szCs w:val="22"/>
        </w:rPr>
        <w:tab/>
        <w:t>….………………………</w:t>
      </w:r>
    </w:p>
    <w:p w14:paraId="6DCB7017" w14:textId="77777777" w:rsidR="00311D8B" w:rsidRPr="00311D8B" w:rsidRDefault="00311D8B" w:rsidP="00C15B70">
      <w:pPr>
        <w:suppressAutoHyphens/>
        <w:spacing w:line="360" w:lineRule="exact"/>
        <w:ind w:left="567" w:hanging="567"/>
        <w:rPr>
          <w:sz w:val="22"/>
          <w:szCs w:val="22"/>
        </w:rPr>
      </w:pPr>
    </w:p>
    <w:p w14:paraId="30980915" w14:textId="77777777" w:rsidR="00311D8B" w:rsidRPr="00311D8B" w:rsidRDefault="00311D8B" w:rsidP="00C15B70">
      <w:pPr>
        <w:suppressAutoHyphens/>
        <w:spacing w:line="360" w:lineRule="exact"/>
        <w:ind w:left="567" w:hanging="567"/>
        <w:rPr>
          <w:sz w:val="22"/>
          <w:szCs w:val="22"/>
        </w:rPr>
      </w:pPr>
      <w:r w:rsidRPr="00311D8B">
        <w:rPr>
          <w:sz w:val="22"/>
          <w:szCs w:val="22"/>
        </w:rPr>
        <w:t>Wartość samochodu: ……………………..zł netto  ………………….  zł brutto</w:t>
      </w:r>
    </w:p>
    <w:p w14:paraId="53A145AA" w14:textId="77777777" w:rsidR="00311D8B" w:rsidRPr="00311D8B" w:rsidRDefault="00311D8B" w:rsidP="00C15B70">
      <w:pPr>
        <w:suppressAutoHyphens/>
        <w:spacing w:line="360" w:lineRule="exact"/>
        <w:ind w:left="567" w:hanging="567"/>
        <w:rPr>
          <w:sz w:val="20"/>
          <w:szCs w:val="20"/>
        </w:rPr>
      </w:pPr>
    </w:p>
    <w:p w14:paraId="6CFA7F32" w14:textId="59DBDB4C" w:rsidR="00311D8B" w:rsidRPr="00C15B70" w:rsidRDefault="00311D8B" w:rsidP="00C15B70">
      <w:pPr>
        <w:suppressAutoHyphens/>
        <w:spacing w:line="360" w:lineRule="exact"/>
        <w:jc w:val="both"/>
        <w:rPr>
          <w:rFonts w:eastAsia="SimSun"/>
          <w:sz w:val="22"/>
          <w:szCs w:val="22"/>
          <w:lang w:eastAsia="ar-SA"/>
        </w:rPr>
      </w:pPr>
      <w:r w:rsidRPr="00C15B70">
        <w:rPr>
          <w:rFonts w:eastAsia="SimSun"/>
          <w:sz w:val="22"/>
          <w:szCs w:val="22"/>
          <w:lang w:eastAsia="x-none"/>
        </w:rPr>
        <w:t>Dla obliczenia ceny oferty w celu  porównania ofert należy przyjąć należy stawkę WIBOR 1M (</w:t>
      </w:r>
      <w:r w:rsidR="00C15B70" w:rsidRPr="00C15B70">
        <w:rPr>
          <w:rFonts w:eastAsia="SimSun"/>
          <w:sz w:val="22"/>
          <w:szCs w:val="22"/>
          <w:lang w:eastAsia="x-none"/>
        </w:rPr>
        <w:t>23.07</w:t>
      </w:r>
      <w:r w:rsidRPr="00C15B70">
        <w:rPr>
          <w:rFonts w:eastAsia="SimSun"/>
          <w:sz w:val="22"/>
          <w:szCs w:val="22"/>
          <w:lang w:eastAsia="x-none"/>
        </w:rPr>
        <w:t xml:space="preserve">.2026 r. </w:t>
      </w:r>
      <w:r w:rsidR="00C15B70" w:rsidRPr="00C15B70">
        <w:rPr>
          <w:rFonts w:eastAsia="SimSun"/>
          <w:sz w:val="22"/>
          <w:szCs w:val="22"/>
          <w:lang w:eastAsia="x-none"/>
        </w:rPr>
        <w:t>–</w:t>
      </w:r>
      <w:r w:rsidRPr="00C15B70">
        <w:rPr>
          <w:rFonts w:eastAsia="SimSun"/>
          <w:sz w:val="22"/>
          <w:szCs w:val="22"/>
          <w:lang w:eastAsia="x-none"/>
        </w:rPr>
        <w:t xml:space="preserve"> </w:t>
      </w:r>
      <w:r w:rsidR="00C15B70" w:rsidRPr="00C15B70">
        <w:rPr>
          <w:rFonts w:eastAsia="SimSun"/>
          <w:sz w:val="22"/>
          <w:szCs w:val="22"/>
          <w:lang w:eastAsia="x-none"/>
        </w:rPr>
        <w:t>3,75</w:t>
      </w:r>
      <w:r w:rsidRPr="00C15B70">
        <w:rPr>
          <w:rFonts w:eastAsia="SimSun"/>
          <w:sz w:val="22"/>
          <w:szCs w:val="22"/>
          <w:lang w:eastAsia="ar-SA"/>
        </w:rPr>
        <w:t>%).</w:t>
      </w:r>
    </w:p>
    <w:p w14:paraId="4AA92835" w14:textId="77777777" w:rsidR="00C15B70" w:rsidRDefault="00C15B70" w:rsidP="00C15B70">
      <w:pPr>
        <w:suppressAutoHyphens/>
        <w:spacing w:line="360" w:lineRule="exact"/>
        <w:ind w:left="567" w:hanging="567"/>
        <w:rPr>
          <w:rFonts w:eastAsia="SimSun"/>
          <w:sz w:val="22"/>
          <w:szCs w:val="22"/>
          <w:lang w:eastAsia="ar-SA"/>
        </w:rPr>
      </w:pPr>
    </w:p>
    <w:p w14:paraId="3E99D271" w14:textId="73CE4139" w:rsidR="00311D8B" w:rsidRPr="00C15B70" w:rsidRDefault="00311D8B" w:rsidP="00C15B70">
      <w:pPr>
        <w:suppressAutoHyphens/>
        <w:spacing w:line="360" w:lineRule="exact"/>
        <w:ind w:left="567" w:hanging="567"/>
        <w:rPr>
          <w:rFonts w:eastAsia="SimSun"/>
          <w:sz w:val="22"/>
          <w:szCs w:val="22"/>
          <w:lang w:eastAsia="ar-SA"/>
        </w:rPr>
      </w:pPr>
      <w:r w:rsidRPr="00C15B70">
        <w:rPr>
          <w:rFonts w:eastAsia="SimSun"/>
          <w:sz w:val="22"/>
          <w:szCs w:val="22"/>
          <w:lang w:eastAsia="ar-SA"/>
        </w:rPr>
        <w:t>Zaoferowany pojazd:</w:t>
      </w:r>
    </w:p>
    <w:p w14:paraId="2E2B107E" w14:textId="77777777" w:rsidR="00311D8B" w:rsidRPr="00C15B70" w:rsidRDefault="00311D8B" w:rsidP="00C15B70">
      <w:pPr>
        <w:suppressAutoHyphens/>
        <w:spacing w:line="360" w:lineRule="exact"/>
        <w:ind w:left="567" w:hanging="567"/>
        <w:rPr>
          <w:rFonts w:eastAsia="SimSun"/>
          <w:sz w:val="22"/>
          <w:szCs w:val="22"/>
          <w:lang w:eastAsia="ar-SA"/>
        </w:rPr>
      </w:pPr>
      <w:r w:rsidRPr="00C15B70">
        <w:rPr>
          <w:rFonts w:eastAsia="SimSun"/>
          <w:sz w:val="22"/>
          <w:szCs w:val="22"/>
          <w:lang w:eastAsia="ar-SA"/>
        </w:rPr>
        <w:t>Marka:…………………………….. Model:…………………….Typ …………………….</w:t>
      </w:r>
    </w:p>
    <w:p w14:paraId="2D9A055A" w14:textId="45248AA3" w:rsidR="00F72815" w:rsidRPr="00C15B70" w:rsidRDefault="00311D8B" w:rsidP="00C15B70">
      <w:pPr>
        <w:tabs>
          <w:tab w:val="left" w:pos="7938"/>
        </w:tabs>
        <w:suppressAutoHyphens/>
        <w:spacing w:line="360" w:lineRule="exact"/>
        <w:ind w:left="567" w:right="862" w:hanging="567"/>
        <w:rPr>
          <w:sz w:val="22"/>
        </w:rPr>
      </w:pPr>
      <w:r w:rsidRPr="00C15B70">
        <w:rPr>
          <w:rFonts w:eastAsia="SimSun"/>
          <w:sz w:val="22"/>
          <w:szCs w:val="22"/>
          <w:lang w:eastAsia="ar-SA"/>
        </w:rPr>
        <w:t>Moc silnika……………………….   Rok produkcji………………………….</w:t>
      </w:r>
    </w:p>
    <w:p w14:paraId="08CC1794" w14:textId="77777777" w:rsidR="00B450CB" w:rsidRPr="00B450CB" w:rsidRDefault="00B450CB" w:rsidP="003A7F2C">
      <w:pPr>
        <w:spacing w:line="360" w:lineRule="exact"/>
        <w:ind w:left="567" w:hanging="567"/>
        <w:jc w:val="both"/>
        <w:rPr>
          <w:sz w:val="22"/>
        </w:rPr>
      </w:pPr>
    </w:p>
    <w:p w14:paraId="18B13FFE" w14:textId="77777777" w:rsidR="00B450CB" w:rsidRPr="00B450CB" w:rsidRDefault="00B450CB" w:rsidP="003A7F2C">
      <w:pPr>
        <w:spacing w:line="360" w:lineRule="exact"/>
        <w:ind w:left="567" w:hanging="567"/>
        <w:jc w:val="both"/>
        <w:rPr>
          <w:sz w:val="22"/>
        </w:rPr>
      </w:pPr>
      <w:r w:rsidRPr="00B450CB">
        <w:rPr>
          <w:sz w:val="22"/>
        </w:rPr>
        <w:t>2.</w:t>
      </w:r>
      <w:r w:rsidRPr="00B450CB">
        <w:rPr>
          <w:sz w:val="22"/>
        </w:rPr>
        <w:tab/>
        <w:t>Oświadczenie Odbiorcy:</w:t>
      </w:r>
    </w:p>
    <w:p w14:paraId="62F0A1BA" w14:textId="77777777" w:rsidR="00B450CB" w:rsidRPr="00B450CB" w:rsidRDefault="00B450CB" w:rsidP="003A7F2C">
      <w:pPr>
        <w:spacing w:line="360" w:lineRule="exact"/>
        <w:ind w:left="567" w:hanging="567"/>
        <w:jc w:val="both"/>
        <w:rPr>
          <w:sz w:val="22"/>
        </w:rPr>
      </w:pPr>
      <w:r w:rsidRPr="00B450CB">
        <w:rPr>
          <w:sz w:val="22"/>
        </w:rPr>
        <w:t>2.1</w:t>
      </w:r>
      <w:r w:rsidRPr="00B450CB">
        <w:rPr>
          <w:sz w:val="22"/>
        </w:rPr>
        <w:tab/>
        <w:t>Oświadczam, że cena brutto obejmuje wszystkie koszty realizacji przedmiotu zamówienia.</w:t>
      </w:r>
    </w:p>
    <w:p w14:paraId="44794E16" w14:textId="77777777" w:rsidR="00B450CB" w:rsidRPr="00B450CB" w:rsidRDefault="00B450CB" w:rsidP="003A7F2C">
      <w:pPr>
        <w:spacing w:line="360" w:lineRule="exact"/>
        <w:ind w:left="567" w:hanging="567"/>
        <w:jc w:val="both"/>
        <w:rPr>
          <w:sz w:val="22"/>
        </w:rPr>
      </w:pPr>
      <w:r w:rsidRPr="00B450CB">
        <w:rPr>
          <w:sz w:val="22"/>
        </w:rPr>
        <w:t>2.2</w:t>
      </w:r>
      <w:r w:rsidRPr="00B450CB">
        <w:rPr>
          <w:sz w:val="22"/>
        </w:rPr>
        <w:tab/>
        <w:t>Oświadczam, że spełniam wszystkie wymagania zawarte w Zapytaniu ofertowym.</w:t>
      </w:r>
    </w:p>
    <w:p w14:paraId="7CB582F2" w14:textId="77777777" w:rsidR="00B450CB" w:rsidRPr="00B450CB" w:rsidRDefault="00A55AF7" w:rsidP="003A7F2C">
      <w:pPr>
        <w:spacing w:line="360" w:lineRule="exact"/>
        <w:ind w:left="567" w:hanging="567"/>
        <w:jc w:val="both"/>
        <w:rPr>
          <w:sz w:val="22"/>
        </w:rPr>
      </w:pPr>
      <w:r w:rsidRPr="00A55AF7">
        <w:rPr>
          <w:sz w:val="22"/>
        </w:rPr>
        <w:t>3</w:t>
      </w:r>
      <w:r w:rsidR="00B450CB" w:rsidRPr="00B450CB">
        <w:rPr>
          <w:sz w:val="22"/>
        </w:rPr>
        <w:t xml:space="preserve">. </w:t>
      </w:r>
      <w:r w:rsidR="00B450CB" w:rsidRPr="00B450CB">
        <w:rPr>
          <w:sz w:val="22"/>
        </w:rPr>
        <w:tab/>
        <w:t>W związku z art. 7 ust. 9 ustawy z dnia 13 kwietnia 2022 r. o szczególnych rozwiązaniach w</w:t>
      </w:r>
      <w:r w:rsidR="003A7F2C">
        <w:rPr>
          <w:sz w:val="22"/>
        </w:rPr>
        <w:t> </w:t>
      </w:r>
      <w:r w:rsidR="00B450CB" w:rsidRPr="00B450CB">
        <w:rPr>
          <w:sz w:val="22"/>
        </w:rPr>
        <w:t xml:space="preserve">zakresie przeciwdziałania wspieraniu agresji na Ukrainę oraz służących ochronie </w:t>
      </w:r>
      <w:r w:rsidR="00B450CB" w:rsidRPr="00B450CB">
        <w:rPr>
          <w:sz w:val="22"/>
        </w:rPr>
        <w:lastRenderedPageBreak/>
        <w:t>bezpieczeństwa narodowego (Dz.U. z 2022 r., poz. 835), oświadczam(y), że nie podlegam(y) wykluczeniu z postępowania na podstawie art. 7 ust. 1 niniejszej ustawy</w:t>
      </w:r>
      <w:r w:rsidR="00B450CB" w:rsidRPr="00B450CB">
        <w:rPr>
          <w:sz w:val="22"/>
          <w:vertAlign w:val="superscript"/>
        </w:rPr>
        <w:t>1</w:t>
      </w:r>
      <w:r w:rsidR="00B450CB" w:rsidRPr="00B450CB">
        <w:rPr>
          <w:sz w:val="22"/>
        </w:rPr>
        <w:t>.</w:t>
      </w:r>
    </w:p>
    <w:p w14:paraId="35CB53CD" w14:textId="77777777" w:rsidR="00B450CB" w:rsidRPr="00B450CB" w:rsidRDefault="00B450CB" w:rsidP="00B450CB">
      <w:pPr>
        <w:ind w:left="1080" w:hanging="180"/>
        <w:jc w:val="both"/>
      </w:pPr>
    </w:p>
    <w:p w14:paraId="545AB1E5" w14:textId="77777777" w:rsidR="00B450CB" w:rsidRPr="00B450CB" w:rsidRDefault="00B450CB" w:rsidP="00B450CB">
      <w:pPr>
        <w:ind w:left="1078" w:hanging="369"/>
        <w:jc w:val="both"/>
      </w:pPr>
    </w:p>
    <w:p w14:paraId="3667708A" w14:textId="77777777" w:rsidR="00B450CB" w:rsidRPr="00B450CB" w:rsidRDefault="00B450CB" w:rsidP="00B450CB">
      <w:pPr>
        <w:ind w:left="1078" w:hanging="369"/>
        <w:jc w:val="both"/>
      </w:pPr>
    </w:p>
    <w:p w14:paraId="39552983" w14:textId="77777777" w:rsidR="00B450CB" w:rsidRPr="00B450CB" w:rsidRDefault="00B450CB" w:rsidP="00B450CB">
      <w:pPr>
        <w:ind w:left="360"/>
      </w:pPr>
      <w:r w:rsidRPr="00B450CB">
        <w:t xml:space="preserve">      _____________________________</w:t>
      </w:r>
      <w:r w:rsidRPr="00B450CB">
        <w:tab/>
      </w:r>
      <w:r w:rsidRPr="00B450CB">
        <w:tab/>
      </w:r>
      <w:r w:rsidRPr="00B450CB">
        <w:tab/>
        <w:t>____________________________</w:t>
      </w:r>
    </w:p>
    <w:p w14:paraId="0CC9D1C5" w14:textId="717C29B8" w:rsidR="00B450CB" w:rsidRDefault="00B450CB" w:rsidP="00EE3A5C">
      <w:pPr>
        <w:ind w:left="1080"/>
        <w:jc w:val="both"/>
        <w:rPr>
          <w:b/>
          <w:bCs/>
          <w:sz w:val="22"/>
        </w:rPr>
      </w:pPr>
      <w:r w:rsidRPr="00B450CB">
        <w:rPr>
          <w:i/>
          <w:iCs/>
        </w:rPr>
        <w:t>(miejscowość, data)</w:t>
      </w:r>
      <w:r w:rsidRPr="00B450CB">
        <w:rPr>
          <w:i/>
          <w:iCs/>
        </w:rPr>
        <w:tab/>
      </w:r>
      <w:r w:rsidRPr="00B450CB">
        <w:rPr>
          <w:i/>
          <w:iCs/>
        </w:rPr>
        <w:tab/>
      </w:r>
      <w:r w:rsidRPr="00B450CB">
        <w:rPr>
          <w:i/>
          <w:iCs/>
        </w:rPr>
        <w:tab/>
      </w:r>
      <w:r w:rsidRPr="00B450CB">
        <w:rPr>
          <w:i/>
          <w:iCs/>
        </w:rPr>
        <w:tab/>
      </w:r>
      <w:r w:rsidRPr="00B450CB">
        <w:rPr>
          <w:i/>
          <w:iCs/>
        </w:rPr>
        <w:tab/>
      </w:r>
      <w:r w:rsidRPr="00B450CB">
        <w:rPr>
          <w:i/>
          <w:iCs/>
        </w:rPr>
        <w:tab/>
        <w:t>(podpis)</w:t>
      </w:r>
    </w:p>
    <w:p w14:paraId="35813195" w14:textId="77777777" w:rsidR="00A55AF7" w:rsidRDefault="00A55AF7" w:rsidP="00CF34D3">
      <w:pPr>
        <w:jc w:val="right"/>
        <w:rPr>
          <w:b/>
          <w:bCs/>
          <w:sz w:val="22"/>
        </w:rPr>
        <w:sectPr w:rsidR="00A55AF7" w:rsidSect="00E27D82">
          <w:footerReference w:type="default" r:id="rId15"/>
          <w:pgSz w:w="11906" w:h="16838"/>
          <w:pgMar w:top="1276" w:right="1417" w:bottom="1258" w:left="1417" w:header="708" w:footer="708" w:gutter="0"/>
          <w:cols w:space="708"/>
          <w:docGrid w:linePitch="360"/>
        </w:sectPr>
      </w:pPr>
    </w:p>
    <w:p w14:paraId="10B45982" w14:textId="77777777" w:rsidR="00CF34D3" w:rsidRDefault="00CF34D3" w:rsidP="00CF34D3">
      <w:pPr>
        <w:jc w:val="right"/>
        <w:rPr>
          <w:sz w:val="22"/>
        </w:rPr>
      </w:pPr>
      <w:r w:rsidRPr="00CF34D3">
        <w:rPr>
          <w:b/>
          <w:bCs/>
          <w:sz w:val="22"/>
        </w:rPr>
        <w:lastRenderedPageBreak/>
        <w:t xml:space="preserve">Załącznik nr </w:t>
      </w:r>
      <w:r w:rsidR="00F33CFC">
        <w:rPr>
          <w:b/>
          <w:bCs/>
          <w:sz w:val="22"/>
        </w:rPr>
        <w:t>2</w:t>
      </w:r>
      <w:r>
        <w:rPr>
          <w:b/>
          <w:bCs/>
          <w:sz w:val="22"/>
        </w:rPr>
        <w:t xml:space="preserve"> do wstępnego zapytania ofertowego</w:t>
      </w:r>
    </w:p>
    <w:p w14:paraId="71DA80C7" w14:textId="77777777" w:rsidR="00CF34D3" w:rsidRDefault="00CF34D3" w:rsidP="00D40ECE">
      <w:pPr>
        <w:jc w:val="center"/>
        <w:rPr>
          <w:sz w:val="22"/>
        </w:rPr>
      </w:pPr>
    </w:p>
    <w:p w14:paraId="668B471B" w14:textId="08C73EEE" w:rsidR="00D40ECE" w:rsidRPr="008564D8" w:rsidRDefault="00D40ECE" w:rsidP="001C4514">
      <w:pPr>
        <w:jc w:val="both"/>
        <w:rPr>
          <w:b/>
          <w:sz w:val="26"/>
          <w:szCs w:val="26"/>
        </w:rPr>
      </w:pPr>
      <w:r w:rsidRPr="00A0724A">
        <w:rPr>
          <w:sz w:val="22"/>
        </w:rPr>
        <w:t xml:space="preserve">Dotyczy postępowania o udzielenie zamówienia publicznego pn.: </w:t>
      </w:r>
      <w:r w:rsidR="00311D8B" w:rsidRPr="00311D8B">
        <w:rPr>
          <w:b/>
          <w:bCs/>
          <w:sz w:val="22"/>
          <w:szCs w:val="22"/>
          <w:lang w:bidi="pl-PL"/>
        </w:rPr>
        <w:t>Dostaw</w:t>
      </w:r>
      <w:r w:rsidR="00311D8B">
        <w:rPr>
          <w:b/>
          <w:bCs/>
          <w:sz w:val="22"/>
          <w:szCs w:val="22"/>
          <w:lang w:bidi="pl-PL"/>
        </w:rPr>
        <w:t>a</w:t>
      </w:r>
      <w:r w:rsidR="00311D8B" w:rsidRPr="00311D8B">
        <w:rPr>
          <w:b/>
          <w:bCs/>
          <w:sz w:val="22"/>
          <w:szCs w:val="22"/>
          <w:lang w:bidi="pl-PL"/>
        </w:rPr>
        <w:t xml:space="preserve"> w formie leasingu operacyjnego samochodu osobowego</w:t>
      </w:r>
    </w:p>
    <w:p w14:paraId="0833B78B" w14:textId="77777777" w:rsidR="00D40ECE" w:rsidRPr="00A0724A" w:rsidRDefault="00D40ECE" w:rsidP="00D40ECE">
      <w:pPr>
        <w:jc w:val="center"/>
        <w:rPr>
          <w:sz w:val="20"/>
        </w:rPr>
      </w:pPr>
    </w:p>
    <w:p w14:paraId="43151614" w14:textId="77777777" w:rsidR="00D40ECE" w:rsidRPr="00A0724A" w:rsidRDefault="00D40ECE" w:rsidP="00D40ECE">
      <w:pPr>
        <w:spacing w:line="280" w:lineRule="exact"/>
        <w:jc w:val="both"/>
        <w:rPr>
          <w:sz w:val="22"/>
        </w:rPr>
      </w:pPr>
      <w:r w:rsidRPr="00A0724A">
        <w:rPr>
          <w:sz w:val="22"/>
        </w:rPr>
        <w:t>W nawiązaniu do prowadzonego postępowania oraz w związku z wprowadzeniem nowych przepisów dotyczących danych osobowych (RODO) informuję co następuje:</w:t>
      </w:r>
    </w:p>
    <w:p w14:paraId="1AFCDB27" w14:textId="77777777" w:rsidR="00D40ECE" w:rsidRPr="00A0724A" w:rsidRDefault="00D40ECE" w:rsidP="00D40ECE">
      <w:pPr>
        <w:spacing w:line="280" w:lineRule="exact"/>
        <w:jc w:val="both"/>
        <w:rPr>
          <w:b/>
          <w:sz w:val="20"/>
        </w:rPr>
      </w:pPr>
    </w:p>
    <w:p w14:paraId="7170317F" w14:textId="77777777" w:rsidR="00D40ECE" w:rsidRPr="00A0724A" w:rsidRDefault="00D40ECE" w:rsidP="00D40ECE">
      <w:pPr>
        <w:spacing w:line="280" w:lineRule="exact"/>
        <w:jc w:val="both"/>
        <w:rPr>
          <w:sz w:val="22"/>
        </w:rPr>
      </w:pPr>
      <w:r w:rsidRPr="00A0724A">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7827B62A" w14:textId="77777777" w:rsidR="00D40ECE" w:rsidRPr="00A0724A" w:rsidRDefault="00D40ECE" w:rsidP="00D40ECE">
      <w:pPr>
        <w:numPr>
          <w:ilvl w:val="0"/>
          <w:numId w:val="1"/>
        </w:numPr>
        <w:spacing w:line="280" w:lineRule="exact"/>
        <w:jc w:val="both"/>
        <w:rPr>
          <w:i/>
          <w:sz w:val="22"/>
        </w:rPr>
      </w:pPr>
      <w:r w:rsidRPr="00A0724A">
        <w:rPr>
          <w:sz w:val="22"/>
        </w:rPr>
        <w:t xml:space="preserve">administratorem Pani/Pana danych osobowych jest: </w:t>
      </w:r>
      <w:r w:rsidRPr="00A0724A">
        <w:rPr>
          <w:b/>
          <w:sz w:val="22"/>
        </w:rPr>
        <w:t>Główny Instytut Górnictwa</w:t>
      </w:r>
      <w:r w:rsidR="00FE7C4C">
        <w:rPr>
          <w:b/>
          <w:sz w:val="22"/>
        </w:rPr>
        <w:t xml:space="preserve"> Państwowy Instytut Badawczy</w:t>
      </w:r>
      <w:r w:rsidRPr="00A0724A">
        <w:rPr>
          <w:b/>
          <w:sz w:val="22"/>
        </w:rPr>
        <w:t>, Plac Gwarków 1; 40-166 Katowice</w:t>
      </w:r>
      <w:r w:rsidRPr="00A0724A">
        <w:rPr>
          <w:i/>
          <w:sz w:val="22"/>
        </w:rPr>
        <w:t>;</w:t>
      </w:r>
    </w:p>
    <w:p w14:paraId="26847227" w14:textId="77777777" w:rsidR="00D40ECE" w:rsidRPr="00A0724A" w:rsidRDefault="00D40ECE" w:rsidP="00D40ECE">
      <w:pPr>
        <w:numPr>
          <w:ilvl w:val="0"/>
          <w:numId w:val="2"/>
        </w:numPr>
        <w:spacing w:line="280" w:lineRule="exact"/>
        <w:jc w:val="both"/>
        <w:rPr>
          <w:sz w:val="22"/>
        </w:rPr>
      </w:pPr>
      <w:r w:rsidRPr="00A0724A">
        <w:rPr>
          <w:sz w:val="22"/>
        </w:rPr>
        <w:t>Administrator wyznaczył Inspektora Ochrony Danych, z którym może się Pani/Pan skontaktować w sprawach związanych z ochroną danych osobowych w następujący sposób: pod adresem e-mail:</w:t>
      </w:r>
      <w:r w:rsidR="001C4514">
        <w:rPr>
          <w:sz w:val="22"/>
        </w:rPr>
        <w:t xml:space="preserve"> </w:t>
      </w:r>
      <w:hyperlink r:id="rId16" w:history="1">
        <w:r w:rsidRPr="00A0724A">
          <w:rPr>
            <w:color w:val="0000FF"/>
            <w:sz w:val="22"/>
            <w:u w:val="single"/>
          </w:rPr>
          <w:t>gdpr@gig.eu</w:t>
        </w:r>
      </w:hyperlink>
      <w:r w:rsidRPr="00A0724A">
        <w:rPr>
          <w:sz w:val="22"/>
        </w:rPr>
        <w:t>, lub pisemnie na adres siedziby administratora.</w:t>
      </w:r>
    </w:p>
    <w:p w14:paraId="421C169D" w14:textId="77777777" w:rsidR="00D40ECE" w:rsidRPr="00A0724A" w:rsidRDefault="00D40ECE" w:rsidP="00D40ECE">
      <w:pPr>
        <w:numPr>
          <w:ilvl w:val="0"/>
          <w:numId w:val="2"/>
        </w:numPr>
        <w:spacing w:line="280" w:lineRule="exact"/>
        <w:jc w:val="both"/>
        <w:rPr>
          <w:sz w:val="22"/>
        </w:rPr>
      </w:pPr>
      <w:r w:rsidRPr="00A0724A">
        <w:rPr>
          <w:sz w:val="22"/>
        </w:rPr>
        <w:t>Pani/Pana dane osobowe przetwarzane będą na podstawie art. 6 ust. 1 lit. c</w:t>
      </w:r>
      <w:r w:rsidR="00F33CFC">
        <w:rPr>
          <w:sz w:val="22"/>
        </w:rPr>
        <w:t xml:space="preserve"> </w:t>
      </w:r>
      <w:r w:rsidRPr="00A0724A">
        <w:rPr>
          <w:sz w:val="22"/>
        </w:rPr>
        <w:t xml:space="preserve">RODO w celu związanym z postępowaniem o udzielenie zamówienia publicznego: </w:t>
      </w:r>
    </w:p>
    <w:p w14:paraId="4A9C53B6" w14:textId="2762EB32" w:rsidR="00D40ECE" w:rsidRPr="00F33CFC" w:rsidRDefault="00311D8B" w:rsidP="001C4514">
      <w:pPr>
        <w:pStyle w:val="Akapitzlist"/>
        <w:jc w:val="both"/>
        <w:rPr>
          <w:b/>
          <w:sz w:val="22"/>
          <w:szCs w:val="22"/>
        </w:rPr>
      </w:pPr>
      <w:r w:rsidRPr="00311D8B">
        <w:rPr>
          <w:b/>
          <w:bCs/>
          <w:sz w:val="22"/>
          <w:szCs w:val="22"/>
          <w:lang w:bidi="pl-PL"/>
        </w:rPr>
        <w:t>Dostaw</w:t>
      </w:r>
      <w:r>
        <w:rPr>
          <w:b/>
          <w:bCs/>
          <w:sz w:val="22"/>
          <w:szCs w:val="22"/>
          <w:lang w:bidi="pl-PL"/>
        </w:rPr>
        <w:t>a</w:t>
      </w:r>
      <w:r w:rsidRPr="00311D8B">
        <w:rPr>
          <w:b/>
          <w:bCs/>
          <w:sz w:val="22"/>
          <w:szCs w:val="22"/>
          <w:lang w:bidi="pl-PL"/>
        </w:rPr>
        <w:t xml:space="preserve"> w formie leasingu operacyjnego samochodu osobowego</w:t>
      </w:r>
    </w:p>
    <w:p w14:paraId="6A443C50" w14:textId="77777777" w:rsidR="00D40ECE" w:rsidRPr="00A0724A" w:rsidRDefault="00D40ECE" w:rsidP="00D40ECE">
      <w:pPr>
        <w:spacing w:line="280" w:lineRule="exact"/>
        <w:jc w:val="both"/>
        <w:rPr>
          <w:sz w:val="22"/>
        </w:rPr>
      </w:pPr>
      <w:r w:rsidRPr="00A0724A">
        <w:rPr>
          <w:sz w:val="22"/>
        </w:rPr>
        <w:t xml:space="preserve">prowadzonym w trybie: </w:t>
      </w:r>
      <w:r w:rsidR="000A662C">
        <w:rPr>
          <w:sz w:val="22"/>
        </w:rPr>
        <w:t xml:space="preserve">wstępnego </w:t>
      </w:r>
      <w:r w:rsidRPr="00A0724A">
        <w:rPr>
          <w:b/>
          <w:sz w:val="22"/>
        </w:rPr>
        <w:t>zapytania ofertowego</w:t>
      </w:r>
      <w:r w:rsidRPr="00A0724A">
        <w:rPr>
          <w:sz w:val="22"/>
        </w:rPr>
        <w:t>;</w:t>
      </w:r>
    </w:p>
    <w:p w14:paraId="56CAC90A" w14:textId="77777777" w:rsidR="00D40ECE" w:rsidRPr="00A0724A" w:rsidRDefault="00D40ECE" w:rsidP="00D40ECE">
      <w:pPr>
        <w:numPr>
          <w:ilvl w:val="0"/>
          <w:numId w:val="2"/>
        </w:numPr>
        <w:spacing w:line="280" w:lineRule="exact"/>
        <w:jc w:val="both"/>
        <w:rPr>
          <w:sz w:val="22"/>
        </w:rPr>
      </w:pPr>
      <w:r w:rsidRPr="00A0724A">
        <w:rPr>
          <w:sz w:val="22"/>
        </w:rPr>
        <w:t>odbiorcami Pani/Pana danych osobowych będą osoby lub podmioty, którym udostępniona zostanie dokumentacja zapytania ofertowego w związku z jawnością postępowania.</w:t>
      </w:r>
    </w:p>
    <w:p w14:paraId="3C8F67C3" w14:textId="77777777" w:rsidR="00D40ECE" w:rsidRPr="00A0724A" w:rsidRDefault="00D40ECE" w:rsidP="00D40ECE">
      <w:pPr>
        <w:numPr>
          <w:ilvl w:val="0"/>
          <w:numId w:val="2"/>
        </w:numPr>
        <w:spacing w:line="280" w:lineRule="exact"/>
        <w:jc w:val="both"/>
        <w:rPr>
          <w:sz w:val="22"/>
        </w:rPr>
      </w:pPr>
      <w:r w:rsidRPr="00A0724A">
        <w:rPr>
          <w:sz w:val="22"/>
        </w:rPr>
        <w:t>w odniesieniu do Pani/Pana danych osobowych decyzje nie będą podejmowane w sposób zautomatyzowany, stosowanie do art. 22 RODO;</w:t>
      </w:r>
    </w:p>
    <w:p w14:paraId="648C8997" w14:textId="77777777" w:rsidR="00D40ECE" w:rsidRPr="00A0724A" w:rsidRDefault="00D40ECE" w:rsidP="00D40ECE">
      <w:pPr>
        <w:numPr>
          <w:ilvl w:val="0"/>
          <w:numId w:val="2"/>
        </w:numPr>
        <w:spacing w:line="280" w:lineRule="exact"/>
        <w:jc w:val="both"/>
        <w:rPr>
          <w:sz w:val="22"/>
        </w:rPr>
      </w:pPr>
      <w:r w:rsidRPr="00A0724A">
        <w:rPr>
          <w:sz w:val="22"/>
        </w:rPr>
        <w:t>posiada Pani/Pan:</w:t>
      </w:r>
    </w:p>
    <w:p w14:paraId="7E875951" w14:textId="77777777" w:rsidR="00D40ECE" w:rsidRPr="00A0724A" w:rsidRDefault="00D40ECE" w:rsidP="00D40ECE">
      <w:pPr>
        <w:numPr>
          <w:ilvl w:val="0"/>
          <w:numId w:val="3"/>
        </w:numPr>
        <w:spacing w:line="280" w:lineRule="exact"/>
        <w:jc w:val="both"/>
        <w:rPr>
          <w:sz w:val="22"/>
        </w:rPr>
      </w:pPr>
      <w:r w:rsidRPr="00A0724A">
        <w:rPr>
          <w:sz w:val="22"/>
        </w:rPr>
        <w:t>na podstawie art. 15 RODO prawo dostępu do danych osobowych Pani/Pana dotyczących;</w:t>
      </w:r>
    </w:p>
    <w:p w14:paraId="297A751C" w14:textId="77777777" w:rsidR="00D40ECE" w:rsidRPr="00A0724A" w:rsidRDefault="00D40ECE" w:rsidP="00D40ECE">
      <w:pPr>
        <w:numPr>
          <w:ilvl w:val="0"/>
          <w:numId w:val="3"/>
        </w:numPr>
        <w:spacing w:line="280" w:lineRule="exact"/>
        <w:jc w:val="both"/>
        <w:rPr>
          <w:sz w:val="22"/>
        </w:rPr>
      </w:pPr>
      <w:r w:rsidRPr="00A0724A">
        <w:rPr>
          <w:sz w:val="22"/>
        </w:rPr>
        <w:t>na podstawie art. 16 RODO prawo do sprostowania Pani/Pana danych osobowych</w:t>
      </w:r>
      <w:r w:rsidRPr="00A0724A">
        <w:rPr>
          <w:sz w:val="22"/>
          <w:vertAlign w:val="superscript"/>
        </w:rPr>
        <w:t>(1)</w:t>
      </w:r>
      <w:r w:rsidRPr="00A0724A">
        <w:rPr>
          <w:sz w:val="22"/>
        </w:rPr>
        <w:t>;</w:t>
      </w:r>
    </w:p>
    <w:p w14:paraId="59EB703D" w14:textId="77777777" w:rsidR="00D40ECE" w:rsidRPr="00A0724A" w:rsidRDefault="00D40ECE" w:rsidP="00D40ECE">
      <w:pPr>
        <w:numPr>
          <w:ilvl w:val="0"/>
          <w:numId w:val="3"/>
        </w:numPr>
        <w:spacing w:line="280" w:lineRule="exact"/>
        <w:jc w:val="both"/>
        <w:rPr>
          <w:sz w:val="22"/>
        </w:rPr>
      </w:pPr>
      <w:r w:rsidRPr="00A0724A">
        <w:rPr>
          <w:sz w:val="22"/>
        </w:rPr>
        <w:t>na podstawie art. 18 RODO prawo żądania od administratora ograniczenia przetwarzania danych osobowych z zastrzeżeniem przypadków, o których mowa w art. 18 ust. 2 RODO</w:t>
      </w:r>
      <w:r w:rsidRPr="00A0724A">
        <w:rPr>
          <w:sz w:val="22"/>
          <w:vertAlign w:val="superscript"/>
        </w:rPr>
        <w:t>(2)</w:t>
      </w:r>
      <w:r w:rsidRPr="00A0724A">
        <w:rPr>
          <w:sz w:val="22"/>
        </w:rPr>
        <w:t xml:space="preserve">;  </w:t>
      </w:r>
    </w:p>
    <w:p w14:paraId="383DAF6C" w14:textId="77777777" w:rsidR="00D40ECE" w:rsidRPr="00A0724A" w:rsidRDefault="00D40ECE" w:rsidP="00D40ECE">
      <w:pPr>
        <w:numPr>
          <w:ilvl w:val="0"/>
          <w:numId w:val="3"/>
        </w:numPr>
        <w:spacing w:line="280" w:lineRule="exact"/>
        <w:jc w:val="both"/>
        <w:rPr>
          <w:i/>
          <w:sz w:val="22"/>
        </w:rPr>
      </w:pPr>
      <w:r w:rsidRPr="00A0724A">
        <w:rPr>
          <w:sz w:val="22"/>
        </w:rPr>
        <w:t>prawo do wniesienia skargi do Prezesa Urzędu Ochrony Danych Osobowych, gdy uzna Pani/Pan, że przetwarzanie danych osobowych Pani/Pana dotyczących narusza przepisy RODO;</w:t>
      </w:r>
    </w:p>
    <w:p w14:paraId="317FA537" w14:textId="77777777" w:rsidR="00D40ECE" w:rsidRPr="00A0724A" w:rsidRDefault="00D40ECE" w:rsidP="00D40ECE">
      <w:pPr>
        <w:numPr>
          <w:ilvl w:val="0"/>
          <w:numId w:val="2"/>
        </w:numPr>
        <w:spacing w:line="280" w:lineRule="exact"/>
        <w:jc w:val="both"/>
        <w:rPr>
          <w:i/>
          <w:sz w:val="22"/>
        </w:rPr>
      </w:pPr>
      <w:r w:rsidRPr="00A0724A">
        <w:rPr>
          <w:sz w:val="22"/>
        </w:rPr>
        <w:t>nie przysługuje Pani/Panu:</w:t>
      </w:r>
    </w:p>
    <w:p w14:paraId="08F206CD" w14:textId="77777777" w:rsidR="00D40ECE" w:rsidRPr="00A0724A" w:rsidRDefault="00D40ECE" w:rsidP="00D40ECE">
      <w:pPr>
        <w:numPr>
          <w:ilvl w:val="0"/>
          <w:numId w:val="4"/>
        </w:numPr>
        <w:spacing w:line="280" w:lineRule="exact"/>
        <w:jc w:val="both"/>
        <w:rPr>
          <w:i/>
          <w:sz w:val="22"/>
        </w:rPr>
      </w:pPr>
      <w:r w:rsidRPr="00A0724A">
        <w:rPr>
          <w:sz w:val="22"/>
        </w:rPr>
        <w:t>w związku z art. 17 ust. 3 lit. b, d lub e RODO prawo do usunięcia danych osobowych;</w:t>
      </w:r>
    </w:p>
    <w:p w14:paraId="47FB9574" w14:textId="77777777" w:rsidR="00D40ECE" w:rsidRPr="00A0724A" w:rsidRDefault="00D40ECE" w:rsidP="00D40ECE">
      <w:pPr>
        <w:numPr>
          <w:ilvl w:val="0"/>
          <w:numId w:val="4"/>
        </w:numPr>
        <w:spacing w:line="280" w:lineRule="exact"/>
        <w:jc w:val="both"/>
        <w:rPr>
          <w:b/>
          <w:i/>
          <w:sz w:val="22"/>
        </w:rPr>
      </w:pPr>
      <w:r w:rsidRPr="00A0724A">
        <w:rPr>
          <w:sz w:val="22"/>
        </w:rPr>
        <w:t>prawo do przenoszenia danych osobowych, o którym mowa w art. 20 RODO;</w:t>
      </w:r>
    </w:p>
    <w:p w14:paraId="19A158B6" w14:textId="77777777" w:rsidR="00D40ECE" w:rsidRPr="00A0724A" w:rsidRDefault="00D40ECE" w:rsidP="00D40ECE">
      <w:pPr>
        <w:numPr>
          <w:ilvl w:val="0"/>
          <w:numId w:val="4"/>
        </w:numPr>
        <w:spacing w:line="280" w:lineRule="exact"/>
        <w:jc w:val="both"/>
        <w:rPr>
          <w:i/>
        </w:rPr>
      </w:pPr>
      <w:r w:rsidRPr="00A0724A">
        <w:rPr>
          <w:sz w:val="22"/>
        </w:rPr>
        <w:t xml:space="preserve">na podstawie art. 21 RODO prawo sprzeciwu, wobec przetwarzania danych osobowych, gdyż podstawą prawną przetwarzania Pani/Pana danych osobowych jest art. 6 ust. 1 lit. c RODO. </w:t>
      </w:r>
    </w:p>
    <w:p w14:paraId="5DD5023A" w14:textId="77777777" w:rsidR="00D40ECE" w:rsidRPr="00A0724A" w:rsidRDefault="00D40ECE" w:rsidP="00D40ECE">
      <w:pPr>
        <w:rPr>
          <w:b/>
          <w:sz w:val="22"/>
        </w:rPr>
      </w:pPr>
    </w:p>
    <w:p w14:paraId="4FC3492E" w14:textId="77777777" w:rsidR="00D40ECE" w:rsidRPr="00A0724A" w:rsidRDefault="00D40ECE" w:rsidP="00D40ECE">
      <w:pPr>
        <w:jc w:val="both"/>
        <w:rPr>
          <w:i/>
          <w:sz w:val="20"/>
        </w:rPr>
      </w:pPr>
      <w:r w:rsidRPr="00A0724A">
        <w:rPr>
          <w:b/>
          <w:i/>
          <w:sz w:val="20"/>
          <w:vertAlign w:val="superscript"/>
        </w:rPr>
        <w:t xml:space="preserve"> (1)</w:t>
      </w:r>
      <w:r w:rsidRPr="00A0724A">
        <w:rPr>
          <w:b/>
          <w:i/>
          <w:sz w:val="20"/>
        </w:rPr>
        <w:t>Wyjaśnienie:</w:t>
      </w:r>
      <w:r w:rsidRPr="00A0724A">
        <w:rPr>
          <w:i/>
          <w:sz w:val="20"/>
        </w:rPr>
        <w:t xml:space="preserve"> skorzystanie z prawa do sprostowania nie może skutkować zmianą wyniku postępowania</w:t>
      </w:r>
      <w:r w:rsidRPr="00A0724A">
        <w:rPr>
          <w:i/>
          <w:sz w:val="20"/>
        </w:rPr>
        <w:br/>
        <w:t xml:space="preserve">o udzielenie zamówienia publicznego ani zmianą postanowień umowy w zakresie niezgodnym z ustawą </w:t>
      </w:r>
      <w:proofErr w:type="spellStart"/>
      <w:r w:rsidRPr="00A0724A">
        <w:rPr>
          <w:i/>
          <w:sz w:val="20"/>
        </w:rPr>
        <w:t>Pzp</w:t>
      </w:r>
      <w:proofErr w:type="spellEnd"/>
      <w:r w:rsidRPr="00A0724A">
        <w:rPr>
          <w:i/>
          <w:sz w:val="20"/>
        </w:rPr>
        <w:t xml:space="preserve"> oraz nie może naruszać integralności protokołu oraz jego załączników.</w:t>
      </w:r>
    </w:p>
    <w:p w14:paraId="11DB48F3" w14:textId="77777777" w:rsidR="00573F68" w:rsidRDefault="00D40ECE" w:rsidP="004B1F1D">
      <w:pPr>
        <w:jc w:val="both"/>
        <w:rPr>
          <w:i/>
          <w:sz w:val="20"/>
        </w:rPr>
      </w:pPr>
      <w:r w:rsidRPr="00A0724A">
        <w:rPr>
          <w:b/>
          <w:i/>
          <w:sz w:val="20"/>
          <w:vertAlign w:val="superscript"/>
        </w:rPr>
        <w:t xml:space="preserve">(2) </w:t>
      </w:r>
      <w:r w:rsidRPr="00A0724A">
        <w:rPr>
          <w:b/>
          <w:i/>
          <w:sz w:val="20"/>
        </w:rPr>
        <w:t>Wyjaśnienie:</w:t>
      </w:r>
      <w:r w:rsidRPr="00A0724A">
        <w:rPr>
          <w:i/>
          <w:sz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w:t>
      </w:r>
      <w:r>
        <w:rPr>
          <w:i/>
          <w:sz w:val="20"/>
        </w:rPr>
        <w:t>kiego</w:t>
      </w:r>
    </w:p>
    <w:p w14:paraId="248A4096" w14:textId="77777777" w:rsidR="00FE0F72" w:rsidRDefault="00FE0F72" w:rsidP="004B1F1D">
      <w:pPr>
        <w:jc w:val="both"/>
        <w:rPr>
          <w:i/>
          <w:sz w:val="20"/>
        </w:rPr>
      </w:pPr>
    </w:p>
    <w:p w14:paraId="66DC77B5" w14:textId="77777777" w:rsidR="00FE0F72" w:rsidRDefault="00FE0F72" w:rsidP="004B1F1D">
      <w:pPr>
        <w:jc w:val="both"/>
        <w:rPr>
          <w:i/>
          <w:sz w:val="20"/>
        </w:rPr>
      </w:pPr>
    </w:p>
    <w:sectPr w:rsidR="00FE0F72" w:rsidSect="00E27D82">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CBE12" w14:textId="77777777" w:rsidR="00E03131" w:rsidRDefault="00E03131" w:rsidP="00565890">
      <w:r>
        <w:separator/>
      </w:r>
    </w:p>
  </w:endnote>
  <w:endnote w:type="continuationSeparator" w:id="0">
    <w:p w14:paraId="0DE54D01" w14:textId="77777777" w:rsidR="00E03131" w:rsidRDefault="00E03131" w:rsidP="0056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FrankfurtGothic">
    <w:altName w:val="Times New Roman"/>
    <w:charset w:val="00"/>
    <w:family w:val="auto"/>
    <w:pitch w:val="variable"/>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4913177"/>
      <w:docPartObj>
        <w:docPartGallery w:val="Page Numbers (Bottom of Page)"/>
        <w:docPartUnique/>
      </w:docPartObj>
    </w:sdtPr>
    <w:sdtContent>
      <w:p w14:paraId="60FA4048" w14:textId="2820DA41" w:rsidR="00D4232D" w:rsidRDefault="00FD4142">
        <w:pPr>
          <w:pStyle w:val="Stopka"/>
          <w:jc w:val="right"/>
        </w:pPr>
        <w:r>
          <w:rPr>
            <w:noProof/>
          </w:rPr>
          <w:drawing>
            <wp:anchor distT="0" distB="0" distL="114300" distR="114300" simplePos="0" relativeHeight="251657216" behindDoc="0" locked="0" layoutInCell="1" allowOverlap="1" wp14:anchorId="3D2D7375" wp14:editId="5A96E90A">
              <wp:simplePos x="0" y="0"/>
              <wp:positionH relativeFrom="page">
                <wp:posOffset>0</wp:posOffset>
              </wp:positionH>
              <wp:positionV relativeFrom="page">
                <wp:posOffset>9255318</wp:posOffset>
              </wp:positionV>
              <wp:extent cx="7527052" cy="1431235"/>
              <wp:effectExtent l="0" t="0" r="0" b="0"/>
              <wp:wrapNone/>
              <wp:docPr id="207777150"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264" cy="1436219"/>
                      </a:xfrm>
                      <a:prstGeom prst="rect">
                        <a:avLst/>
                      </a:prstGeom>
                      <a:noFill/>
                      <a:ln>
                        <a:noFill/>
                      </a:ln>
                    </pic:spPr>
                  </pic:pic>
                </a:graphicData>
              </a:graphic>
              <wp14:sizeRelH relativeFrom="page">
                <wp14:pctWidth>0</wp14:pctWidth>
              </wp14:sizeRelH>
              <wp14:sizeRelV relativeFrom="page">
                <wp14:pctHeight>0</wp14:pctHeight>
              </wp14:sizeRelV>
            </wp:anchor>
          </w:drawing>
        </w:r>
        <w:r w:rsidR="00D4232D">
          <w:fldChar w:fldCharType="begin"/>
        </w:r>
        <w:r w:rsidR="00D4232D">
          <w:instrText>PAGE   \* MERGEFORMAT</w:instrText>
        </w:r>
        <w:r w:rsidR="00D4232D">
          <w:fldChar w:fldCharType="separate"/>
        </w:r>
        <w:r w:rsidR="00EE428C">
          <w:rPr>
            <w:noProof/>
          </w:rPr>
          <w:t>1</w:t>
        </w:r>
        <w:r w:rsidR="00D4232D">
          <w:rPr>
            <w:noProof/>
          </w:rPr>
          <w:fldChar w:fldCharType="end"/>
        </w:r>
      </w:p>
    </w:sdtContent>
  </w:sdt>
  <w:p w14:paraId="7B80F0BB" w14:textId="38FEF59A" w:rsidR="00D4232D" w:rsidRDefault="00D4232D" w:rsidP="00B17DFB">
    <w:pPr>
      <w:pStyle w:val="Stopka"/>
      <w:ind w:firstLine="28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9112147"/>
      <w:docPartObj>
        <w:docPartGallery w:val="Page Numbers (Bottom of Page)"/>
        <w:docPartUnique/>
      </w:docPartObj>
    </w:sdtPr>
    <w:sdtContent>
      <w:p w14:paraId="1E790F9D" w14:textId="77777777" w:rsidR="00F46CB4" w:rsidRDefault="00F46CB4">
        <w:pPr>
          <w:pStyle w:val="Stopka"/>
          <w:jc w:val="right"/>
        </w:pPr>
        <w:r>
          <w:fldChar w:fldCharType="begin"/>
        </w:r>
        <w:r>
          <w:instrText>PAGE   \* MERGEFORMAT</w:instrText>
        </w:r>
        <w:r>
          <w:fldChar w:fldCharType="separate"/>
        </w:r>
        <w:r w:rsidR="00EE428C">
          <w:rPr>
            <w:noProof/>
          </w:rPr>
          <w:t>3</w:t>
        </w:r>
        <w:r>
          <w:rPr>
            <w:noProof/>
          </w:rPr>
          <w:fldChar w:fldCharType="end"/>
        </w:r>
      </w:p>
    </w:sdtContent>
  </w:sdt>
  <w:p w14:paraId="2558BA2E" w14:textId="77777777" w:rsidR="00F46CB4" w:rsidRDefault="00F46CB4" w:rsidP="00B17DFB">
    <w:pPr>
      <w:pStyle w:val="Stopka"/>
      <w:ind w:firstLine="28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3665979"/>
      <w:docPartObj>
        <w:docPartGallery w:val="Page Numbers (Bottom of Page)"/>
        <w:docPartUnique/>
      </w:docPartObj>
    </w:sdtPr>
    <w:sdtContent>
      <w:p w14:paraId="7439DF8C" w14:textId="77777777" w:rsidR="006120FD" w:rsidRDefault="006120FD">
        <w:pPr>
          <w:pStyle w:val="Stopka"/>
          <w:jc w:val="right"/>
        </w:pPr>
        <w:r>
          <w:fldChar w:fldCharType="begin"/>
        </w:r>
        <w:r>
          <w:instrText>PAGE   \* MERGEFORMAT</w:instrText>
        </w:r>
        <w:r>
          <w:fldChar w:fldCharType="separate"/>
        </w:r>
        <w:r w:rsidR="00EE428C">
          <w:rPr>
            <w:noProof/>
          </w:rPr>
          <w:t>5</w:t>
        </w:r>
        <w:r>
          <w:rPr>
            <w:noProof/>
          </w:rPr>
          <w:fldChar w:fldCharType="end"/>
        </w:r>
      </w:p>
    </w:sdtContent>
  </w:sdt>
  <w:p w14:paraId="6B41E5DC" w14:textId="77777777" w:rsidR="006120FD" w:rsidRDefault="006120FD" w:rsidP="00B17DFB">
    <w:pPr>
      <w:pStyle w:val="Stopka"/>
      <w:ind w:firstLine="28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0F5F0" w14:textId="77777777" w:rsidR="00E03131" w:rsidRDefault="00E03131" w:rsidP="00565890">
      <w:r>
        <w:separator/>
      </w:r>
    </w:p>
  </w:footnote>
  <w:footnote w:type="continuationSeparator" w:id="0">
    <w:p w14:paraId="4446B20B" w14:textId="77777777" w:rsidR="00E03131" w:rsidRDefault="00E03131" w:rsidP="005658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84343" w14:textId="0B7CD750" w:rsidR="00971FBB" w:rsidRDefault="00FD4142" w:rsidP="00FD4142">
    <w:pPr>
      <w:pStyle w:val="Nagwek"/>
      <w:ind w:left="-709"/>
    </w:pPr>
    <w:r>
      <w:rPr>
        <w:noProof/>
      </w:rPr>
      <w:drawing>
        <wp:anchor distT="0" distB="0" distL="114300" distR="114300" simplePos="0" relativeHeight="251660288" behindDoc="0" locked="0" layoutInCell="1" allowOverlap="1" wp14:anchorId="4AF53CE1" wp14:editId="0505E38F">
          <wp:simplePos x="0" y="0"/>
          <wp:positionH relativeFrom="page">
            <wp:posOffset>318411</wp:posOffset>
          </wp:positionH>
          <wp:positionV relativeFrom="page">
            <wp:posOffset>206375</wp:posOffset>
          </wp:positionV>
          <wp:extent cx="6977268" cy="1550504"/>
          <wp:effectExtent l="0" t="0" r="0" b="0"/>
          <wp:wrapNone/>
          <wp:docPr id="1018118548"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7268" cy="155050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E2480" w14:textId="77777777" w:rsidR="00971FBB" w:rsidRDefault="00971FB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2B2E"/>
    <w:multiLevelType w:val="hybridMultilevel"/>
    <w:tmpl w:val="CD420EBC"/>
    <w:lvl w:ilvl="0" w:tplc="E2AA3B7C">
      <w:start w:val="1"/>
      <w:numFmt w:val="decimal"/>
      <w:lvlText w:val="%1."/>
      <w:lvlJc w:val="left"/>
      <w:pPr>
        <w:tabs>
          <w:tab w:val="num" w:pos="644"/>
        </w:tabs>
        <w:ind w:left="264" w:firstLine="2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15:restartNumberingAfterBreak="0">
    <w:nsid w:val="0FB66464"/>
    <w:multiLevelType w:val="hybridMultilevel"/>
    <w:tmpl w:val="D6F6225E"/>
    <w:lvl w:ilvl="0" w:tplc="CD6E853E">
      <w:start w:val="1"/>
      <w:numFmt w:val="decimal"/>
      <w:lvlText w:val="%1."/>
      <w:lvlJc w:val="left"/>
      <w:pPr>
        <w:tabs>
          <w:tab w:val="num" w:pos="360"/>
        </w:tabs>
        <w:ind w:left="360" w:hanging="360"/>
      </w:pPr>
      <w:rPr>
        <w:rFonts w:cs="Times New Roman"/>
        <w:b w:val="0"/>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A3E06782">
      <w:start w:val="1"/>
      <w:numFmt w:val="decimal"/>
      <w:lvlText w:val="%4."/>
      <w:lvlJc w:val="left"/>
      <w:pPr>
        <w:tabs>
          <w:tab w:val="num" w:pos="2520"/>
        </w:tabs>
        <w:ind w:left="2520" w:hanging="360"/>
      </w:pPr>
      <w:rPr>
        <w:rFonts w:cs="Times New Roman"/>
        <w:b w:val="0"/>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 w15:restartNumberingAfterBreak="0">
    <w:nsid w:val="11F46BFE"/>
    <w:multiLevelType w:val="multilevel"/>
    <w:tmpl w:val="6106A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5" w15:restartNumberingAfterBreak="0">
    <w:nsid w:val="249E6FA8"/>
    <w:multiLevelType w:val="multilevel"/>
    <w:tmpl w:val="BDA85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8" w15:restartNumberingAfterBreak="0">
    <w:nsid w:val="367F593F"/>
    <w:multiLevelType w:val="multilevel"/>
    <w:tmpl w:val="396EB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D45EF6"/>
    <w:multiLevelType w:val="hybridMultilevel"/>
    <w:tmpl w:val="8B1EA2B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0" w15:restartNumberingAfterBreak="0">
    <w:nsid w:val="482153EE"/>
    <w:multiLevelType w:val="multilevel"/>
    <w:tmpl w:val="16704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15:restartNumberingAfterBreak="0">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5FED403B"/>
    <w:multiLevelType w:val="multilevel"/>
    <w:tmpl w:val="D79C1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E853B0"/>
    <w:multiLevelType w:val="multilevel"/>
    <w:tmpl w:val="93E42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C7460C"/>
    <w:multiLevelType w:val="multilevel"/>
    <w:tmpl w:val="05F01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F7425F"/>
    <w:multiLevelType w:val="multilevel"/>
    <w:tmpl w:val="EA905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7866EE"/>
    <w:multiLevelType w:val="multilevel"/>
    <w:tmpl w:val="2F5E8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795E3E"/>
    <w:multiLevelType w:val="multilevel"/>
    <w:tmpl w:val="55DA0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140DA2"/>
    <w:multiLevelType w:val="hybridMultilevel"/>
    <w:tmpl w:val="7772F6A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num w:numId="1" w16cid:durableId="1803842906">
    <w:abstractNumId w:val="11"/>
  </w:num>
  <w:num w:numId="2" w16cid:durableId="897546636">
    <w:abstractNumId w:val="6"/>
  </w:num>
  <w:num w:numId="3" w16cid:durableId="78332618">
    <w:abstractNumId w:val="4"/>
  </w:num>
  <w:num w:numId="4" w16cid:durableId="1028332793">
    <w:abstractNumId w:val="7"/>
  </w:num>
  <w:num w:numId="5" w16cid:durableId="839390931">
    <w:abstractNumId w:val="3"/>
    <w:lvlOverride w:ilvl="0">
      <w:lvl w:ilvl="0" w:tplc="7714D37E">
        <w:start w:val="1"/>
        <w:numFmt w:val="upperRoman"/>
        <w:lvlText w:val="%1."/>
        <w:lvlJc w:val="left"/>
        <w:pPr>
          <w:ind w:left="1080" w:hanging="720"/>
        </w:pPr>
        <w:rPr>
          <w:rFonts w:cs="Times New Roman" w:hint="default"/>
        </w:rPr>
      </w:lvl>
    </w:lvlOverride>
    <w:lvlOverride w:ilvl="1">
      <w:lvl w:ilvl="1" w:tplc="04150019">
        <w:start w:val="1"/>
        <w:numFmt w:val="decimal"/>
        <w:lvlText w:val="%2."/>
        <w:lvlJc w:val="left"/>
        <w:pPr>
          <w:ind w:left="1440" w:hanging="360"/>
        </w:pPr>
        <w:rPr>
          <w:rFonts w:cs="Times New Roman" w:hint="default"/>
        </w:rPr>
      </w:lvl>
    </w:lvlOverride>
    <w:lvlOverride w:ilvl="2">
      <w:lvl w:ilvl="2" w:tplc="0415001B">
        <w:start w:val="1"/>
        <w:numFmt w:val="lowerRoman"/>
        <w:lvlText w:val="%3."/>
        <w:lvlJc w:val="right"/>
        <w:pPr>
          <w:ind w:left="2160" w:hanging="180"/>
        </w:pPr>
        <w:rPr>
          <w:rFonts w:cs="Times New Roman" w:hint="default"/>
        </w:rPr>
      </w:lvl>
    </w:lvlOverride>
    <w:lvlOverride w:ilvl="3">
      <w:lvl w:ilvl="3" w:tplc="08865DA0">
        <w:start w:val="1"/>
        <w:numFmt w:val="decimal"/>
        <w:lvlText w:val="%4."/>
        <w:lvlJc w:val="left"/>
        <w:pPr>
          <w:ind w:left="2880" w:hanging="360"/>
        </w:pPr>
        <w:rPr>
          <w:rFonts w:cs="Times New Roman" w:hint="default"/>
        </w:rPr>
      </w:lvl>
    </w:lvlOverride>
    <w:lvlOverride w:ilvl="4">
      <w:lvl w:ilvl="4" w:tplc="04150019">
        <w:start w:val="1"/>
        <w:numFmt w:val="lowerLetter"/>
        <w:lvlText w:val="%5."/>
        <w:lvlJc w:val="left"/>
        <w:pPr>
          <w:ind w:left="3600" w:hanging="360"/>
        </w:pPr>
        <w:rPr>
          <w:rFonts w:cs="Times New Roman" w:hint="default"/>
        </w:rPr>
      </w:lvl>
    </w:lvlOverride>
    <w:lvlOverride w:ilvl="5">
      <w:lvl w:ilvl="5" w:tplc="0415001B">
        <w:start w:val="1"/>
        <w:numFmt w:val="lowerRoman"/>
        <w:lvlText w:val="%6."/>
        <w:lvlJc w:val="right"/>
        <w:pPr>
          <w:ind w:left="4320" w:hanging="180"/>
        </w:pPr>
        <w:rPr>
          <w:rFonts w:cs="Times New Roman" w:hint="default"/>
        </w:rPr>
      </w:lvl>
    </w:lvlOverride>
    <w:lvlOverride w:ilvl="6">
      <w:lvl w:ilvl="6" w:tplc="0415000F">
        <w:start w:val="1"/>
        <w:numFmt w:val="decimal"/>
        <w:lvlText w:val="%7."/>
        <w:lvlJc w:val="left"/>
        <w:pPr>
          <w:ind w:left="5040" w:hanging="360"/>
        </w:pPr>
        <w:rPr>
          <w:rFonts w:cs="Times New Roman" w:hint="default"/>
        </w:rPr>
      </w:lvl>
    </w:lvlOverride>
    <w:lvlOverride w:ilvl="7">
      <w:lvl w:ilvl="7" w:tplc="04150019">
        <w:start w:val="1"/>
        <w:numFmt w:val="lowerLetter"/>
        <w:lvlText w:val="%8."/>
        <w:lvlJc w:val="left"/>
        <w:pPr>
          <w:ind w:left="5760" w:hanging="360"/>
        </w:pPr>
        <w:rPr>
          <w:rFonts w:cs="Times New Roman" w:hint="default"/>
        </w:rPr>
      </w:lvl>
    </w:lvlOverride>
    <w:lvlOverride w:ilvl="8">
      <w:lvl w:ilvl="8" w:tplc="0415001B">
        <w:start w:val="1"/>
        <w:numFmt w:val="lowerRoman"/>
        <w:lvlText w:val="%9."/>
        <w:lvlJc w:val="right"/>
        <w:pPr>
          <w:ind w:left="6480" w:hanging="180"/>
        </w:pPr>
        <w:rPr>
          <w:rFonts w:cs="Times New Roman" w:hint="default"/>
        </w:rPr>
      </w:lvl>
    </w:lvlOverride>
  </w:num>
  <w:num w:numId="6" w16cid:durableId="1489176806">
    <w:abstractNumId w:val="9"/>
  </w:num>
  <w:num w:numId="7" w16cid:durableId="485098753">
    <w:abstractNumId w:val="1"/>
  </w:num>
  <w:num w:numId="8" w16cid:durableId="115834715">
    <w:abstractNumId w:val="19"/>
  </w:num>
  <w:num w:numId="9" w16cid:durableId="778913996">
    <w:abstractNumId w:val="0"/>
  </w:num>
  <w:num w:numId="10" w16cid:durableId="1954357733">
    <w:abstractNumId w:val="2"/>
  </w:num>
  <w:num w:numId="11" w16cid:durableId="1404528147">
    <w:abstractNumId w:val="14"/>
  </w:num>
  <w:num w:numId="12" w16cid:durableId="442455221">
    <w:abstractNumId w:val="5"/>
  </w:num>
  <w:num w:numId="13" w16cid:durableId="224068146">
    <w:abstractNumId w:val="16"/>
  </w:num>
  <w:num w:numId="14" w16cid:durableId="458229588">
    <w:abstractNumId w:val="15"/>
  </w:num>
  <w:num w:numId="15" w16cid:durableId="1610359311">
    <w:abstractNumId w:val="10"/>
  </w:num>
  <w:num w:numId="16" w16cid:durableId="1943225421">
    <w:abstractNumId w:val="13"/>
  </w:num>
  <w:num w:numId="17" w16cid:durableId="1398163817">
    <w:abstractNumId w:val="17"/>
  </w:num>
  <w:num w:numId="18" w16cid:durableId="2010526030">
    <w:abstractNumId w:val="18"/>
  </w:num>
  <w:num w:numId="19" w16cid:durableId="1613974251">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8BD"/>
    <w:rsid w:val="000041B1"/>
    <w:rsid w:val="00006779"/>
    <w:rsid w:val="00007B8C"/>
    <w:rsid w:val="0001303B"/>
    <w:rsid w:val="00021EEC"/>
    <w:rsid w:val="000225DA"/>
    <w:rsid w:val="00024610"/>
    <w:rsid w:val="00030D52"/>
    <w:rsid w:val="00032D26"/>
    <w:rsid w:val="00036A24"/>
    <w:rsid w:val="00041A85"/>
    <w:rsid w:val="00042AD5"/>
    <w:rsid w:val="00042DD0"/>
    <w:rsid w:val="000520DB"/>
    <w:rsid w:val="000557E7"/>
    <w:rsid w:val="00055B99"/>
    <w:rsid w:val="00056CA3"/>
    <w:rsid w:val="000648EB"/>
    <w:rsid w:val="00072CEB"/>
    <w:rsid w:val="00092124"/>
    <w:rsid w:val="000A0865"/>
    <w:rsid w:val="000A662C"/>
    <w:rsid w:val="000B546B"/>
    <w:rsid w:val="000B5B6B"/>
    <w:rsid w:val="000C12A9"/>
    <w:rsid w:val="000C3F27"/>
    <w:rsid w:val="000C6DD0"/>
    <w:rsid w:val="000D17DE"/>
    <w:rsid w:val="000D2312"/>
    <w:rsid w:val="000D7371"/>
    <w:rsid w:val="000E0FB4"/>
    <w:rsid w:val="000E22A0"/>
    <w:rsid w:val="000F0AC0"/>
    <w:rsid w:val="000F144B"/>
    <w:rsid w:val="000F5E0D"/>
    <w:rsid w:val="00104127"/>
    <w:rsid w:val="0011222A"/>
    <w:rsid w:val="00112BDC"/>
    <w:rsid w:val="001139C4"/>
    <w:rsid w:val="00114C90"/>
    <w:rsid w:val="001453ED"/>
    <w:rsid w:val="00165AD7"/>
    <w:rsid w:val="0017159E"/>
    <w:rsid w:val="00180984"/>
    <w:rsid w:val="0019251D"/>
    <w:rsid w:val="0019372F"/>
    <w:rsid w:val="001976F4"/>
    <w:rsid w:val="001A5615"/>
    <w:rsid w:val="001B419D"/>
    <w:rsid w:val="001C093F"/>
    <w:rsid w:val="001C4514"/>
    <w:rsid w:val="001D0E54"/>
    <w:rsid w:val="001D54DC"/>
    <w:rsid w:val="001E1EDB"/>
    <w:rsid w:val="001E5803"/>
    <w:rsid w:val="001F0D92"/>
    <w:rsid w:val="001F13C2"/>
    <w:rsid w:val="001F67CB"/>
    <w:rsid w:val="00200211"/>
    <w:rsid w:val="00222E66"/>
    <w:rsid w:val="00223616"/>
    <w:rsid w:val="002242FC"/>
    <w:rsid w:val="00226AFF"/>
    <w:rsid w:val="00227103"/>
    <w:rsid w:val="002301AB"/>
    <w:rsid w:val="00235697"/>
    <w:rsid w:val="00235D94"/>
    <w:rsid w:val="00242B82"/>
    <w:rsid w:val="0024497B"/>
    <w:rsid w:val="00245950"/>
    <w:rsid w:val="0025083B"/>
    <w:rsid w:val="00260C76"/>
    <w:rsid w:val="00260E78"/>
    <w:rsid w:val="00263352"/>
    <w:rsid w:val="00266885"/>
    <w:rsid w:val="00273068"/>
    <w:rsid w:val="0027402D"/>
    <w:rsid w:val="002743F3"/>
    <w:rsid w:val="00293ED6"/>
    <w:rsid w:val="00294E66"/>
    <w:rsid w:val="00296F54"/>
    <w:rsid w:val="002A57F8"/>
    <w:rsid w:val="002B142D"/>
    <w:rsid w:val="002B1B92"/>
    <w:rsid w:val="002B7DEE"/>
    <w:rsid w:val="002C4CD2"/>
    <w:rsid w:val="002C7855"/>
    <w:rsid w:val="002D3C87"/>
    <w:rsid w:val="002E2639"/>
    <w:rsid w:val="002E5EF0"/>
    <w:rsid w:val="002E63A5"/>
    <w:rsid w:val="002F1452"/>
    <w:rsid w:val="002F7356"/>
    <w:rsid w:val="00301463"/>
    <w:rsid w:val="0030287F"/>
    <w:rsid w:val="00310164"/>
    <w:rsid w:val="00311D8B"/>
    <w:rsid w:val="00313B90"/>
    <w:rsid w:val="003165B6"/>
    <w:rsid w:val="00316901"/>
    <w:rsid w:val="003211A4"/>
    <w:rsid w:val="00321D19"/>
    <w:rsid w:val="00332AF9"/>
    <w:rsid w:val="0033758F"/>
    <w:rsid w:val="00344D99"/>
    <w:rsid w:val="00357C6F"/>
    <w:rsid w:val="003628BD"/>
    <w:rsid w:val="0037272B"/>
    <w:rsid w:val="003736F0"/>
    <w:rsid w:val="00384376"/>
    <w:rsid w:val="003A09AC"/>
    <w:rsid w:val="003A7F2C"/>
    <w:rsid w:val="003B1EF9"/>
    <w:rsid w:val="003B2A97"/>
    <w:rsid w:val="003B5E55"/>
    <w:rsid w:val="003C04CF"/>
    <w:rsid w:val="003C26DE"/>
    <w:rsid w:val="003C329E"/>
    <w:rsid w:val="003C3C9C"/>
    <w:rsid w:val="003C4875"/>
    <w:rsid w:val="003C510C"/>
    <w:rsid w:val="003C57F3"/>
    <w:rsid w:val="003D2DCD"/>
    <w:rsid w:val="003E2391"/>
    <w:rsid w:val="003E29C9"/>
    <w:rsid w:val="003E4006"/>
    <w:rsid w:val="003F5B0C"/>
    <w:rsid w:val="003F78C0"/>
    <w:rsid w:val="00403761"/>
    <w:rsid w:val="004053BC"/>
    <w:rsid w:val="004126BE"/>
    <w:rsid w:val="0042005B"/>
    <w:rsid w:val="00422B7B"/>
    <w:rsid w:val="00430DD0"/>
    <w:rsid w:val="00430E05"/>
    <w:rsid w:val="00430E8A"/>
    <w:rsid w:val="00431FBB"/>
    <w:rsid w:val="004358B3"/>
    <w:rsid w:val="004362B0"/>
    <w:rsid w:val="00441C20"/>
    <w:rsid w:val="00442862"/>
    <w:rsid w:val="004452E0"/>
    <w:rsid w:val="00446790"/>
    <w:rsid w:val="00454716"/>
    <w:rsid w:val="0046049F"/>
    <w:rsid w:val="00461098"/>
    <w:rsid w:val="00470D4E"/>
    <w:rsid w:val="00480186"/>
    <w:rsid w:val="004831E4"/>
    <w:rsid w:val="004841E5"/>
    <w:rsid w:val="0049310E"/>
    <w:rsid w:val="00495873"/>
    <w:rsid w:val="00496954"/>
    <w:rsid w:val="004A1EF2"/>
    <w:rsid w:val="004A2D00"/>
    <w:rsid w:val="004A45CC"/>
    <w:rsid w:val="004A7A76"/>
    <w:rsid w:val="004A7B1F"/>
    <w:rsid w:val="004B1F1D"/>
    <w:rsid w:val="004B371F"/>
    <w:rsid w:val="004B4A0A"/>
    <w:rsid w:val="004C21FF"/>
    <w:rsid w:val="004D4866"/>
    <w:rsid w:val="004D7676"/>
    <w:rsid w:val="00503462"/>
    <w:rsid w:val="005050F3"/>
    <w:rsid w:val="005079CF"/>
    <w:rsid w:val="00521477"/>
    <w:rsid w:val="00522849"/>
    <w:rsid w:val="00526A0D"/>
    <w:rsid w:val="005303B0"/>
    <w:rsid w:val="0053201D"/>
    <w:rsid w:val="0053760A"/>
    <w:rsid w:val="005463C2"/>
    <w:rsid w:val="00546B57"/>
    <w:rsid w:val="00546C93"/>
    <w:rsid w:val="00551B72"/>
    <w:rsid w:val="00553C39"/>
    <w:rsid w:val="0056473B"/>
    <w:rsid w:val="00565890"/>
    <w:rsid w:val="00573096"/>
    <w:rsid w:val="00573F68"/>
    <w:rsid w:val="0057700B"/>
    <w:rsid w:val="005774DD"/>
    <w:rsid w:val="005775EB"/>
    <w:rsid w:val="00580D23"/>
    <w:rsid w:val="00581706"/>
    <w:rsid w:val="00590217"/>
    <w:rsid w:val="005979D5"/>
    <w:rsid w:val="005A1FF1"/>
    <w:rsid w:val="005A3D4F"/>
    <w:rsid w:val="005A5A5F"/>
    <w:rsid w:val="005B4629"/>
    <w:rsid w:val="005C38A6"/>
    <w:rsid w:val="005D0CC4"/>
    <w:rsid w:val="005D5CD4"/>
    <w:rsid w:val="005E3399"/>
    <w:rsid w:val="005E7028"/>
    <w:rsid w:val="005F088C"/>
    <w:rsid w:val="005F35AC"/>
    <w:rsid w:val="005F3ABF"/>
    <w:rsid w:val="006120FD"/>
    <w:rsid w:val="00613DCD"/>
    <w:rsid w:val="00613FDA"/>
    <w:rsid w:val="006168A8"/>
    <w:rsid w:val="00622F86"/>
    <w:rsid w:val="00624B96"/>
    <w:rsid w:val="0062624F"/>
    <w:rsid w:val="00643C80"/>
    <w:rsid w:val="006572EF"/>
    <w:rsid w:val="006719E4"/>
    <w:rsid w:val="0067275B"/>
    <w:rsid w:val="00674953"/>
    <w:rsid w:val="006779E6"/>
    <w:rsid w:val="00681BC7"/>
    <w:rsid w:val="0068481A"/>
    <w:rsid w:val="00687AE9"/>
    <w:rsid w:val="00696DE8"/>
    <w:rsid w:val="006B19CA"/>
    <w:rsid w:val="006D138A"/>
    <w:rsid w:val="006D3C65"/>
    <w:rsid w:val="006D4149"/>
    <w:rsid w:val="006F5997"/>
    <w:rsid w:val="00704637"/>
    <w:rsid w:val="007071CA"/>
    <w:rsid w:val="00713BED"/>
    <w:rsid w:val="00725781"/>
    <w:rsid w:val="00731E27"/>
    <w:rsid w:val="00732423"/>
    <w:rsid w:val="00735DAD"/>
    <w:rsid w:val="00743F29"/>
    <w:rsid w:val="00750687"/>
    <w:rsid w:val="00751A7E"/>
    <w:rsid w:val="007538C2"/>
    <w:rsid w:val="00764BEC"/>
    <w:rsid w:val="00765703"/>
    <w:rsid w:val="007672A9"/>
    <w:rsid w:val="007703FF"/>
    <w:rsid w:val="007813A2"/>
    <w:rsid w:val="0078186A"/>
    <w:rsid w:val="00786F5C"/>
    <w:rsid w:val="0078756D"/>
    <w:rsid w:val="007938F1"/>
    <w:rsid w:val="00796C6D"/>
    <w:rsid w:val="007A23C8"/>
    <w:rsid w:val="007A30F7"/>
    <w:rsid w:val="007A3DC8"/>
    <w:rsid w:val="007B6DDA"/>
    <w:rsid w:val="007C0AAA"/>
    <w:rsid w:val="007C1905"/>
    <w:rsid w:val="007D0FA3"/>
    <w:rsid w:val="007D58CF"/>
    <w:rsid w:val="007E3C16"/>
    <w:rsid w:val="007E4EE2"/>
    <w:rsid w:val="007F00B5"/>
    <w:rsid w:val="007F0513"/>
    <w:rsid w:val="007F12F1"/>
    <w:rsid w:val="007F1918"/>
    <w:rsid w:val="007F20BB"/>
    <w:rsid w:val="007F5587"/>
    <w:rsid w:val="007F6FB9"/>
    <w:rsid w:val="00805715"/>
    <w:rsid w:val="00806F82"/>
    <w:rsid w:val="00814549"/>
    <w:rsid w:val="00816409"/>
    <w:rsid w:val="00820C29"/>
    <w:rsid w:val="008411C8"/>
    <w:rsid w:val="00846A39"/>
    <w:rsid w:val="00852F6D"/>
    <w:rsid w:val="0085325D"/>
    <w:rsid w:val="00863192"/>
    <w:rsid w:val="008665EA"/>
    <w:rsid w:val="00870A7E"/>
    <w:rsid w:val="00872B38"/>
    <w:rsid w:val="0087449B"/>
    <w:rsid w:val="00883CBC"/>
    <w:rsid w:val="008A1D46"/>
    <w:rsid w:val="008B2291"/>
    <w:rsid w:val="008B39B3"/>
    <w:rsid w:val="008B4C63"/>
    <w:rsid w:val="008C308C"/>
    <w:rsid w:val="008C6AB5"/>
    <w:rsid w:val="008C6F0D"/>
    <w:rsid w:val="008C7961"/>
    <w:rsid w:val="008D7C79"/>
    <w:rsid w:val="008E1FC7"/>
    <w:rsid w:val="008E7A1F"/>
    <w:rsid w:val="008F4804"/>
    <w:rsid w:val="0090150E"/>
    <w:rsid w:val="00901D89"/>
    <w:rsid w:val="00901E6F"/>
    <w:rsid w:val="00906D20"/>
    <w:rsid w:val="00906DCC"/>
    <w:rsid w:val="00914817"/>
    <w:rsid w:val="00922AD5"/>
    <w:rsid w:val="00933A96"/>
    <w:rsid w:val="00934CC9"/>
    <w:rsid w:val="00937794"/>
    <w:rsid w:val="0094148D"/>
    <w:rsid w:val="0094455C"/>
    <w:rsid w:val="00950861"/>
    <w:rsid w:val="00952799"/>
    <w:rsid w:val="009642CC"/>
    <w:rsid w:val="00965CB9"/>
    <w:rsid w:val="00965E63"/>
    <w:rsid w:val="00966957"/>
    <w:rsid w:val="00971FBB"/>
    <w:rsid w:val="00976A2F"/>
    <w:rsid w:val="00977014"/>
    <w:rsid w:val="009776E2"/>
    <w:rsid w:val="009802A0"/>
    <w:rsid w:val="009813A1"/>
    <w:rsid w:val="009818B7"/>
    <w:rsid w:val="009856F0"/>
    <w:rsid w:val="009860F6"/>
    <w:rsid w:val="009918B0"/>
    <w:rsid w:val="009A4078"/>
    <w:rsid w:val="009A5FC9"/>
    <w:rsid w:val="009B0321"/>
    <w:rsid w:val="009C4ECD"/>
    <w:rsid w:val="009D281A"/>
    <w:rsid w:val="009D2E3E"/>
    <w:rsid w:val="009D30E7"/>
    <w:rsid w:val="009D4015"/>
    <w:rsid w:val="009D477D"/>
    <w:rsid w:val="009F1A58"/>
    <w:rsid w:val="009F71BB"/>
    <w:rsid w:val="00A046C9"/>
    <w:rsid w:val="00A0724A"/>
    <w:rsid w:val="00A1062A"/>
    <w:rsid w:val="00A14DF6"/>
    <w:rsid w:val="00A16622"/>
    <w:rsid w:val="00A17071"/>
    <w:rsid w:val="00A24193"/>
    <w:rsid w:val="00A30D6A"/>
    <w:rsid w:val="00A32650"/>
    <w:rsid w:val="00A340B9"/>
    <w:rsid w:val="00A44C4C"/>
    <w:rsid w:val="00A45170"/>
    <w:rsid w:val="00A51562"/>
    <w:rsid w:val="00A55AF7"/>
    <w:rsid w:val="00A56FF5"/>
    <w:rsid w:val="00A57CA2"/>
    <w:rsid w:val="00A57F3B"/>
    <w:rsid w:val="00A81DEB"/>
    <w:rsid w:val="00A8429C"/>
    <w:rsid w:val="00A877A3"/>
    <w:rsid w:val="00AA256B"/>
    <w:rsid w:val="00AA61B5"/>
    <w:rsid w:val="00AA6F06"/>
    <w:rsid w:val="00AB1F0D"/>
    <w:rsid w:val="00AB62AA"/>
    <w:rsid w:val="00AC0398"/>
    <w:rsid w:val="00AD6743"/>
    <w:rsid w:val="00AE0789"/>
    <w:rsid w:val="00AE1E89"/>
    <w:rsid w:val="00AE29DE"/>
    <w:rsid w:val="00AE58BA"/>
    <w:rsid w:val="00AE62D9"/>
    <w:rsid w:val="00AF3EDA"/>
    <w:rsid w:val="00AF690A"/>
    <w:rsid w:val="00B0607B"/>
    <w:rsid w:val="00B064DD"/>
    <w:rsid w:val="00B06B03"/>
    <w:rsid w:val="00B16A8D"/>
    <w:rsid w:val="00B170DD"/>
    <w:rsid w:val="00B17DFB"/>
    <w:rsid w:val="00B20CA7"/>
    <w:rsid w:val="00B24D19"/>
    <w:rsid w:val="00B3131B"/>
    <w:rsid w:val="00B35272"/>
    <w:rsid w:val="00B37C4F"/>
    <w:rsid w:val="00B450CB"/>
    <w:rsid w:val="00B50BFB"/>
    <w:rsid w:val="00B5215B"/>
    <w:rsid w:val="00B537F5"/>
    <w:rsid w:val="00B54162"/>
    <w:rsid w:val="00B607FC"/>
    <w:rsid w:val="00B61E34"/>
    <w:rsid w:val="00B62898"/>
    <w:rsid w:val="00B629E4"/>
    <w:rsid w:val="00B62EBE"/>
    <w:rsid w:val="00B63E67"/>
    <w:rsid w:val="00B64978"/>
    <w:rsid w:val="00B709FC"/>
    <w:rsid w:val="00B73A5E"/>
    <w:rsid w:val="00B73ADB"/>
    <w:rsid w:val="00B76673"/>
    <w:rsid w:val="00B775CA"/>
    <w:rsid w:val="00B81E9E"/>
    <w:rsid w:val="00B82C79"/>
    <w:rsid w:val="00B82F14"/>
    <w:rsid w:val="00B86B3D"/>
    <w:rsid w:val="00BA4306"/>
    <w:rsid w:val="00BB4ED1"/>
    <w:rsid w:val="00BB5A11"/>
    <w:rsid w:val="00BB78D0"/>
    <w:rsid w:val="00BC0F21"/>
    <w:rsid w:val="00BD2758"/>
    <w:rsid w:val="00BD3631"/>
    <w:rsid w:val="00BD3655"/>
    <w:rsid w:val="00BE0FB9"/>
    <w:rsid w:val="00BE5366"/>
    <w:rsid w:val="00BE6645"/>
    <w:rsid w:val="00BF272A"/>
    <w:rsid w:val="00BF3BBD"/>
    <w:rsid w:val="00BF3C3B"/>
    <w:rsid w:val="00BF46C8"/>
    <w:rsid w:val="00C10CB2"/>
    <w:rsid w:val="00C1394A"/>
    <w:rsid w:val="00C15B70"/>
    <w:rsid w:val="00C21AE6"/>
    <w:rsid w:val="00C24432"/>
    <w:rsid w:val="00C24B4F"/>
    <w:rsid w:val="00C24C73"/>
    <w:rsid w:val="00C26BB9"/>
    <w:rsid w:val="00C34F14"/>
    <w:rsid w:val="00C475FB"/>
    <w:rsid w:val="00C62ED3"/>
    <w:rsid w:val="00C6444D"/>
    <w:rsid w:val="00C6753E"/>
    <w:rsid w:val="00C7099A"/>
    <w:rsid w:val="00C711AF"/>
    <w:rsid w:val="00C77736"/>
    <w:rsid w:val="00C80EE2"/>
    <w:rsid w:val="00C84832"/>
    <w:rsid w:val="00C84875"/>
    <w:rsid w:val="00C86AE7"/>
    <w:rsid w:val="00C91A9D"/>
    <w:rsid w:val="00C942CE"/>
    <w:rsid w:val="00CA7520"/>
    <w:rsid w:val="00CC12BF"/>
    <w:rsid w:val="00CC38E6"/>
    <w:rsid w:val="00CC56C0"/>
    <w:rsid w:val="00CC728A"/>
    <w:rsid w:val="00CC7D32"/>
    <w:rsid w:val="00CD1FD3"/>
    <w:rsid w:val="00CE25A2"/>
    <w:rsid w:val="00CE3995"/>
    <w:rsid w:val="00CE3F01"/>
    <w:rsid w:val="00CF34D3"/>
    <w:rsid w:val="00CF554F"/>
    <w:rsid w:val="00CF6B1D"/>
    <w:rsid w:val="00D036DC"/>
    <w:rsid w:val="00D0379D"/>
    <w:rsid w:val="00D10D7B"/>
    <w:rsid w:val="00D137DA"/>
    <w:rsid w:val="00D15B91"/>
    <w:rsid w:val="00D209AE"/>
    <w:rsid w:val="00D2146F"/>
    <w:rsid w:val="00D23B0A"/>
    <w:rsid w:val="00D252BB"/>
    <w:rsid w:val="00D258BD"/>
    <w:rsid w:val="00D30846"/>
    <w:rsid w:val="00D40ECE"/>
    <w:rsid w:val="00D41E76"/>
    <w:rsid w:val="00D4232D"/>
    <w:rsid w:val="00D5287C"/>
    <w:rsid w:val="00D53AA3"/>
    <w:rsid w:val="00D55E88"/>
    <w:rsid w:val="00D57913"/>
    <w:rsid w:val="00D57F3C"/>
    <w:rsid w:val="00D62451"/>
    <w:rsid w:val="00D65327"/>
    <w:rsid w:val="00D67E93"/>
    <w:rsid w:val="00D75B4A"/>
    <w:rsid w:val="00D818EC"/>
    <w:rsid w:val="00D8486C"/>
    <w:rsid w:val="00D84CE6"/>
    <w:rsid w:val="00D87860"/>
    <w:rsid w:val="00D959C7"/>
    <w:rsid w:val="00DA1A21"/>
    <w:rsid w:val="00DA5E68"/>
    <w:rsid w:val="00DB03C7"/>
    <w:rsid w:val="00DC2C9C"/>
    <w:rsid w:val="00DC3012"/>
    <w:rsid w:val="00DC3522"/>
    <w:rsid w:val="00DD789D"/>
    <w:rsid w:val="00DE00C8"/>
    <w:rsid w:val="00DE2763"/>
    <w:rsid w:val="00DF394B"/>
    <w:rsid w:val="00DF39E9"/>
    <w:rsid w:val="00E00140"/>
    <w:rsid w:val="00E01BB0"/>
    <w:rsid w:val="00E03131"/>
    <w:rsid w:val="00E04CDF"/>
    <w:rsid w:val="00E05B20"/>
    <w:rsid w:val="00E065B5"/>
    <w:rsid w:val="00E12C77"/>
    <w:rsid w:val="00E1507F"/>
    <w:rsid w:val="00E15252"/>
    <w:rsid w:val="00E1592D"/>
    <w:rsid w:val="00E20C9F"/>
    <w:rsid w:val="00E22352"/>
    <w:rsid w:val="00E27D82"/>
    <w:rsid w:val="00E30C55"/>
    <w:rsid w:val="00E33087"/>
    <w:rsid w:val="00E41696"/>
    <w:rsid w:val="00E6173A"/>
    <w:rsid w:val="00E61D7A"/>
    <w:rsid w:val="00E6532D"/>
    <w:rsid w:val="00E77EE1"/>
    <w:rsid w:val="00E94AD9"/>
    <w:rsid w:val="00EA2E29"/>
    <w:rsid w:val="00EA5F3A"/>
    <w:rsid w:val="00EB012D"/>
    <w:rsid w:val="00EB047A"/>
    <w:rsid w:val="00EB0CCE"/>
    <w:rsid w:val="00EB4BA5"/>
    <w:rsid w:val="00EB74BC"/>
    <w:rsid w:val="00EB7BF5"/>
    <w:rsid w:val="00EB7CD5"/>
    <w:rsid w:val="00ED05C1"/>
    <w:rsid w:val="00ED2E07"/>
    <w:rsid w:val="00EE0928"/>
    <w:rsid w:val="00EE39D4"/>
    <w:rsid w:val="00EE3A5C"/>
    <w:rsid w:val="00EE428C"/>
    <w:rsid w:val="00EE4D2A"/>
    <w:rsid w:val="00EF330A"/>
    <w:rsid w:val="00EF43B3"/>
    <w:rsid w:val="00EF55D2"/>
    <w:rsid w:val="00EF686C"/>
    <w:rsid w:val="00F01668"/>
    <w:rsid w:val="00F047DD"/>
    <w:rsid w:val="00F047F2"/>
    <w:rsid w:val="00F06634"/>
    <w:rsid w:val="00F127BC"/>
    <w:rsid w:val="00F14044"/>
    <w:rsid w:val="00F16020"/>
    <w:rsid w:val="00F204F0"/>
    <w:rsid w:val="00F20BA9"/>
    <w:rsid w:val="00F21421"/>
    <w:rsid w:val="00F23260"/>
    <w:rsid w:val="00F23F8C"/>
    <w:rsid w:val="00F23FD5"/>
    <w:rsid w:val="00F312B2"/>
    <w:rsid w:val="00F33CFC"/>
    <w:rsid w:val="00F3485F"/>
    <w:rsid w:val="00F37031"/>
    <w:rsid w:val="00F40444"/>
    <w:rsid w:val="00F46CB4"/>
    <w:rsid w:val="00F47E27"/>
    <w:rsid w:val="00F52086"/>
    <w:rsid w:val="00F539C8"/>
    <w:rsid w:val="00F56E56"/>
    <w:rsid w:val="00F675C2"/>
    <w:rsid w:val="00F72815"/>
    <w:rsid w:val="00FA02B7"/>
    <w:rsid w:val="00FA30D4"/>
    <w:rsid w:val="00FA69D5"/>
    <w:rsid w:val="00FB13CD"/>
    <w:rsid w:val="00FB38E9"/>
    <w:rsid w:val="00FC0519"/>
    <w:rsid w:val="00FC1369"/>
    <w:rsid w:val="00FD3195"/>
    <w:rsid w:val="00FD4142"/>
    <w:rsid w:val="00FD4AC7"/>
    <w:rsid w:val="00FE0F72"/>
    <w:rsid w:val="00FE3B71"/>
    <w:rsid w:val="00FE608F"/>
    <w:rsid w:val="00FE7C4C"/>
    <w:rsid w:val="00FF2ACD"/>
    <w:rsid w:val="00FF2B45"/>
    <w:rsid w:val="00FF5AB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C3D778"/>
  <w15:docId w15:val="{97EE1AE6-99B2-4CF6-AFFA-768A60ABA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CharStyle18">
    <w:name w:val="Char Style 18"/>
    <w:basedOn w:val="Domylnaczcionkaakapitu"/>
    <w:link w:val="Style17"/>
    <w:uiPriority w:val="99"/>
    <w:rsid w:val="00D53AA3"/>
    <w:rPr>
      <w:shd w:val="clear" w:color="auto" w:fill="FFFFFF"/>
    </w:rPr>
  </w:style>
  <w:style w:type="paragraph" w:customStyle="1" w:styleId="Style17">
    <w:name w:val="Style 17"/>
    <w:basedOn w:val="Normalny"/>
    <w:link w:val="CharStyle18"/>
    <w:uiPriority w:val="99"/>
    <w:qFormat/>
    <w:rsid w:val="00D53AA3"/>
    <w:pPr>
      <w:widowControl w:val="0"/>
      <w:shd w:val="clear" w:color="auto" w:fill="FFFFFF"/>
      <w:spacing w:before="520" w:after="160" w:line="408" w:lineRule="exact"/>
      <w:ind w:hanging="360"/>
      <w:jc w:val="both"/>
    </w:pPr>
    <w:rPr>
      <w:sz w:val="20"/>
      <w:szCs w:val="20"/>
    </w:rPr>
  </w:style>
  <w:style w:type="table" w:styleId="Tabela-Siatka">
    <w:name w:val="Table Grid"/>
    <w:basedOn w:val="Standardowy"/>
    <w:uiPriority w:val="59"/>
    <w:rsid w:val="004B1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wciety">
    <w:name w:val="a) wciety"/>
    <w:basedOn w:val="Normalny"/>
    <w:rsid w:val="00D15B91"/>
    <w:pPr>
      <w:suppressAutoHyphens/>
      <w:snapToGrid w:val="0"/>
      <w:spacing w:line="258" w:lineRule="atLeast"/>
      <w:ind w:left="567" w:hanging="238"/>
      <w:jc w:val="both"/>
    </w:pPr>
    <w:rPr>
      <w:rFonts w:ascii="FrankfurtGothic" w:hAnsi="FrankfurtGothic"/>
      <w:color w:val="000000"/>
      <w:kern w:val="2"/>
      <w:sz w:val="19"/>
      <w:szCs w:val="20"/>
      <w:lang w:eastAsia="ar-SA"/>
    </w:rPr>
  </w:style>
  <w:style w:type="character" w:customStyle="1" w:styleId="CharStyle28">
    <w:name w:val="Char Style 28"/>
    <w:basedOn w:val="Domylnaczcionkaakapitu"/>
    <w:link w:val="Style21"/>
    <w:rsid w:val="004362B0"/>
    <w:rPr>
      <w:shd w:val="clear" w:color="auto" w:fill="FFFFFF"/>
    </w:rPr>
  </w:style>
  <w:style w:type="paragraph" w:customStyle="1" w:styleId="Style21">
    <w:name w:val="Style 21"/>
    <w:basedOn w:val="Normalny"/>
    <w:link w:val="CharStyle28"/>
    <w:qFormat/>
    <w:rsid w:val="004362B0"/>
    <w:pPr>
      <w:widowControl w:val="0"/>
      <w:shd w:val="clear" w:color="auto" w:fill="FFFFFF"/>
      <w:spacing w:before="1280" w:after="1380" w:line="413" w:lineRule="exact"/>
      <w:ind w:hanging="1780"/>
      <w:jc w:val="center"/>
    </w:pPr>
    <w:rPr>
      <w:sz w:val="20"/>
      <w:szCs w:val="20"/>
    </w:rPr>
  </w:style>
  <w:style w:type="character" w:customStyle="1" w:styleId="CharStyle8">
    <w:name w:val="Char Style 8"/>
    <w:basedOn w:val="Domylnaczcionkaakapitu"/>
    <w:link w:val="Style2"/>
    <w:rsid w:val="0053760A"/>
    <w:rPr>
      <w:rFonts w:ascii="Arial" w:eastAsia="Arial" w:hAnsi="Arial" w:cs="Arial"/>
      <w:sz w:val="21"/>
      <w:szCs w:val="21"/>
      <w:shd w:val="clear" w:color="auto" w:fill="FFFFFF"/>
    </w:rPr>
  </w:style>
  <w:style w:type="paragraph" w:customStyle="1" w:styleId="Style2">
    <w:name w:val="Style 2"/>
    <w:basedOn w:val="Normalny"/>
    <w:link w:val="CharStyle8"/>
    <w:qFormat/>
    <w:rsid w:val="0053760A"/>
    <w:pPr>
      <w:widowControl w:val="0"/>
      <w:shd w:val="clear" w:color="auto" w:fill="FFFFFF"/>
      <w:spacing w:line="234" w:lineRule="exact"/>
      <w:ind w:hanging="480"/>
    </w:pPr>
    <w:rPr>
      <w:rFonts w:ascii="Arial" w:eastAsia="Arial" w:hAnsi="Arial" w:cs="Arial"/>
      <w:sz w:val="21"/>
      <w:szCs w:val="21"/>
    </w:rPr>
  </w:style>
  <w:style w:type="paragraph" w:styleId="Tekstpodstawowywcity">
    <w:name w:val="Body Text Indent"/>
    <w:basedOn w:val="Normalny"/>
    <w:link w:val="TekstpodstawowywcityZnak"/>
    <w:uiPriority w:val="99"/>
    <w:semiHidden/>
    <w:unhideWhenUsed/>
    <w:rsid w:val="00E1507F"/>
    <w:pPr>
      <w:spacing w:after="120"/>
      <w:ind w:left="283"/>
    </w:pPr>
  </w:style>
  <w:style w:type="character" w:customStyle="1" w:styleId="TekstpodstawowywcityZnak">
    <w:name w:val="Tekst podstawowy wcięty Znak"/>
    <w:basedOn w:val="Domylnaczcionkaakapitu"/>
    <w:link w:val="Tekstpodstawowywcity"/>
    <w:uiPriority w:val="99"/>
    <w:semiHidden/>
    <w:rsid w:val="00E1507F"/>
    <w:rPr>
      <w:sz w:val="24"/>
      <w:szCs w:val="24"/>
    </w:rPr>
  </w:style>
  <w:style w:type="character" w:styleId="Nierozpoznanawzmianka">
    <w:name w:val="Unresolved Mention"/>
    <w:basedOn w:val="Domylnaczcionkaakapitu"/>
    <w:uiPriority w:val="99"/>
    <w:semiHidden/>
    <w:unhideWhenUsed/>
    <w:rsid w:val="00311D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11748">
      <w:bodyDiv w:val="1"/>
      <w:marLeft w:val="60"/>
      <w:marRight w:val="60"/>
      <w:marTop w:val="60"/>
      <w:marBottom w:val="15"/>
      <w:divBdr>
        <w:top w:val="none" w:sz="0" w:space="0" w:color="auto"/>
        <w:left w:val="none" w:sz="0" w:space="0" w:color="auto"/>
        <w:bottom w:val="none" w:sz="0" w:space="0" w:color="auto"/>
        <w:right w:val="none" w:sz="0" w:space="0" w:color="auto"/>
      </w:divBdr>
    </w:div>
    <w:div w:id="322902870">
      <w:bodyDiv w:val="1"/>
      <w:marLeft w:val="0"/>
      <w:marRight w:val="0"/>
      <w:marTop w:val="0"/>
      <w:marBottom w:val="0"/>
      <w:divBdr>
        <w:top w:val="none" w:sz="0" w:space="0" w:color="auto"/>
        <w:left w:val="none" w:sz="0" w:space="0" w:color="auto"/>
        <w:bottom w:val="none" w:sz="0" w:space="0" w:color="auto"/>
        <w:right w:val="none" w:sz="0" w:space="0" w:color="auto"/>
      </w:divBdr>
    </w:div>
    <w:div w:id="742802854">
      <w:bodyDiv w:val="1"/>
      <w:marLeft w:val="0"/>
      <w:marRight w:val="0"/>
      <w:marTop w:val="0"/>
      <w:marBottom w:val="0"/>
      <w:divBdr>
        <w:top w:val="none" w:sz="0" w:space="0" w:color="auto"/>
        <w:left w:val="none" w:sz="0" w:space="0" w:color="auto"/>
        <w:bottom w:val="none" w:sz="0" w:space="0" w:color="auto"/>
        <w:right w:val="none" w:sz="0" w:space="0" w:color="auto"/>
      </w:divBdr>
    </w:div>
    <w:div w:id="814487267">
      <w:bodyDiv w:val="1"/>
      <w:marLeft w:val="0"/>
      <w:marRight w:val="0"/>
      <w:marTop w:val="0"/>
      <w:marBottom w:val="0"/>
      <w:divBdr>
        <w:top w:val="none" w:sz="0" w:space="0" w:color="auto"/>
        <w:left w:val="none" w:sz="0" w:space="0" w:color="auto"/>
        <w:bottom w:val="none" w:sz="0" w:space="0" w:color="auto"/>
        <w:right w:val="none" w:sz="0" w:space="0" w:color="auto"/>
      </w:divBdr>
    </w:div>
    <w:div w:id="1250189271">
      <w:bodyDiv w:val="1"/>
      <w:marLeft w:val="0"/>
      <w:marRight w:val="0"/>
      <w:marTop w:val="0"/>
      <w:marBottom w:val="0"/>
      <w:divBdr>
        <w:top w:val="none" w:sz="0" w:space="0" w:color="auto"/>
        <w:left w:val="none" w:sz="0" w:space="0" w:color="auto"/>
        <w:bottom w:val="none" w:sz="0" w:space="0" w:color="auto"/>
        <w:right w:val="none" w:sz="0" w:space="0" w:color="auto"/>
      </w:divBdr>
    </w:div>
    <w:div w:id="1602179287">
      <w:bodyDiv w:val="1"/>
      <w:marLeft w:val="60"/>
      <w:marRight w:val="60"/>
      <w:marTop w:val="60"/>
      <w:marBottom w:val="15"/>
      <w:divBdr>
        <w:top w:val="none" w:sz="0" w:space="0" w:color="auto"/>
        <w:left w:val="none" w:sz="0" w:space="0" w:color="auto"/>
        <w:bottom w:val="none" w:sz="0" w:space="0" w:color="auto"/>
        <w:right w:val="none" w:sz="0" w:space="0" w:color="auto"/>
      </w:divBdr>
      <w:divsChild>
        <w:div w:id="1333295432">
          <w:marLeft w:val="0"/>
          <w:marRight w:val="0"/>
          <w:marTop w:val="0"/>
          <w:marBottom w:val="0"/>
          <w:divBdr>
            <w:top w:val="none" w:sz="0" w:space="0" w:color="auto"/>
            <w:left w:val="none" w:sz="0" w:space="0" w:color="auto"/>
            <w:bottom w:val="none" w:sz="0" w:space="0" w:color="auto"/>
            <w:right w:val="none" w:sz="0" w:space="0" w:color="auto"/>
          </w:divBdr>
        </w:div>
      </w:divsChild>
    </w:div>
    <w:div w:id="1768847860">
      <w:bodyDiv w:val="1"/>
      <w:marLeft w:val="0"/>
      <w:marRight w:val="0"/>
      <w:marTop w:val="0"/>
      <w:marBottom w:val="0"/>
      <w:divBdr>
        <w:top w:val="none" w:sz="0" w:space="0" w:color="auto"/>
        <w:left w:val="none" w:sz="0" w:space="0" w:color="auto"/>
        <w:bottom w:val="none" w:sz="0" w:space="0" w:color="auto"/>
        <w:right w:val="none" w:sz="0" w:space="0" w:color="auto"/>
      </w:divBdr>
    </w:div>
    <w:div w:id="1843616533">
      <w:bodyDiv w:val="1"/>
      <w:marLeft w:val="0"/>
      <w:marRight w:val="0"/>
      <w:marTop w:val="0"/>
      <w:marBottom w:val="0"/>
      <w:divBdr>
        <w:top w:val="none" w:sz="0" w:space="0" w:color="auto"/>
        <w:left w:val="none" w:sz="0" w:space="0" w:color="auto"/>
        <w:bottom w:val="none" w:sz="0" w:space="0" w:color="auto"/>
        <w:right w:val="none" w:sz="0" w:space="0" w:color="auto"/>
      </w:divBdr>
    </w:div>
    <w:div w:id="1922134768">
      <w:bodyDiv w:val="1"/>
      <w:marLeft w:val="60"/>
      <w:marRight w:val="60"/>
      <w:marTop w:val="60"/>
      <w:marBottom w:val="15"/>
      <w:divBdr>
        <w:top w:val="none" w:sz="0" w:space="0" w:color="auto"/>
        <w:left w:val="none" w:sz="0" w:space="0" w:color="auto"/>
        <w:bottom w:val="none" w:sz="0" w:space="0" w:color="auto"/>
        <w:right w:val="none" w:sz="0" w:space="0" w:color="auto"/>
      </w:divBdr>
    </w:div>
    <w:div w:id="19649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hachula@gig.e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kopec@gig.eu"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phachula@gig.e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49DA7-8FD9-41D6-8AE3-7E2443352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7</Pages>
  <Words>1778</Words>
  <Characters>10674</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12428</CharactersWithSpaces>
  <SharedDoc>false</SharedDoc>
  <HLinks>
    <vt:vector size="12" baseType="variant">
      <vt:variant>
        <vt:i4>655392</vt:i4>
      </vt:variant>
      <vt:variant>
        <vt:i4>3</vt:i4>
      </vt:variant>
      <vt:variant>
        <vt:i4>0</vt:i4>
      </vt:variant>
      <vt:variant>
        <vt:i4>5</vt:i4>
      </vt:variant>
      <vt:variant>
        <vt:lpwstr>mailto:zgrzyska@gig.eu</vt:lpwstr>
      </vt:variant>
      <vt:variant>
        <vt:lpwstr/>
      </vt:variant>
      <vt:variant>
        <vt:i4>655392</vt:i4>
      </vt:variant>
      <vt:variant>
        <vt:i4>0</vt:i4>
      </vt:variant>
      <vt:variant>
        <vt:i4>0</vt:i4>
      </vt:variant>
      <vt:variant>
        <vt:i4>5</vt:i4>
      </vt:variant>
      <vt:variant>
        <vt:lpwstr>mailto:zgrzyska@gig.eu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Hachuła Piotr</cp:lastModifiedBy>
  <cp:revision>7</cp:revision>
  <cp:lastPrinted>2026-07-24T07:23:00Z</cp:lastPrinted>
  <dcterms:created xsi:type="dcterms:W3CDTF">2026-07-22T10:13:00Z</dcterms:created>
  <dcterms:modified xsi:type="dcterms:W3CDTF">2026-07-24T07:24:00Z</dcterms:modified>
</cp:coreProperties>
</file>