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3CEDD" w14:textId="40600DF3" w:rsidR="00FE608F" w:rsidRDefault="000C1DDA" w:rsidP="00FE608F">
      <w:pPr>
        <w:spacing w:line="340" w:lineRule="exact"/>
        <w:jc w:val="center"/>
        <w:rPr>
          <w:b/>
          <w:szCs w:val="22"/>
        </w:rPr>
      </w:pPr>
      <w:r w:rsidRPr="000C1DDA">
        <w:rPr>
          <w:b/>
          <w:szCs w:val="22"/>
        </w:rPr>
        <w:t xml:space="preserve">ZAPYTANIE OFERTOWE  z  dnia </w:t>
      </w:r>
      <w:r w:rsidR="00B56452">
        <w:rPr>
          <w:b/>
          <w:szCs w:val="22"/>
        </w:rPr>
        <w:t>06</w:t>
      </w:r>
      <w:r w:rsidRPr="000C1DDA">
        <w:rPr>
          <w:b/>
          <w:szCs w:val="22"/>
        </w:rPr>
        <w:t>.0</w:t>
      </w:r>
      <w:r w:rsidR="00B56452">
        <w:rPr>
          <w:b/>
          <w:szCs w:val="22"/>
        </w:rPr>
        <w:t>3</w:t>
      </w:r>
      <w:r w:rsidRPr="000C1DDA">
        <w:rPr>
          <w:b/>
          <w:szCs w:val="22"/>
        </w:rPr>
        <w:t>.202</w:t>
      </w:r>
      <w:r w:rsidR="00B56452">
        <w:rPr>
          <w:b/>
          <w:szCs w:val="22"/>
        </w:rPr>
        <w:t>6</w:t>
      </w:r>
      <w:r w:rsidRPr="000C1DDA">
        <w:rPr>
          <w:b/>
          <w:szCs w:val="22"/>
        </w:rPr>
        <w:t xml:space="preserve"> r.</w:t>
      </w:r>
    </w:p>
    <w:p w14:paraId="7E33E2E0" w14:textId="75CCE5A7" w:rsidR="00B81E9E" w:rsidRPr="009F1A58" w:rsidRDefault="000C1DD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 xml:space="preserve">na </w:t>
      </w:r>
      <w:r w:rsidR="005F35AC">
        <w:rPr>
          <w:b/>
          <w:bCs/>
          <w:szCs w:val="22"/>
          <w:lang w:bidi="pl-PL"/>
        </w:rPr>
        <w:t>W</w:t>
      </w:r>
      <w:r w:rsidR="005F35AC"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="005F35AC" w:rsidRPr="005F35AC">
        <w:rPr>
          <w:b/>
          <w:bCs/>
          <w:szCs w:val="22"/>
          <w:lang w:bidi="pl-PL"/>
        </w:rPr>
        <w:t xml:space="preserve"> w KD „Barbara” w 202</w:t>
      </w:r>
      <w:r w:rsidR="00B56452">
        <w:rPr>
          <w:b/>
          <w:bCs/>
          <w:szCs w:val="22"/>
          <w:lang w:bidi="pl-PL"/>
        </w:rPr>
        <w:t>6</w:t>
      </w:r>
      <w:r w:rsidR="005F35AC" w:rsidRPr="005F35AC">
        <w:rPr>
          <w:b/>
          <w:bCs/>
          <w:szCs w:val="22"/>
          <w:lang w:bidi="pl-PL"/>
        </w:rPr>
        <w:t xml:space="preserve"> r.</w:t>
      </w:r>
    </w:p>
    <w:p w14:paraId="2793AF7A" w14:textId="77777777"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14:paraId="67BF97C9" w14:textId="77777777"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3C2EEA43" w14:textId="77777777"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b/>
          <w:sz w:val="22"/>
          <w:szCs w:val="22"/>
        </w:rPr>
      </w:pPr>
      <w:r w:rsidRPr="001025E1">
        <w:rPr>
          <w:sz w:val="22"/>
          <w:szCs w:val="22"/>
        </w:rPr>
        <w:t xml:space="preserve">Zamawiający: </w:t>
      </w:r>
      <w:r w:rsidRPr="001025E1">
        <w:rPr>
          <w:b/>
          <w:sz w:val="22"/>
          <w:szCs w:val="22"/>
        </w:rPr>
        <w:t>Główny Instytut Górnictwa Państwowy Instytut Badawczy; Plac Gwarków 1; 40-166 Katowice.</w:t>
      </w:r>
    </w:p>
    <w:p w14:paraId="6EDDE9EC" w14:textId="11A4AC74" w:rsidR="001025E1" w:rsidRPr="001025E1" w:rsidRDefault="001025E1" w:rsidP="001025E1">
      <w:pPr>
        <w:pStyle w:val="Akapitzlist"/>
        <w:numPr>
          <w:ilvl w:val="3"/>
          <w:numId w:val="39"/>
        </w:numPr>
        <w:spacing w:line="320" w:lineRule="exact"/>
        <w:ind w:left="567" w:hanging="567"/>
        <w:rPr>
          <w:sz w:val="22"/>
          <w:szCs w:val="22"/>
        </w:rPr>
      </w:pPr>
      <w:r w:rsidRPr="001025E1">
        <w:rPr>
          <w:sz w:val="22"/>
          <w:szCs w:val="22"/>
        </w:rPr>
        <w:t>Do niniejszego zapytania ofertowego nie stosuje się przepisów ustawy Prawo zamówień publicznych z dnia 11 września 2019 r. (Dz. U. z 202</w:t>
      </w:r>
      <w:r w:rsidR="00B55E55">
        <w:rPr>
          <w:sz w:val="22"/>
          <w:szCs w:val="22"/>
        </w:rPr>
        <w:t>4</w:t>
      </w:r>
      <w:r w:rsidRPr="001025E1">
        <w:rPr>
          <w:sz w:val="22"/>
          <w:szCs w:val="22"/>
        </w:rPr>
        <w:t xml:space="preserve"> r., poz. 1</w:t>
      </w:r>
      <w:r w:rsidR="00B55E55">
        <w:rPr>
          <w:sz w:val="22"/>
          <w:szCs w:val="22"/>
        </w:rPr>
        <w:t>320</w:t>
      </w:r>
      <w:r w:rsidRPr="001025E1">
        <w:rPr>
          <w:sz w:val="22"/>
          <w:szCs w:val="22"/>
        </w:rPr>
        <w:t xml:space="preserve"> z </w:t>
      </w:r>
      <w:proofErr w:type="spellStart"/>
      <w:r w:rsidRPr="001025E1">
        <w:rPr>
          <w:sz w:val="22"/>
          <w:szCs w:val="22"/>
        </w:rPr>
        <w:t>późn</w:t>
      </w:r>
      <w:proofErr w:type="spellEnd"/>
      <w:r w:rsidRPr="001025E1">
        <w:rPr>
          <w:sz w:val="22"/>
          <w:szCs w:val="22"/>
        </w:rPr>
        <w:t>. zm.).</w:t>
      </w:r>
    </w:p>
    <w:p w14:paraId="5263FDEA" w14:textId="77777777" w:rsidR="007F6FB9" w:rsidRPr="00B55E55" w:rsidRDefault="007F6FB9" w:rsidP="00235D94">
      <w:pPr>
        <w:pStyle w:val="Akapitzlist"/>
        <w:spacing w:line="320" w:lineRule="exact"/>
        <w:ind w:left="0"/>
        <w:jc w:val="both"/>
        <w:rPr>
          <w:sz w:val="18"/>
          <w:szCs w:val="18"/>
        </w:rPr>
      </w:pPr>
    </w:p>
    <w:p w14:paraId="6110EB86" w14:textId="77777777"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612854A3" w14:textId="7D18AC86"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</w:t>
      </w:r>
      <w:r w:rsidR="00CF0025">
        <w:rPr>
          <w:bCs/>
          <w:sz w:val="22"/>
          <w:szCs w:val="22"/>
          <w:lang w:eastAsia="en-US" w:bidi="pl-PL"/>
        </w:rPr>
        <w:t xml:space="preserve"> w Mikołowie ul. Podleska 72 </w:t>
      </w:r>
      <w:r w:rsidR="00D209AE" w:rsidRPr="00D209AE">
        <w:rPr>
          <w:bCs/>
          <w:sz w:val="22"/>
          <w:szCs w:val="22"/>
          <w:lang w:eastAsia="en-US" w:bidi="pl-PL"/>
        </w:rPr>
        <w:t xml:space="preserve"> w 202</w:t>
      </w:r>
      <w:r w:rsidR="00DB58AA">
        <w:rPr>
          <w:bCs/>
          <w:sz w:val="22"/>
          <w:szCs w:val="22"/>
          <w:lang w:eastAsia="en-US" w:bidi="pl-PL"/>
        </w:rPr>
        <w:t>6</w:t>
      </w:r>
      <w:r w:rsidR="00D209AE" w:rsidRPr="00D209AE">
        <w:rPr>
          <w:bCs/>
          <w:sz w:val="22"/>
          <w:szCs w:val="22"/>
          <w:lang w:eastAsia="en-US" w:bidi="pl-PL"/>
        </w:rPr>
        <w:t xml:space="preserve"> 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14:paraId="19D20060" w14:textId="77777777" w:rsidR="00B56452" w:rsidRDefault="00B56452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616"/>
        <w:gridCol w:w="23"/>
      </w:tblGrid>
      <w:tr w:rsidR="00B56452" w:rsidRPr="00B56452" w14:paraId="39524252" w14:textId="77777777" w:rsidTr="00B56452">
        <w:trPr>
          <w:trHeight w:val="614"/>
          <w:jc w:val="center"/>
        </w:trPr>
        <w:tc>
          <w:tcPr>
            <w:tcW w:w="1129" w:type="dxa"/>
            <w:vAlign w:val="center"/>
          </w:tcPr>
          <w:p w14:paraId="1899A6D6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i/>
                <w:sz w:val="22"/>
                <w:szCs w:val="22"/>
                <w:lang w:eastAsia="en-US" w:bidi="pl-PL"/>
              </w:rPr>
            </w:pPr>
            <w:r w:rsidRPr="00B56452">
              <w:rPr>
                <w:b/>
                <w:bCs/>
                <w:i/>
                <w:sz w:val="22"/>
                <w:szCs w:val="22"/>
                <w:lang w:eastAsia="en-US" w:bidi="pl-PL"/>
              </w:rPr>
              <w:t>Termin   badania</w:t>
            </w:r>
          </w:p>
        </w:tc>
        <w:tc>
          <w:tcPr>
            <w:tcW w:w="7639" w:type="dxa"/>
            <w:gridSpan w:val="2"/>
            <w:tcBorders>
              <w:bottom w:val="single" w:sz="4" w:space="0" w:color="auto"/>
            </w:tcBorders>
            <w:vAlign w:val="center"/>
          </w:tcPr>
          <w:p w14:paraId="59A21025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84"/>
              <w:jc w:val="center"/>
              <w:rPr>
                <w:b/>
                <w:bCs/>
                <w:i/>
                <w:sz w:val="22"/>
                <w:szCs w:val="22"/>
                <w:lang w:eastAsia="en-US" w:bidi="pl-PL"/>
              </w:rPr>
            </w:pPr>
            <w:r w:rsidRPr="00B56452">
              <w:rPr>
                <w:b/>
                <w:bCs/>
                <w:i/>
                <w:sz w:val="22"/>
                <w:szCs w:val="22"/>
                <w:lang w:eastAsia="en-US" w:bidi="pl-PL"/>
              </w:rPr>
              <w:t>Rodzaj badania</w:t>
            </w:r>
          </w:p>
        </w:tc>
      </w:tr>
      <w:tr w:rsidR="00B56452" w:rsidRPr="00B56452" w14:paraId="369F094A" w14:textId="77777777" w:rsidTr="00B56452">
        <w:trPr>
          <w:trHeight w:val="486"/>
          <w:jc w:val="center"/>
        </w:trPr>
        <w:tc>
          <w:tcPr>
            <w:tcW w:w="1129" w:type="dxa"/>
            <w:vMerge w:val="restart"/>
            <w:vAlign w:val="center"/>
          </w:tcPr>
          <w:p w14:paraId="23C70654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/>
                <w:bCs/>
                <w:sz w:val="22"/>
                <w:szCs w:val="22"/>
                <w:lang w:eastAsia="en-US" w:bidi="pl-PL"/>
              </w:rPr>
              <w:t>Marzec</w:t>
            </w:r>
          </w:p>
        </w:tc>
        <w:tc>
          <w:tcPr>
            <w:tcW w:w="7639" w:type="dxa"/>
            <w:gridSpan w:val="2"/>
            <w:vAlign w:val="center"/>
          </w:tcPr>
          <w:p w14:paraId="254A8362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Badanie zabezpieczeń w wyłączniku kopalnianym typu </w:t>
            </w:r>
            <w:proofErr w:type="spellStart"/>
            <w:r w:rsidRPr="00B56452">
              <w:rPr>
                <w:bCs/>
                <w:sz w:val="22"/>
                <w:szCs w:val="22"/>
                <w:lang w:eastAsia="en-US" w:bidi="pl-PL"/>
              </w:rPr>
              <w:t>KWSOi</w:t>
            </w:r>
            <w:proofErr w:type="spellEnd"/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 40/22</w:t>
            </w:r>
          </w:p>
        </w:tc>
      </w:tr>
      <w:tr w:rsidR="00B56452" w:rsidRPr="00B56452" w14:paraId="46A75727" w14:textId="77777777" w:rsidTr="00B56452">
        <w:trPr>
          <w:trHeight w:val="420"/>
          <w:jc w:val="center"/>
        </w:trPr>
        <w:tc>
          <w:tcPr>
            <w:tcW w:w="1129" w:type="dxa"/>
            <w:vMerge/>
            <w:vAlign w:val="center"/>
          </w:tcPr>
          <w:p w14:paraId="0E3428B0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</w:p>
        </w:tc>
        <w:tc>
          <w:tcPr>
            <w:tcW w:w="7639" w:type="dxa"/>
            <w:gridSpan w:val="2"/>
            <w:vAlign w:val="center"/>
          </w:tcPr>
          <w:p w14:paraId="0209A263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Badanie zabezpieczeń w wyłączniku kopalnianym typu </w:t>
            </w:r>
            <w:proofErr w:type="spellStart"/>
            <w:r w:rsidRPr="00B56452">
              <w:rPr>
                <w:bCs/>
                <w:sz w:val="22"/>
                <w:szCs w:val="22"/>
                <w:lang w:eastAsia="en-US" w:bidi="pl-PL"/>
              </w:rPr>
              <w:t>KWSOi</w:t>
            </w:r>
            <w:proofErr w:type="spellEnd"/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 40/24</w:t>
            </w:r>
          </w:p>
        </w:tc>
      </w:tr>
      <w:tr w:rsidR="00B56452" w:rsidRPr="00B56452" w14:paraId="25D48BDA" w14:textId="77777777" w:rsidTr="00B56452">
        <w:trPr>
          <w:trHeight w:val="342"/>
          <w:jc w:val="center"/>
        </w:trPr>
        <w:tc>
          <w:tcPr>
            <w:tcW w:w="1129" w:type="dxa"/>
            <w:vMerge/>
            <w:vAlign w:val="center"/>
          </w:tcPr>
          <w:p w14:paraId="1CC74CF0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</w:p>
        </w:tc>
        <w:tc>
          <w:tcPr>
            <w:tcW w:w="7639" w:type="dxa"/>
            <w:gridSpan w:val="2"/>
            <w:vAlign w:val="center"/>
          </w:tcPr>
          <w:p w14:paraId="24DF4E88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Badania zabezpieczeń termicznych typu PT-4z pomp w rząpiu szybu(szt. 2)</w:t>
            </w:r>
          </w:p>
        </w:tc>
      </w:tr>
      <w:tr w:rsidR="00B56452" w:rsidRPr="00B56452" w14:paraId="6243BB3B" w14:textId="77777777" w:rsidTr="00B56452">
        <w:trPr>
          <w:trHeight w:val="418"/>
          <w:jc w:val="center"/>
        </w:trPr>
        <w:tc>
          <w:tcPr>
            <w:tcW w:w="1129" w:type="dxa"/>
            <w:vMerge/>
            <w:vAlign w:val="center"/>
          </w:tcPr>
          <w:p w14:paraId="6605F8DE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</w:p>
        </w:tc>
        <w:tc>
          <w:tcPr>
            <w:tcW w:w="7639" w:type="dxa"/>
            <w:gridSpan w:val="2"/>
            <w:vAlign w:val="center"/>
          </w:tcPr>
          <w:p w14:paraId="0E295237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Badania zabezpieczeń termicznych typu PT-5z pomp głównego odwadniania (szt. 3)</w:t>
            </w:r>
          </w:p>
        </w:tc>
      </w:tr>
      <w:tr w:rsidR="00B56452" w:rsidRPr="00B56452" w14:paraId="6E64AFAF" w14:textId="77777777" w:rsidTr="00B56452">
        <w:trPr>
          <w:trHeight w:val="1694"/>
          <w:jc w:val="center"/>
        </w:trPr>
        <w:tc>
          <w:tcPr>
            <w:tcW w:w="1129" w:type="dxa"/>
            <w:vMerge/>
            <w:vAlign w:val="center"/>
          </w:tcPr>
          <w:p w14:paraId="5B72A990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</w:p>
        </w:tc>
        <w:tc>
          <w:tcPr>
            <w:tcW w:w="7639" w:type="dxa"/>
            <w:gridSpan w:val="2"/>
            <w:vAlign w:val="center"/>
          </w:tcPr>
          <w:p w14:paraId="58DFDF10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Badania sprzętu ochronnego:</w:t>
            </w:r>
          </w:p>
          <w:p w14:paraId="1F7D5C48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- rękawic elektroizolacyjnych (szt.24)</w:t>
            </w:r>
          </w:p>
          <w:p w14:paraId="2749E61D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- wskaźników napięcia (szt.4)</w:t>
            </w:r>
          </w:p>
          <w:p w14:paraId="590DA39A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- uchwytów bezpiecznikowych (szt.5)</w:t>
            </w:r>
          </w:p>
          <w:p w14:paraId="7B4A2634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- uniwersalnych drążków izolacyjnych (szt.6)</w:t>
            </w:r>
          </w:p>
          <w:p w14:paraId="66A8A23B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- kleszcze izolacyjne (szt.1)</w:t>
            </w:r>
          </w:p>
        </w:tc>
      </w:tr>
      <w:tr w:rsidR="00B56452" w:rsidRPr="00B56452" w14:paraId="658C0A2D" w14:textId="77777777" w:rsidTr="00B56452">
        <w:trPr>
          <w:gridAfter w:val="1"/>
          <w:wAfter w:w="23" w:type="dxa"/>
          <w:trHeight w:val="988"/>
          <w:jc w:val="center"/>
        </w:trPr>
        <w:tc>
          <w:tcPr>
            <w:tcW w:w="1129" w:type="dxa"/>
            <w:vMerge w:val="restart"/>
            <w:vAlign w:val="center"/>
          </w:tcPr>
          <w:p w14:paraId="27B4CF40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/>
                <w:bCs/>
                <w:sz w:val="22"/>
                <w:szCs w:val="22"/>
                <w:lang w:eastAsia="en-US" w:bidi="pl-PL"/>
              </w:rPr>
              <w:t>Kwiecień</w:t>
            </w:r>
          </w:p>
        </w:tc>
        <w:tc>
          <w:tcPr>
            <w:tcW w:w="7616" w:type="dxa"/>
            <w:tcBorders>
              <w:top w:val="single" w:sz="4" w:space="0" w:color="auto"/>
            </w:tcBorders>
            <w:vAlign w:val="center"/>
          </w:tcPr>
          <w:p w14:paraId="5E7F9BB2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Sprawdzenie przyrządów pomiarowych wielkości elektrycznych :</w:t>
            </w:r>
          </w:p>
          <w:p w14:paraId="6084E683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AD925, IMI21, MY64, DM6046, PC7000, MIE500, MPI525, MRU120, FLUKE 1664FC, AX-582B, Luksomierz </w:t>
            </w:r>
            <w:proofErr w:type="spellStart"/>
            <w:r w:rsidRPr="00B56452">
              <w:rPr>
                <w:bCs/>
                <w:sz w:val="22"/>
                <w:szCs w:val="22"/>
                <w:lang w:eastAsia="en-US" w:bidi="pl-PL"/>
              </w:rPr>
              <w:t>Testo</w:t>
            </w:r>
            <w:proofErr w:type="spellEnd"/>
            <w:r w:rsidRPr="00B56452">
              <w:rPr>
                <w:bCs/>
                <w:sz w:val="22"/>
                <w:szCs w:val="22"/>
                <w:lang w:eastAsia="en-US" w:bidi="pl-PL"/>
              </w:rPr>
              <w:t xml:space="preserve"> 440</w:t>
            </w:r>
          </w:p>
        </w:tc>
      </w:tr>
      <w:tr w:rsidR="00B56452" w:rsidRPr="00B56452" w14:paraId="47EC7CC7" w14:textId="77777777" w:rsidTr="00B56452">
        <w:trPr>
          <w:gridAfter w:val="1"/>
          <w:wAfter w:w="23" w:type="dxa"/>
          <w:trHeight w:val="690"/>
          <w:jc w:val="center"/>
        </w:trPr>
        <w:tc>
          <w:tcPr>
            <w:tcW w:w="1129" w:type="dxa"/>
            <w:vMerge/>
            <w:vAlign w:val="center"/>
          </w:tcPr>
          <w:p w14:paraId="486F5157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284"/>
              <w:jc w:val="both"/>
              <w:rPr>
                <w:b/>
                <w:bCs/>
                <w:sz w:val="22"/>
                <w:szCs w:val="22"/>
                <w:lang w:eastAsia="en-US" w:bidi="pl-PL"/>
              </w:rPr>
            </w:pPr>
          </w:p>
        </w:tc>
        <w:tc>
          <w:tcPr>
            <w:tcW w:w="7616" w:type="dxa"/>
            <w:tcBorders>
              <w:top w:val="single" w:sz="4" w:space="0" w:color="auto"/>
            </w:tcBorders>
            <w:vAlign w:val="center"/>
          </w:tcPr>
          <w:p w14:paraId="71904D25" w14:textId="77777777" w:rsidR="00B56452" w:rsidRPr="00B56452" w:rsidRDefault="00B56452" w:rsidP="00B56452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2"/>
                <w:szCs w:val="22"/>
                <w:lang w:eastAsia="en-US" w:bidi="pl-PL"/>
              </w:rPr>
            </w:pPr>
            <w:r w:rsidRPr="00B56452">
              <w:rPr>
                <w:bCs/>
                <w:sz w:val="22"/>
                <w:szCs w:val="22"/>
                <w:lang w:eastAsia="en-US" w:bidi="pl-PL"/>
              </w:rPr>
              <w:t>Pomiary rezystancji uziemień ochronnych i pomiary skuteczności ochrony przeciwporażeniowej instalacji na zrębie szybu i w pomieszczeniu maszyny wyciągowe</w:t>
            </w:r>
          </w:p>
        </w:tc>
      </w:tr>
    </w:tbl>
    <w:p w14:paraId="7BE4CBD5" w14:textId="77777777" w:rsidR="00792020" w:rsidRDefault="00792020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</w:p>
    <w:p w14:paraId="5931710C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B56452">
          <w:headerReference w:type="default" r:id="rId8"/>
          <w:footerReference w:type="default" r:id="rId9"/>
          <w:pgSz w:w="11906" w:h="16838"/>
          <w:pgMar w:top="3092" w:right="1417" w:bottom="1418" w:left="1417" w:header="851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616"/>
      </w:tblGrid>
      <w:tr w:rsidR="00B56452" w:rsidRPr="00EE4D2A" w14:paraId="5EBD94B2" w14:textId="77777777" w:rsidTr="00B56452">
        <w:trPr>
          <w:trHeight w:val="1558"/>
          <w:jc w:val="center"/>
        </w:trPr>
        <w:tc>
          <w:tcPr>
            <w:tcW w:w="1129" w:type="dxa"/>
            <w:vMerge w:val="restart"/>
            <w:vAlign w:val="center"/>
          </w:tcPr>
          <w:p w14:paraId="5FD1773E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B56452">
              <w:rPr>
                <w:b/>
                <w:color w:val="000000"/>
                <w:sz w:val="22"/>
                <w:szCs w:val="22"/>
              </w:rPr>
              <w:lastRenderedPageBreak/>
              <w:t>Maj</w:t>
            </w:r>
          </w:p>
        </w:tc>
        <w:tc>
          <w:tcPr>
            <w:tcW w:w="7616" w:type="dxa"/>
            <w:vAlign w:val="center"/>
          </w:tcPr>
          <w:p w14:paraId="01D869C8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Przeprowadzenie badań nieniszczących w stanie rozebranym 2 kompletów </w:t>
            </w:r>
            <w:proofErr w:type="spellStart"/>
            <w:r w:rsidRPr="00B56452">
              <w:rPr>
                <w:sz w:val="22"/>
                <w:szCs w:val="22"/>
              </w:rPr>
              <w:t>zawieszeń</w:t>
            </w:r>
            <w:proofErr w:type="spellEnd"/>
            <w:r w:rsidRPr="00B56452">
              <w:rPr>
                <w:sz w:val="22"/>
                <w:szCs w:val="22"/>
              </w:rPr>
              <w:t xml:space="preserve"> nośnych, jednolinowych wielkość – 2, po 3 latach eksploatacji.</w:t>
            </w:r>
          </w:p>
          <w:p w14:paraId="665ED27B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Badanie przed zabudową. Ocena stanu technicznego oraz ocena zgodności z dokumentacją wyciągu szybowego dla określenia ich przydatności do zabudowy i eksploatacji w wyciągu szybowym szybu Barbara (do 10 maja)</w:t>
            </w:r>
          </w:p>
        </w:tc>
      </w:tr>
      <w:tr w:rsidR="00B56452" w:rsidRPr="00EE4D2A" w14:paraId="17896C0D" w14:textId="77777777" w:rsidTr="00B56452">
        <w:trPr>
          <w:trHeight w:val="1834"/>
          <w:jc w:val="center"/>
        </w:trPr>
        <w:tc>
          <w:tcPr>
            <w:tcW w:w="1129" w:type="dxa"/>
            <w:vMerge/>
            <w:vAlign w:val="center"/>
          </w:tcPr>
          <w:p w14:paraId="29FE639B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1F3FFD37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Badanie maszyny wyciągowej przez rzeczoznawcę wszystkimi dostępnymi metodami.</w:t>
            </w:r>
          </w:p>
          <w:p w14:paraId="74E1DA87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Górniczy wyciąg szybowy wyposażony jest w maszynę wyciągową B-2000c z hamulcem pneumatycznym HOP 2 zasilanym z elektropneumatycznego zespołu sterowniczego ZEP-3. W zakresie ujęto: przegląd konserwację i regulację elektropneumatycznego zespołu sterowniczego ZEP-3 oraz udział w rocznym badaniu kontrolnym przeprowadzonym przez Wyższy Urząd Górniczy.</w:t>
            </w:r>
          </w:p>
        </w:tc>
      </w:tr>
      <w:tr w:rsidR="00B56452" w:rsidRPr="00EE4D2A" w14:paraId="61A3FC7A" w14:textId="77777777" w:rsidTr="00B56452">
        <w:trPr>
          <w:trHeight w:val="700"/>
          <w:jc w:val="center"/>
        </w:trPr>
        <w:tc>
          <w:tcPr>
            <w:tcW w:w="1129" w:type="dxa"/>
            <w:vMerge/>
            <w:vAlign w:val="center"/>
          </w:tcPr>
          <w:p w14:paraId="0E02DDB5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1F0017F6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Przeprowadzenie badań nieniszczących 2 kompletów </w:t>
            </w:r>
            <w:proofErr w:type="spellStart"/>
            <w:r w:rsidRPr="00B56452">
              <w:rPr>
                <w:sz w:val="22"/>
                <w:szCs w:val="22"/>
              </w:rPr>
              <w:t>zawieszeń</w:t>
            </w:r>
            <w:proofErr w:type="spellEnd"/>
            <w:r w:rsidRPr="00B56452">
              <w:rPr>
                <w:sz w:val="22"/>
                <w:szCs w:val="22"/>
              </w:rPr>
              <w:t xml:space="preserve"> nośnych jednolinowych wielkość 2, po 1 roku eksploatacji. (3.21.4).</w:t>
            </w:r>
          </w:p>
        </w:tc>
      </w:tr>
      <w:tr w:rsidR="00B56452" w:rsidRPr="00EE4D2A" w14:paraId="2DD723E9" w14:textId="77777777" w:rsidTr="00B56452">
        <w:trPr>
          <w:trHeight w:val="836"/>
          <w:jc w:val="center"/>
        </w:trPr>
        <w:tc>
          <w:tcPr>
            <w:tcW w:w="1129" w:type="dxa"/>
            <w:vMerge/>
            <w:vAlign w:val="center"/>
          </w:tcPr>
          <w:p w14:paraId="6B19B26E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53DF0532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Pomiary rezystancji uziemień ochronnych, odgromowych i pomiary skuteczności ochrony przeciwporażeniowej instalacji stacji transformatorowo rozdzielczej 20/0,5/0,4/0,23/0,12kV</w:t>
            </w:r>
          </w:p>
        </w:tc>
      </w:tr>
      <w:tr w:rsidR="00B56452" w:rsidRPr="00EE4D2A" w14:paraId="06EEA1D7" w14:textId="77777777" w:rsidTr="00B56452">
        <w:trPr>
          <w:trHeight w:val="2118"/>
          <w:jc w:val="center"/>
        </w:trPr>
        <w:tc>
          <w:tcPr>
            <w:tcW w:w="1129" w:type="dxa"/>
            <w:vMerge w:val="restart"/>
            <w:vAlign w:val="center"/>
          </w:tcPr>
          <w:p w14:paraId="318965D5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B56452">
              <w:rPr>
                <w:b/>
                <w:color w:val="000000"/>
                <w:sz w:val="22"/>
                <w:szCs w:val="22"/>
              </w:rPr>
              <w:t>Czerwiec</w:t>
            </w:r>
          </w:p>
        </w:tc>
        <w:tc>
          <w:tcPr>
            <w:tcW w:w="7616" w:type="dxa"/>
            <w:vAlign w:val="center"/>
          </w:tcPr>
          <w:p w14:paraId="7F145B17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Badania rezystancji izolacji transformatorów gr. III oraz próbek olejów</w:t>
            </w:r>
          </w:p>
          <w:p w14:paraId="4AF782D5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z poniższych transformatorów:</w:t>
            </w:r>
          </w:p>
          <w:p w14:paraId="1462FA6D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- </w:t>
            </w:r>
            <w:proofErr w:type="spellStart"/>
            <w:r w:rsidRPr="00B56452">
              <w:rPr>
                <w:sz w:val="22"/>
                <w:szCs w:val="22"/>
              </w:rPr>
              <w:t>TONb</w:t>
            </w:r>
            <w:proofErr w:type="spellEnd"/>
            <w:r w:rsidRPr="00B56452">
              <w:rPr>
                <w:sz w:val="22"/>
                <w:szCs w:val="22"/>
              </w:rPr>
              <w:t xml:space="preserve"> 20/0,5 </w:t>
            </w:r>
            <w:proofErr w:type="spellStart"/>
            <w:r w:rsidRPr="00B56452">
              <w:rPr>
                <w:sz w:val="22"/>
                <w:szCs w:val="22"/>
              </w:rPr>
              <w:t>kV</w:t>
            </w:r>
            <w:proofErr w:type="spellEnd"/>
            <w:r w:rsidRPr="00B56452">
              <w:rPr>
                <w:sz w:val="22"/>
                <w:szCs w:val="22"/>
              </w:rPr>
              <w:t xml:space="preserve"> 500 kVA (</w:t>
            </w:r>
            <w:proofErr w:type="spellStart"/>
            <w:r w:rsidRPr="00B56452">
              <w:rPr>
                <w:sz w:val="22"/>
                <w:szCs w:val="22"/>
              </w:rPr>
              <w:t>trafo</w:t>
            </w:r>
            <w:proofErr w:type="spellEnd"/>
            <w:r w:rsidRPr="00B56452">
              <w:rPr>
                <w:sz w:val="22"/>
                <w:szCs w:val="22"/>
              </w:rPr>
              <w:t xml:space="preserve"> 5)</w:t>
            </w:r>
          </w:p>
          <w:p w14:paraId="342DE14B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- </w:t>
            </w:r>
            <w:proofErr w:type="spellStart"/>
            <w:r w:rsidRPr="00B56452">
              <w:rPr>
                <w:sz w:val="22"/>
                <w:szCs w:val="22"/>
              </w:rPr>
              <w:t>TONb</w:t>
            </w:r>
            <w:proofErr w:type="spellEnd"/>
            <w:r w:rsidRPr="00B56452">
              <w:rPr>
                <w:sz w:val="22"/>
                <w:szCs w:val="22"/>
              </w:rPr>
              <w:t xml:space="preserve"> 20/0,5 </w:t>
            </w:r>
            <w:proofErr w:type="spellStart"/>
            <w:r w:rsidRPr="00B56452">
              <w:rPr>
                <w:sz w:val="22"/>
                <w:szCs w:val="22"/>
              </w:rPr>
              <w:t>kV</w:t>
            </w:r>
            <w:proofErr w:type="spellEnd"/>
            <w:r w:rsidRPr="00B56452">
              <w:rPr>
                <w:sz w:val="22"/>
                <w:szCs w:val="22"/>
              </w:rPr>
              <w:t xml:space="preserve"> 500 kVA (</w:t>
            </w:r>
            <w:proofErr w:type="spellStart"/>
            <w:r w:rsidRPr="00B56452">
              <w:rPr>
                <w:sz w:val="22"/>
                <w:szCs w:val="22"/>
              </w:rPr>
              <w:t>trafo</w:t>
            </w:r>
            <w:proofErr w:type="spellEnd"/>
            <w:r w:rsidRPr="00B56452">
              <w:rPr>
                <w:sz w:val="22"/>
                <w:szCs w:val="22"/>
              </w:rPr>
              <w:t xml:space="preserve"> 6)</w:t>
            </w:r>
          </w:p>
          <w:p w14:paraId="5F28CED7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- MINERA 20/0,5 </w:t>
            </w:r>
            <w:proofErr w:type="spellStart"/>
            <w:r w:rsidRPr="00B56452">
              <w:rPr>
                <w:sz w:val="22"/>
                <w:szCs w:val="22"/>
              </w:rPr>
              <w:t>kV</w:t>
            </w:r>
            <w:proofErr w:type="spellEnd"/>
            <w:r w:rsidRPr="00B56452">
              <w:rPr>
                <w:sz w:val="22"/>
                <w:szCs w:val="22"/>
              </w:rPr>
              <w:t xml:space="preserve"> 250 kVA (</w:t>
            </w:r>
            <w:proofErr w:type="spellStart"/>
            <w:r w:rsidRPr="00B56452">
              <w:rPr>
                <w:sz w:val="22"/>
                <w:szCs w:val="22"/>
              </w:rPr>
              <w:t>trafo</w:t>
            </w:r>
            <w:proofErr w:type="spellEnd"/>
            <w:r w:rsidRPr="00B56452">
              <w:rPr>
                <w:sz w:val="22"/>
                <w:szCs w:val="22"/>
              </w:rPr>
              <w:t xml:space="preserve"> 7)</w:t>
            </w:r>
          </w:p>
          <w:p w14:paraId="3B93EAB8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- </w:t>
            </w:r>
            <w:proofErr w:type="spellStart"/>
            <w:r w:rsidRPr="00B56452">
              <w:rPr>
                <w:sz w:val="22"/>
                <w:szCs w:val="22"/>
              </w:rPr>
              <w:t>TAOb</w:t>
            </w:r>
            <w:proofErr w:type="spellEnd"/>
            <w:r w:rsidRPr="00B56452">
              <w:rPr>
                <w:sz w:val="22"/>
                <w:szCs w:val="22"/>
              </w:rPr>
              <w:t xml:space="preserve"> 20/0,4 </w:t>
            </w:r>
            <w:proofErr w:type="spellStart"/>
            <w:r w:rsidRPr="00B56452">
              <w:rPr>
                <w:sz w:val="22"/>
                <w:szCs w:val="22"/>
              </w:rPr>
              <w:t>kV</w:t>
            </w:r>
            <w:proofErr w:type="spellEnd"/>
            <w:r w:rsidRPr="00B56452">
              <w:rPr>
                <w:sz w:val="22"/>
                <w:szCs w:val="22"/>
              </w:rPr>
              <w:t xml:space="preserve"> 630 kVA (</w:t>
            </w:r>
            <w:proofErr w:type="spellStart"/>
            <w:r w:rsidRPr="00B56452">
              <w:rPr>
                <w:sz w:val="22"/>
                <w:szCs w:val="22"/>
              </w:rPr>
              <w:t>trafo</w:t>
            </w:r>
            <w:proofErr w:type="spellEnd"/>
            <w:r w:rsidRPr="00B56452">
              <w:rPr>
                <w:sz w:val="22"/>
                <w:szCs w:val="22"/>
              </w:rPr>
              <w:t xml:space="preserve"> 9)</w:t>
            </w:r>
          </w:p>
          <w:p w14:paraId="34A05BCD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- EUETTRO 20/0,4 </w:t>
            </w:r>
            <w:proofErr w:type="spellStart"/>
            <w:r w:rsidRPr="00B56452">
              <w:rPr>
                <w:sz w:val="22"/>
                <w:szCs w:val="22"/>
              </w:rPr>
              <w:t>kV</w:t>
            </w:r>
            <w:proofErr w:type="spellEnd"/>
            <w:r w:rsidRPr="00B56452">
              <w:rPr>
                <w:sz w:val="22"/>
                <w:szCs w:val="22"/>
              </w:rPr>
              <w:t xml:space="preserve"> 630 kVA (</w:t>
            </w:r>
            <w:proofErr w:type="spellStart"/>
            <w:r w:rsidRPr="00B56452">
              <w:rPr>
                <w:sz w:val="22"/>
                <w:szCs w:val="22"/>
              </w:rPr>
              <w:t>trafo</w:t>
            </w:r>
            <w:proofErr w:type="spellEnd"/>
            <w:r w:rsidRPr="00B56452">
              <w:rPr>
                <w:sz w:val="22"/>
                <w:szCs w:val="22"/>
              </w:rPr>
              <w:t xml:space="preserve"> 12 suchy - żywiczny)</w:t>
            </w:r>
          </w:p>
        </w:tc>
      </w:tr>
      <w:tr w:rsidR="00B56452" w:rsidRPr="00EE4D2A" w14:paraId="11940053" w14:textId="77777777" w:rsidTr="00B56452">
        <w:trPr>
          <w:trHeight w:val="2114"/>
          <w:jc w:val="center"/>
        </w:trPr>
        <w:tc>
          <w:tcPr>
            <w:tcW w:w="1129" w:type="dxa"/>
            <w:vMerge/>
            <w:vAlign w:val="center"/>
          </w:tcPr>
          <w:p w14:paraId="0BC36AD5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62E629EB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Badania okresowe 3 zbiorników sprężonego powietrza zabudowanych w układzie hamulcowym maszyny wyciągowej w zakresie próby ciśnieniowej</w:t>
            </w:r>
          </w:p>
          <w:p w14:paraId="32E31395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Rok budowy 2008, pojemność 0,04 m3</w:t>
            </w:r>
          </w:p>
          <w:p w14:paraId="4C731498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1. Nr </w:t>
            </w:r>
            <w:proofErr w:type="spellStart"/>
            <w:r w:rsidRPr="00B56452">
              <w:rPr>
                <w:sz w:val="22"/>
                <w:szCs w:val="22"/>
              </w:rPr>
              <w:t>fabr</w:t>
            </w:r>
            <w:proofErr w:type="spellEnd"/>
            <w:r w:rsidRPr="00B56452">
              <w:rPr>
                <w:sz w:val="22"/>
                <w:szCs w:val="22"/>
              </w:rPr>
              <w:t>. 13771, numer ewidencyjny 23104001</w:t>
            </w:r>
          </w:p>
          <w:p w14:paraId="75E9E069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2. Nr </w:t>
            </w:r>
            <w:proofErr w:type="spellStart"/>
            <w:r w:rsidRPr="00B56452">
              <w:rPr>
                <w:sz w:val="22"/>
                <w:szCs w:val="22"/>
              </w:rPr>
              <w:t>fabr</w:t>
            </w:r>
            <w:proofErr w:type="spellEnd"/>
            <w:r w:rsidRPr="00B56452">
              <w:rPr>
                <w:sz w:val="22"/>
                <w:szCs w:val="22"/>
              </w:rPr>
              <w:t>. 13772, numer ewidencyjny 23104002</w:t>
            </w:r>
          </w:p>
          <w:p w14:paraId="28530A24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 xml:space="preserve">3. oraz rok budowy 2012, pojemność 0,4 m3 nr </w:t>
            </w:r>
            <w:proofErr w:type="spellStart"/>
            <w:r w:rsidRPr="00B56452">
              <w:rPr>
                <w:sz w:val="22"/>
                <w:szCs w:val="22"/>
              </w:rPr>
              <w:t>fabr</w:t>
            </w:r>
            <w:proofErr w:type="spellEnd"/>
            <w:r w:rsidRPr="00B56452">
              <w:rPr>
                <w:sz w:val="22"/>
                <w:szCs w:val="22"/>
              </w:rPr>
              <w:t>. 447, numer</w:t>
            </w:r>
          </w:p>
          <w:p w14:paraId="14B8D36F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ewidencyjny 23104003 (do 2 czerwca)</w:t>
            </w:r>
          </w:p>
        </w:tc>
      </w:tr>
      <w:tr w:rsidR="00B56452" w:rsidRPr="00EE4D2A" w14:paraId="5F8B0D22" w14:textId="77777777" w:rsidTr="00B56452">
        <w:trPr>
          <w:trHeight w:val="685"/>
          <w:jc w:val="center"/>
        </w:trPr>
        <w:tc>
          <w:tcPr>
            <w:tcW w:w="1129" w:type="dxa"/>
            <w:vMerge/>
            <w:vAlign w:val="center"/>
          </w:tcPr>
          <w:p w14:paraId="75DD3010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4189D3B1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Przeprowadzenie badań przez rzeczoznawcę 1 – zastrzałowej wieży szybowej Szybu „Barbara” (3.12.1) (do 30 czerwca)</w:t>
            </w:r>
          </w:p>
        </w:tc>
      </w:tr>
      <w:tr w:rsidR="00B56452" w:rsidRPr="00EE4D2A" w14:paraId="6BFD8F99" w14:textId="77777777" w:rsidTr="00B56452">
        <w:trPr>
          <w:trHeight w:val="567"/>
          <w:jc w:val="center"/>
        </w:trPr>
        <w:tc>
          <w:tcPr>
            <w:tcW w:w="1129" w:type="dxa"/>
            <w:vAlign w:val="center"/>
          </w:tcPr>
          <w:p w14:paraId="7483B767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B56452">
              <w:rPr>
                <w:b/>
                <w:color w:val="000000"/>
                <w:sz w:val="22"/>
                <w:szCs w:val="22"/>
              </w:rPr>
              <w:t>Lipiec</w:t>
            </w:r>
          </w:p>
        </w:tc>
        <w:tc>
          <w:tcPr>
            <w:tcW w:w="7616" w:type="dxa"/>
            <w:vAlign w:val="center"/>
          </w:tcPr>
          <w:p w14:paraId="7C1FD364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Nadzór nad dokumentacja elektryczną: części powierzchniowej i dołowej</w:t>
            </w:r>
          </w:p>
        </w:tc>
      </w:tr>
      <w:tr w:rsidR="00B56452" w:rsidRPr="00EE4D2A" w14:paraId="43F9A128" w14:textId="77777777" w:rsidTr="00B56452">
        <w:trPr>
          <w:trHeight w:val="419"/>
          <w:jc w:val="center"/>
        </w:trPr>
        <w:tc>
          <w:tcPr>
            <w:tcW w:w="1129" w:type="dxa"/>
            <w:vMerge w:val="restart"/>
            <w:vAlign w:val="center"/>
          </w:tcPr>
          <w:p w14:paraId="797ACC8D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B56452">
              <w:rPr>
                <w:b/>
                <w:color w:val="000000"/>
                <w:sz w:val="22"/>
                <w:szCs w:val="22"/>
              </w:rPr>
              <w:t>Sierpień</w:t>
            </w:r>
          </w:p>
        </w:tc>
        <w:tc>
          <w:tcPr>
            <w:tcW w:w="7616" w:type="dxa"/>
            <w:vAlign w:val="center"/>
          </w:tcPr>
          <w:p w14:paraId="770633AE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Badania zabezpieczeń upływowych typu RRgx-0,5U (4 szt.)</w:t>
            </w:r>
          </w:p>
        </w:tc>
      </w:tr>
      <w:tr w:rsidR="00B56452" w:rsidRPr="00EE4D2A" w14:paraId="7F28ABCE" w14:textId="77777777" w:rsidTr="00B56452">
        <w:trPr>
          <w:trHeight w:val="411"/>
          <w:jc w:val="center"/>
        </w:trPr>
        <w:tc>
          <w:tcPr>
            <w:tcW w:w="1129" w:type="dxa"/>
            <w:vMerge/>
            <w:vAlign w:val="center"/>
          </w:tcPr>
          <w:p w14:paraId="5AA85A9D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07A92622" w14:textId="77777777" w:rsidR="00B56452" w:rsidRPr="00B56452" w:rsidRDefault="00B56452" w:rsidP="0008569A">
            <w:pPr>
              <w:spacing w:line="280" w:lineRule="exact"/>
              <w:rPr>
                <w:color w:val="000000"/>
                <w:sz w:val="22"/>
                <w:szCs w:val="22"/>
              </w:rPr>
            </w:pPr>
            <w:r w:rsidRPr="00B56452">
              <w:rPr>
                <w:color w:val="000000"/>
                <w:sz w:val="22"/>
                <w:szCs w:val="22"/>
              </w:rPr>
              <w:t>Badania zabezpieczeń termicznych typu P16R i TSA45P silników dmuchaw w szybie</w:t>
            </w:r>
          </w:p>
        </w:tc>
      </w:tr>
      <w:tr w:rsidR="00B56452" w:rsidRPr="00EE4D2A" w14:paraId="5B72CD25" w14:textId="77777777" w:rsidTr="00B56452">
        <w:trPr>
          <w:trHeight w:val="771"/>
          <w:jc w:val="center"/>
        </w:trPr>
        <w:tc>
          <w:tcPr>
            <w:tcW w:w="1129" w:type="dxa"/>
            <w:vMerge/>
            <w:vAlign w:val="center"/>
          </w:tcPr>
          <w:p w14:paraId="56540CA6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71761E3C" w14:textId="77777777" w:rsidR="00B56452" w:rsidRPr="00B56452" w:rsidRDefault="00B56452" w:rsidP="0008569A">
            <w:pPr>
              <w:spacing w:line="280" w:lineRule="exact"/>
              <w:rPr>
                <w:color w:val="000000"/>
                <w:sz w:val="22"/>
                <w:szCs w:val="22"/>
              </w:rPr>
            </w:pPr>
            <w:r w:rsidRPr="00B56452">
              <w:rPr>
                <w:color w:val="000000"/>
                <w:sz w:val="22"/>
                <w:szCs w:val="22"/>
              </w:rPr>
              <w:t>Badania zabezpieczenia termicznego typu TSA45P pompy smarowania przekładni w maszynie wyciągowej</w:t>
            </w:r>
          </w:p>
        </w:tc>
      </w:tr>
      <w:tr w:rsidR="00B56452" w:rsidRPr="00EE4D2A" w14:paraId="29950148" w14:textId="77777777" w:rsidTr="00B56452">
        <w:trPr>
          <w:trHeight w:val="1416"/>
          <w:jc w:val="center"/>
        </w:trPr>
        <w:tc>
          <w:tcPr>
            <w:tcW w:w="1129" w:type="dxa"/>
            <w:vMerge/>
            <w:vAlign w:val="center"/>
          </w:tcPr>
          <w:p w14:paraId="5E34ED44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7616" w:type="dxa"/>
            <w:vAlign w:val="center"/>
          </w:tcPr>
          <w:p w14:paraId="2F7F27F7" w14:textId="77777777" w:rsidR="00B56452" w:rsidRPr="00B56452" w:rsidRDefault="00B56452" w:rsidP="0008569A">
            <w:pPr>
              <w:spacing w:line="280" w:lineRule="exact"/>
              <w:rPr>
                <w:color w:val="000000"/>
                <w:sz w:val="22"/>
                <w:szCs w:val="22"/>
              </w:rPr>
            </w:pPr>
            <w:r w:rsidRPr="00B56452">
              <w:rPr>
                <w:color w:val="000000"/>
                <w:sz w:val="22"/>
                <w:szCs w:val="22"/>
              </w:rPr>
              <w:t>1. Badania defektoskopowe wału głównego maszyny wyciągowej B-2000c</w:t>
            </w:r>
          </w:p>
          <w:p w14:paraId="3C2CF58A" w14:textId="77777777" w:rsidR="00B56452" w:rsidRPr="00B56452" w:rsidRDefault="00B56452" w:rsidP="0008569A">
            <w:pPr>
              <w:spacing w:line="280" w:lineRule="exact"/>
              <w:rPr>
                <w:color w:val="000000"/>
                <w:sz w:val="22"/>
                <w:szCs w:val="22"/>
              </w:rPr>
            </w:pPr>
            <w:r w:rsidRPr="00B56452">
              <w:rPr>
                <w:color w:val="000000"/>
                <w:sz w:val="22"/>
                <w:szCs w:val="22"/>
              </w:rPr>
              <w:t>2. Badania defektoskopowe układu hamulcowego maszyny wyciągowej B-2000c</w:t>
            </w:r>
          </w:p>
          <w:p w14:paraId="23D47B90" w14:textId="77777777" w:rsidR="00B56452" w:rsidRPr="00B56452" w:rsidRDefault="00B56452" w:rsidP="0008569A">
            <w:pPr>
              <w:spacing w:line="280" w:lineRule="exact"/>
              <w:rPr>
                <w:color w:val="000000"/>
                <w:sz w:val="22"/>
                <w:szCs w:val="22"/>
              </w:rPr>
            </w:pPr>
            <w:r w:rsidRPr="00B56452">
              <w:rPr>
                <w:color w:val="000000"/>
                <w:sz w:val="22"/>
                <w:szCs w:val="22"/>
              </w:rPr>
              <w:t>3. Kontrola stanu technicznego przegubów układu hamulcowego (do 26 sierpnia)</w:t>
            </w:r>
          </w:p>
        </w:tc>
      </w:tr>
      <w:tr w:rsidR="00B56452" w:rsidRPr="00EE4D2A" w14:paraId="06E35337" w14:textId="77777777" w:rsidTr="00B56452">
        <w:trPr>
          <w:trHeight w:val="1558"/>
          <w:jc w:val="center"/>
        </w:trPr>
        <w:tc>
          <w:tcPr>
            <w:tcW w:w="1129" w:type="dxa"/>
            <w:vAlign w:val="center"/>
          </w:tcPr>
          <w:p w14:paraId="545EE2F3" w14:textId="77777777" w:rsidR="00B56452" w:rsidRPr="00B56452" w:rsidRDefault="00B56452" w:rsidP="0008569A">
            <w:pPr>
              <w:spacing w:line="280" w:lineRule="exact"/>
              <w:jc w:val="center"/>
              <w:rPr>
                <w:b/>
                <w:color w:val="000000"/>
                <w:sz w:val="22"/>
                <w:szCs w:val="22"/>
              </w:rPr>
            </w:pPr>
            <w:r w:rsidRPr="00B56452">
              <w:rPr>
                <w:b/>
                <w:color w:val="000000"/>
                <w:sz w:val="22"/>
                <w:szCs w:val="22"/>
              </w:rPr>
              <w:lastRenderedPageBreak/>
              <w:t>Wrzesień</w:t>
            </w:r>
          </w:p>
        </w:tc>
        <w:tc>
          <w:tcPr>
            <w:tcW w:w="7616" w:type="dxa"/>
            <w:vAlign w:val="center"/>
          </w:tcPr>
          <w:p w14:paraId="57355C2B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Badania sprzętu ochronnego:</w:t>
            </w:r>
          </w:p>
          <w:p w14:paraId="351DB9EF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- rękawic elektroizolacyjnych (szt.24)</w:t>
            </w:r>
          </w:p>
          <w:p w14:paraId="5072D745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- wskaźników napięcia (szt.5)</w:t>
            </w:r>
          </w:p>
          <w:p w14:paraId="60B95CEA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- uchwytów bezpiecznikowych (szt.5)</w:t>
            </w:r>
          </w:p>
          <w:p w14:paraId="422E5799" w14:textId="77777777" w:rsidR="00B56452" w:rsidRPr="00B56452" w:rsidRDefault="00B56452" w:rsidP="0008569A">
            <w:pPr>
              <w:spacing w:line="280" w:lineRule="exact"/>
              <w:jc w:val="both"/>
              <w:rPr>
                <w:sz w:val="22"/>
                <w:szCs w:val="22"/>
              </w:rPr>
            </w:pPr>
            <w:r w:rsidRPr="00B56452">
              <w:rPr>
                <w:sz w:val="22"/>
                <w:szCs w:val="22"/>
              </w:rPr>
              <w:t>- uniwersalnych drążków izolacyjnych (szt.6)</w:t>
            </w:r>
          </w:p>
        </w:tc>
      </w:tr>
    </w:tbl>
    <w:p w14:paraId="0E85A7E7" w14:textId="77777777" w:rsidR="00B55E55" w:rsidRDefault="00B55E55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085A515B" w14:textId="77777777" w:rsidR="001025E1" w:rsidRPr="001025E1" w:rsidRDefault="001025E1" w:rsidP="001025E1">
      <w:pPr>
        <w:tabs>
          <w:tab w:val="left" w:pos="-2694"/>
          <w:tab w:val="left" w:pos="-1701"/>
        </w:tabs>
        <w:spacing w:line="340" w:lineRule="exact"/>
        <w:ind w:left="567" w:hanging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III.</w:t>
      </w:r>
      <w:r>
        <w:rPr>
          <w:b/>
          <w:sz w:val="22"/>
          <w:szCs w:val="22"/>
        </w:rPr>
        <w:tab/>
      </w:r>
      <w:r w:rsidRPr="001025E1">
        <w:rPr>
          <w:b/>
          <w:sz w:val="22"/>
          <w:szCs w:val="22"/>
        </w:rPr>
        <w:t>Osoba do kontaktów z oferentami:</w:t>
      </w:r>
    </w:p>
    <w:p w14:paraId="0BEFB60D" w14:textId="77777777"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  <w:u w:val="single"/>
        </w:rPr>
      </w:pPr>
      <w:r w:rsidRPr="001025E1">
        <w:rPr>
          <w:sz w:val="22"/>
          <w:szCs w:val="22"/>
        </w:rPr>
        <w:t>-</w:t>
      </w:r>
      <w:r w:rsidRPr="001025E1">
        <w:rPr>
          <w:sz w:val="22"/>
          <w:szCs w:val="22"/>
        </w:rPr>
        <w:tab/>
        <w:t xml:space="preserve">Piotr Hachuła tel. 32 259 26 47, mail: </w:t>
      </w:r>
      <w:hyperlink r:id="rId10" w:history="1">
        <w:r w:rsidRPr="001025E1">
          <w:rPr>
            <w:color w:val="0000FF"/>
            <w:sz w:val="22"/>
            <w:szCs w:val="22"/>
            <w:u w:val="single"/>
          </w:rPr>
          <w:t>phachula@gig.eu</w:t>
        </w:r>
      </w:hyperlink>
    </w:p>
    <w:p w14:paraId="0627C7B9" w14:textId="77777777" w:rsidR="001025E1" w:rsidRDefault="001025E1" w:rsidP="001025E1">
      <w:pPr>
        <w:tabs>
          <w:tab w:val="left" w:pos="-1701"/>
        </w:tabs>
        <w:spacing w:line="340" w:lineRule="exact"/>
        <w:ind w:left="850" w:hanging="425"/>
        <w:jc w:val="both"/>
        <w:rPr>
          <w:color w:val="0000FF"/>
          <w:sz w:val="22"/>
          <w:szCs w:val="22"/>
        </w:rPr>
      </w:pPr>
      <w:r w:rsidRPr="00792020">
        <w:rPr>
          <w:sz w:val="22"/>
          <w:szCs w:val="22"/>
        </w:rPr>
        <w:t>-</w:t>
      </w:r>
      <w:r w:rsidRPr="00792020">
        <w:rPr>
          <w:sz w:val="22"/>
          <w:szCs w:val="22"/>
        </w:rPr>
        <w:tab/>
      </w:r>
      <w:r w:rsidRPr="001025E1">
        <w:rPr>
          <w:sz w:val="22"/>
          <w:szCs w:val="22"/>
        </w:rPr>
        <w:t xml:space="preserve">Tomasz Chrząstek tel. 32 32 46 517, e-mail </w:t>
      </w:r>
      <w:hyperlink r:id="rId11" w:history="1">
        <w:r w:rsidRPr="006B1860">
          <w:rPr>
            <w:rStyle w:val="Hipercze"/>
            <w:sz w:val="22"/>
            <w:szCs w:val="22"/>
          </w:rPr>
          <w:t>tchrzastek@gig.eu</w:t>
        </w:r>
      </w:hyperlink>
    </w:p>
    <w:p w14:paraId="3F25C41F" w14:textId="77777777" w:rsidR="001025E1" w:rsidRPr="001025E1" w:rsidRDefault="001025E1" w:rsidP="001025E1">
      <w:pPr>
        <w:tabs>
          <w:tab w:val="left" w:pos="-1701"/>
          <w:tab w:val="left" w:pos="709"/>
        </w:tabs>
        <w:spacing w:line="340" w:lineRule="exact"/>
        <w:ind w:left="360"/>
        <w:jc w:val="both"/>
        <w:rPr>
          <w:sz w:val="22"/>
          <w:szCs w:val="22"/>
        </w:rPr>
      </w:pPr>
    </w:p>
    <w:p w14:paraId="26E1B0C8" w14:textId="77777777" w:rsidR="001025E1" w:rsidRPr="001025E1" w:rsidRDefault="001025E1" w:rsidP="001025E1">
      <w:pPr>
        <w:spacing w:line="340" w:lineRule="exact"/>
        <w:ind w:left="709" w:hanging="709"/>
        <w:jc w:val="both"/>
        <w:rPr>
          <w:b/>
          <w:sz w:val="22"/>
          <w:szCs w:val="22"/>
        </w:rPr>
      </w:pPr>
      <w:r w:rsidRPr="001025E1">
        <w:rPr>
          <w:b/>
          <w:sz w:val="22"/>
          <w:szCs w:val="22"/>
        </w:rPr>
        <w:t>IV.</w:t>
      </w:r>
      <w:r w:rsidRPr="001025E1">
        <w:rPr>
          <w:b/>
          <w:sz w:val="22"/>
          <w:szCs w:val="22"/>
        </w:rPr>
        <w:tab/>
      </w:r>
      <w:r w:rsidR="00820A4C" w:rsidRPr="00820A4C">
        <w:rPr>
          <w:b/>
          <w:sz w:val="22"/>
          <w:szCs w:val="22"/>
        </w:rPr>
        <w:t>Sposób przygotowania oferty</w:t>
      </w:r>
      <w:r w:rsidRPr="001025E1">
        <w:rPr>
          <w:b/>
          <w:sz w:val="22"/>
          <w:szCs w:val="22"/>
        </w:rPr>
        <w:t>:</w:t>
      </w:r>
    </w:p>
    <w:p w14:paraId="3B47A220" w14:textId="77777777" w:rsidR="001025E1" w:rsidRP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Wymagany termin ważności oferty: 30 dni od daty składania ofert.</w:t>
      </w:r>
    </w:p>
    <w:p w14:paraId="46238BAD" w14:textId="77777777" w:rsidR="001025E1" w:rsidRDefault="001025E1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1025E1">
        <w:rPr>
          <w:sz w:val="22"/>
          <w:szCs w:val="22"/>
        </w:rPr>
        <w:t>Ofertę należy złożyć na załączonym formularzu ofertowym – załącznik nr 1.</w:t>
      </w:r>
    </w:p>
    <w:p w14:paraId="5CB254D2" w14:textId="77777777" w:rsidR="00060978" w:rsidRDefault="00820A4C" w:rsidP="001025E1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820A4C">
        <w:rPr>
          <w:sz w:val="22"/>
          <w:szCs w:val="22"/>
        </w:rPr>
        <w:t xml:space="preserve">Do oferty należy dołączyć wypełniony formularz wyceny - który stanowi faktyczne wyliczenie wartości oferty oraz podpisany załącznik nr </w:t>
      </w:r>
      <w:r w:rsidR="00060978">
        <w:rPr>
          <w:sz w:val="22"/>
          <w:szCs w:val="22"/>
        </w:rPr>
        <w:t>2</w:t>
      </w:r>
    </w:p>
    <w:p w14:paraId="406CE87C" w14:textId="77777777"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>W formularzu wyceny należy wypisać ceny dla wszystkich pozycji. Brak jakiejkolwiek pozycji stanowić będzie podstawę do odrzucenia oferty.</w:t>
      </w:r>
    </w:p>
    <w:p w14:paraId="2D1FC1FA" w14:textId="77777777" w:rsidR="00060978" w:rsidRPr="00060978" w:rsidRDefault="00060978" w:rsidP="00060978">
      <w:pPr>
        <w:numPr>
          <w:ilvl w:val="0"/>
          <w:numId w:val="40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060978">
        <w:rPr>
          <w:sz w:val="22"/>
          <w:szCs w:val="22"/>
        </w:rPr>
        <w:t xml:space="preserve">Przyjęte w formularzu ceny muszą zawierać całkowity koszt usługi. </w:t>
      </w:r>
    </w:p>
    <w:p w14:paraId="366160FF" w14:textId="77777777" w:rsidR="005856A0" w:rsidRPr="001025E1" w:rsidRDefault="005856A0" w:rsidP="006F6A27">
      <w:pPr>
        <w:spacing w:line="340" w:lineRule="exact"/>
        <w:ind w:left="567"/>
        <w:jc w:val="both"/>
        <w:rPr>
          <w:sz w:val="22"/>
          <w:szCs w:val="22"/>
        </w:rPr>
      </w:pPr>
    </w:p>
    <w:p w14:paraId="50D2F3EC" w14:textId="77777777" w:rsidR="006F6A27" w:rsidRPr="00CF248B" w:rsidRDefault="006F6A27" w:rsidP="006F6A27">
      <w:pPr>
        <w:widowControl w:val="0"/>
        <w:spacing w:line="320" w:lineRule="exact"/>
        <w:jc w:val="both"/>
        <w:rPr>
          <w:b/>
          <w:sz w:val="22"/>
          <w:szCs w:val="22"/>
        </w:rPr>
      </w:pPr>
      <w:r w:rsidRPr="00CF248B">
        <w:rPr>
          <w:b/>
          <w:sz w:val="22"/>
          <w:szCs w:val="22"/>
        </w:rPr>
        <w:t>V. Kryteria oceny ofert oraz wybór najkorzystniejszej oferty</w:t>
      </w:r>
    </w:p>
    <w:p w14:paraId="47E4840B" w14:textId="3BDEFBEA" w:rsidR="001025E1" w:rsidRDefault="006F6A27" w:rsidP="00FF1CD8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b/>
          <w:sz w:val="22"/>
          <w:szCs w:val="22"/>
        </w:rPr>
      </w:pPr>
      <w:r w:rsidRPr="00CF248B">
        <w:rPr>
          <w:sz w:val="22"/>
          <w:szCs w:val="22"/>
        </w:rPr>
        <w:t>Zamawiający uzna za najkorzystniejszą i wybierze ofertę o najniższej cenie</w:t>
      </w:r>
      <w:r w:rsidR="00792020">
        <w:rPr>
          <w:sz w:val="22"/>
          <w:szCs w:val="22"/>
        </w:rPr>
        <w:t xml:space="preserve"> brutto</w:t>
      </w:r>
      <w:r w:rsidRPr="00CF248B">
        <w:rPr>
          <w:sz w:val="22"/>
          <w:szCs w:val="22"/>
        </w:rPr>
        <w:t>, która spełnia wszystkie wymagania określone w Zapytaniu ofertowym.</w:t>
      </w:r>
    </w:p>
    <w:p w14:paraId="24AA75A3" w14:textId="77777777" w:rsidR="0090150E" w:rsidRDefault="0090150E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14:paraId="3A6FA750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</w:t>
      </w:r>
      <w:r w:rsidRPr="003F5B0C">
        <w:rPr>
          <w:b/>
          <w:sz w:val="22"/>
          <w:szCs w:val="22"/>
        </w:rPr>
        <w:t>. Warunki płatności</w:t>
      </w:r>
    </w:p>
    <w:p w14:paraId="0052E311" w14:textId="77777777" w:rsidR="00B55E55" w:rsidRPr="0087449B" w:rsidRDefault="00B55E55" w:rsidP="00FF1CD8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088A33A6" w14:textId="2615D9A2" w:rsidR="007813A2" w:rsidRDefault="00B55E55" w:rsidP="00FF1CD8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Pr="003C04CF">
        <w:rPr>
          <w:sz w:val="22"/>
          <w:szCs w:val="22"/>
        </w:rPr>
        <w:t>30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>
        <w:rPr>
          <w:sz w:val="22"/>
          <w:szCs w:val="22"/>
        </w:rPr>
        <w:t xml:space="preserve"> Płatności realizowane będą etapami w okresach miesięcznych za wykonane w danym miesiącu czynności pomiarowe, potwierdzone bezusterkowym protokołem odbioru</w:t>
      </w:r>
      <w:r w:rsidR="00792020">
        <w:rPr>
          <w:sz w:val="22"/>
          <w:szCs w:val="22"/>
        </w:rPr>
        <w:t xml:space="preserve"> podpisanym przez obie strony</w:t>
      </w:r>
      <w:r>
        <w:rPr>
          <w:sz w:val="22"/>
          <w:szCs w:val="22"/>
        </w:rPr>
        <w:t>.</w:t>
      </w:r>
    </w:p>
    <w:p w14:paraId="38EC2B44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57449FE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</w:t>
      </w:r>
      <w:r w:rsidRPr="004362B0">
        <w:rPr>
          <w:b/>
          <w:sz w:val="22"/>
          <w:szCs w:val="22"/>
        </w:rPr>
        <w:t xml:space="preserve">. Osoba do kontaktu z </w:t>
      </w:r>
      <w:r>
        <w:rPr>
          <w:b/>
          <w:sz w:val="22"/>
          <w:szCs w:val="22"/>
        </w:rPr>
        <w:t>Wykonawcami</w:t>
      </w:r>
    </w:p>
    <w:p w14:paraId="7EB63BD9" w14:textId="77777777"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>Piotr Hachuła</w:t>
      </w:r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2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14:paraId="3022EE1E" w14:textId="77777777" w:rsidR="00BD2758" w:rsidRDefault="00BF3C3B" w:rsidP="00F46CB4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3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14:paraId="4715B928" w14:textId="77777777"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14:paraId="276D1F9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</w:t>
      </w:r>
      <w:r w:rsidR="006F6A27">
        <w:rPr>
          <w:b/>
          <w:sz w:val="22"/>
          <w:szCs w:val="22"/>
        </w:rPr>
        <w:t>III</w:t>
      </w:r>
      <w:r w:rsidRPr="004362B0">
        <w:rPr>
          <w:b/>
          <w:sz w:val="22"/>
          <w:szCs w:val="22"/>
        </w:rPr>
        <w:t>. Miejsce i termin składania ofert</w:t>
      </w:r>
    </w:p>
    <w:p w14:paraId="206147C2" w14:textId="0F84FA9D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B56452">
        <w:rPr>
          <w:b/>
          <w:sz w:val="22"/>
          <w:szCs w:val="22"/>
        </w:rPr>
        <w:t>12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</w:t>
      </w:r>
      <w:r w:rsidR="00B56452"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.202</w:t>
      </w:r>
      <w:r w:rsidR="00B56452">
        <w:rPr>
          <w:b/>
          <w:bCs/>
          <w:sz w:val="22"/>
          <w:szCs w:val="22"/>
        </w:rPr>
        <w:t>6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14:paraId="4F0AB2E5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14:paraId="687DD7BA" w14:textId="77777777" w:rsidR="00EE39D4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0441D2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14:paraId="3EC9E0EC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</w:rPr>
        <w:t>Plac Gwarków 1,</w:t>
      </w:r>
      <w:r w:rsidR="000441D2">
        <w:rPr>
          <w:b/>
          <w:sz w:val="22"/>
          <w:szCs w:val="22"/>
        </w:rPr>
        <w:t xml:space="preserve"> </w:t>
      </w:r>
      <w:r w:rsidRPr="004362B0">
        <w:rPr>
          <w:b/>
          <w:sz w:val="22"/>
          <w:szCs w:val="22"/>
          <w:lang w:val="en-US"/>
        </w:rPr>
        <w:t>40-166 Katowice,</w:t>
      </w:r>
    </w:p>
    <w:p w14:paraId="61C69C38" w14:textId="77777777"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4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1B63EC0F" w14:textId="77777777"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14:paraId="6363BB83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lastRenderedPageBreak/>
        <w:t>Zamawiający zastrzega sobie prawo do wezwania Odbiorcy do udzielenia dodatkowych informacji związanych z przedmiotem zamówienia i złożoną wstępną ofertą.</w:t>
      </w:r>
    </w:p>
    <w:p w14:paraId="041D760C" w14:textId="77777777" w:rsidR="009841B0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17C31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</w:t>
      </w:r>
    </w:p>
    <w:p w14:paraId="79465B96" w14:textId="77777777" w:rsidR="0053760A" w:rsidRDefault="009841B0" w:rsidP="009841B0">
      <w:pPr>
        <w:pStyle w:val="Akapitzlist10"/>
        <w:numPr>
          <w:ilvl w:val="0"/>
          <w:numId w:val="9"/>
        </w:numPr>
        <w:spacing w:after="0" w:line="340" w:lineRule="exact"/>
        <w:jc w:val="both"/>
        <w:rPr>
          <w:rFonts w:ascii="Times New Roman" w:hAnsi="Times New Roman"/>
        </w:rPr>
      </w:pPr>
      <w:r w:rsidRPr="009841B0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14:paraId="1B34704C" w14:textId="77777777" w:rsid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14:paraId="45C4CF2D" w14:textId="77777777" w:rsidR="009841B0" w:rsidRPr="009841B0" w:rsidRDefault="009841B0" w:rsidP="009841B0">
      <w:pPr>
        <w:spacing w:line="340" w:lineRule="exact"/>
        <w:ind w:left="567" w:hanging="567"/>
        <w:jc w:val="both"/>
        <w:rPr>
          <w:b/>
          <w:sz w:val="22"/>
          <w:szCs w:val="22"/>
          <w:lang w:eastAsia="en-US"/>
        </w:rPr>
      </w:pPr>
      <w:r w:rsidRPr="009841B0">
        <w:rPr>
          <w:b/>
          <w:sz w:val="22"/>
          <w:szCs w:val="22"/>
          <w:lang w:eastAsia="en-US"/>
        </w:rPr>
        <w:t>I</w:t>
      </w:r>
      <w:r w:rsidR="006F6A27">
        <w:rPr>
          <w:b/>
          <w:sz w:val="22"/>
          <w:szCs w:val="22"/>
          <w:lang w:eastAsia="en-US"/>
        </w:rPr>
        <w:t>X</w:t>
      </w:r>
      <w:r w:rsidRPr="009841B0">
        <w:rPr>
          <w:b/>
          <w:sz w:val="22"/>
          <w:szCs w:val="22"/>
          <w:lang w:eastAsia="en-US"/>
        </w:rPr>
        <w:t>.</w:t>
      </w:r>
      <w:r w:rsidRPr="009841B0">
        <w:rPr>
          <w:b/>
          <w:sz w:val="22"/>
          <w:szCs w:val="22"/>
          <w:lang w:eastAsia="en-US"/>
        </w:rPr>
        <w:tab/>
        <w:t>Termin wykonania zamówienia:</w:t>
      </w:r>
    </w:p>
    <w:p w14:paraId="2A4CDAB3" w14:textId="4F010C9C" w:rsidR="009841B0" w:rsidRPr="009841B0" w:rsidRDefault="009841B0" w:rsidP="009841B0">
      <w:pPr>
        <w:spacing w:line="340" w:lineRule="exact"/>
        <w:ind w:left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Od dnia podpisania umowy do 30.09.202</w:t>
      </w:r>
      <w:r w:rsidR="00C71554">
        <w:rPr>
          <w:sz w:val="22"/>
          <w:szCs w:val="22"/>
          <w:lang w:eastAsia="en-US"/>
        </w:rPr>
        <w:t>6</w:t>
      </w:r>
      <w:r>
        <w:rPr>
          <w:sz w:val="22"/>
          <w:szCs w:val="22"/>
          <w:lang w:eastAsia="en-US"/>
        </w:rPr>
        <w:t xml:space="preserve"> r.</w:t>
      </w:r>
      <w:r w:rsidR="00CF41AA">
        <w:rPr>
          <w:sz w:val="22"/>
          <w:szCs w:val="22"/>
          <w:lang w:eastAsia="en-US"/>
        </w:rPr>
        <w:t xml:space="preserve"> zgodnie </w:t>
      </w:r>
      <w:r w:rsidR="00C71554">
        <w:rPr>
          <w:sz w:val="22"/>
          <w:szCs w:val="22"/>
          <w:lang w:eastAsia="en-US"/>
        </w:rPr>
        <w:t xml:space="preserve">z </w:t>
      </w:r>
      <w:r w:rsidR="00CF41AA">
        <w:rPr>
          <w:sz w:val="22"/>
          <w:szCs w:val="22"/>
          <w:lang w:eastAsia="en-US"/>
        </w:rPr>
        <w:t>harmonogramem wskazanym w opisie przedmiotu zamówienia.</w:t>
      </w:r>
    </w:p>
    <w:p w14:paraId="616EC756" w14:textId="77777777" w:rsidR="009841B0" w:rsidRPr="009841B0" w:rsidRDefault="009841B0" w:rsidP="009841B0">
      <w:pPr>
        <w:pStyle w:val="Akapitzlist10"/>
        <w:spacing w:after="0" w:line="340" w:lineRule="exact"/>
        <w:jc w:val="both"/>
        <w:rPr>
          <w:rFonts w:ascii="Times New Roman" w:hAnsi="Times New Roman"/>
        </w:rPr>
      </w:pPr>
    </w:p>
    <w:p w14:paraId="71E224ED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0BAF8D84" w14:textId="77777777" w:rsidR="0053760A" w:rsidRPr="004362B0" w:rsidRDefault="006F6A27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X</w:t>
      </w:r>
      <w:r w:rsidR="0053760A" w:rsidRPr="004362B0">
        <w:rPr>
          <w:rFonts w:ascii="Times New Roman" w:hAnsi="Times New Roman"/>
          <w:b/>
          <w:bCs/>
        </w:rPr>
        <w:t>. Załączniki</w:t>
      </w:r>
    </w:p>
    <w:p w14:paraId="68D4A657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</w:p>
    <w:p w14:paraId="40FE49F2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7667A9CB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01E9CBA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0135B523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0472A470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5"/>
          <w:footerReference w:type="default" r:id="rId16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3D1B00F3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>Załącznik nr 1 do zapytania ofertowego</w:t>
      </w:r>
    </w:p>
    <w:p w14:paraId="50002DB2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31E5D34A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58E79E9D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48BCD9FB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10035012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6A238CDE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70E001AE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5CAD52AA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004937AD" w14:textId="77777777"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13E99B4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03F5B0F5" w14:textId="77777777" w:rsidR="00B450CB" w:rsidRPr="00B450CB" w:rsidRDefault="00B450CB" w:rsidP="00B450CB">
      <w:pPr>
        <w:jc w:val="center"/>
        <w:rPr>
          <w:b/>
        </w:rPr>
      </w:pPr>
    </w:p>
    <w:p w14:paraId="03926C86" w14:textId="77777777" w:rsidR="00B450CB" w:rsidRPr="00B450CB" w:rsidRDefault="00B450CB" w:rsidP="00B450CB">
      <w:pPr>
        <w:jc w:val="center"/>
        <w:rPr>
          <w:b/>
        </w:rPr>
      </w:pPr>
    </w:p>
    <w:p w14:paraId="2359FB39" w14:textId="77777777" w:rsidR="00B450CB" w:rsidRPr="00B450CB" w:rsidRDefault="00B450CB" w:rsidP="00B450CB">
      <w:pPr>
        <w:jc w:val="center"/>
        <w:rPr>
          <w:b/>
        </w:rPr>
      </w:pPr>
    </w:p>
    <w:p w14:paraId="4E077BA0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</w:t>
      </w:r>
      <w:r w:rsidR="004A4775">
        <w:rPr>
          <w:b/>
        </w:rPr>
        <w:t>OWY</w:t>
      </w:r>
    </w:p>
    <w:p w14:paraId="101E84D7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7DDAEC2A" w14:textId="77777777" w:rsidR="00B450CB" w:rsidRPr="00B450CB" w:rsidRDefault="00B450CB" w:rsidP="00B450CB">
      <w:pPr>
        <w:jc w:val="center"/>
      </w:pPr>
    </w:p>
    <w:p w14:paraId="52A31313" w14:textId="77777777" w:rsidR="00B450CB" w:rsidRPr="00B450CB" w:rsidRDefault="00B450CB" w:rsidP="00B450CB">
      <w:pPr>
        <w:jc w:val="center"/>
      </w:pPr>
    </w:p>
    <w:p w14:paraId="551F97A4" w14:textId="4F540062"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</w:t>
      </w:r>
      <w:r w:rsidR="00782871">
        <w:rPr>
          <w:b/>
          <w:bCs/>
          <w:sz w:val="26"/>
          <w:szCs w:val="26"/>
          <w:lang w:bidi="pl-PL"/>
        </w:rPr>
        <w:t>6</w:t>
      </w:r>
      <w:r w:rsidRPr="00BF3C3B">
        <w:rPr>
          <w:b/>
          <w:bCs/>
          <w:sz w:val="26"/>
          <w:szCs w:val="26"/>
          <w:lang w:bidi="pl-PL"/>
        </w:rPr>
        <w:t xml:space="preserve"> r.</w:t>
      </w:r>
    </w:p>
    <w:p w14:paraId="38096351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5B33F41D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7328E6A1" w14:textId="77777777"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14:paraId="0324B67D" w14:textId="77777777"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14:paraId="32798099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7A474758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1B89030B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72466B13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1286ACF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53A568E6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0BB6271C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660711B2" w14:textId="77777777" w:rsidR="00B450CB" w:rsidRPr="00B450CB" w:rsidRDefault="00B450CB" w:rsidP="00B450CB">
      <w:pPr>
        <w:ind w:left="1080" w:hanging="180"/>
        <w:jc w:val="both"/>
      </w:pPr>
    </w:p>
    <w:p w14:paraId="383EC02B" w14:textId="77777777" w:rsidR="00B450CB" w:rsidRPr="00B450CB" w:rsidRDefault="00B450CB" w:rsidP="00B450CB">
      <w:pPr>
        <w:ind w:left="1078" w:hanging="369"/>
        <w:jc w:val="both"/>
      </w:pPr>
    </w:p>
    <w:p w14:paraId="5A5EF7AE" w14:textId="77777777" w:rsidR="00B450CB" w:rsidRPr="00B450CB" w:rsidRDefault="00B450CB" w:rsidP="00B450CB">
      <w:pPr>
        <w:ind w:left="1078" w:hanging="369"/>
        <w:jc w:val="both"/>
      </w:pPr>
    </w:p>
    <w:p w14:paraId="0850A1AF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18577764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6E8BEF5F" w14:textId="77777777" w:rsidR="00B450CB" w:rsidRDefault="00B450CB" w:rsidP="00CF34D3">
      <w:pPr>
        <w:jc w:val="right"/>
        <w:rPr>
          <w:b/>
          <w:bCs/>
          <w:sz w:val="22"/>
        </w:rPr>
      </w:pPr>
    </w:p>
    <w:p w14:paraId="096B0A9F" w14:textId="77777777" w:rsidR="00B450CB" w:rsidRDefault="00B450CB" w:rsidP="00CF34D3">
      <w:pPr>
        <w:jc w:val="right"/>
        <w:rPr>
          <w:b/>
          <w:bCs/>
          <w:sz w:val="22"/>
        </w:rPr>
      </w:pPr>
    </w:p>
    <w:p w14:paraId="6A833A05" w14:textId="77777777" w:rsidR="001C7953" w:rsidRDefault="001C7953" w:rsidP="00CF34D3">
      <w:pPr>
        <w:jc w:val="right"/>
        <w:rPr>
          <w:b/>
          <w:bCs/>
          <w:sz w:val="22"/>
        </w:rPr>
      </w:pPr>
    </w:p>
    <w:p w14:paraId="4755BDDD" w14:textId="77777777" w:rsidR="000B4CCB" w:rsidRDefault="000B4CCB" w:rsidP="00CF34D3">
      <w:pPr>
        <w:jc w:val="right"/>
        <w:rPr>
          <w:b/>
          <w:bCs/>
          <w:sz w:val="22"/>
        </w:rPr>
      </w:pPr>
    </w:p>
    <w:p w14:paraId="3F619E47" w14:textId="77777777" w:rsidR="000B4CCB" w:rsidRDefault="000B4CCB" w:rsidP="00CF34D3">
      <w:pPr>
        <w:jc w:val="right"/>
        <w:rPr>
          <w:b/>
          <w:bCs/>
          <w:sz w:val="22"/>
        </w:rPr>
      </w:pPr>
    </w:p>
    <w:p w14:paraId="1F01DF37" w14:textId="77777777" w:rsidR="000B4CCB" w:rsidRDefault="000B4CCB" w:rsidP="00CF34D3">
      <w:pPr>
        <w:jc w:val="right"/>
        <w:rPr>
          <w:b/>
          <w:bCs/>
          <w:sz w:val="22"/>
        </w:rPr>
      </w:pPr>
    </w:p>
    <w:p w14:paraId="25DCF728" w14:textId="77777777" w:rsidR="000B4CCB" w:rsidRDefault="000B4CCB" w:rsidP="00CF34D3">
      <w:pPr>
        <w:jc w:val="right"/>
        <w:rPr>
          <w:b/>
          <w:bCs/>
          <w:sz w:val="22"/>
        </w:rPr>
      </w:pPr>
    </w:p>
    <w:p w14:paraId="29027986" w14:textId="77777777" w:rsidR="000B4CCB" w:rsidRDefault="000B4CCB" w:rsidP="00CF34D3">
      <w:pPr>
        <w:jc w:val="right"/>
        <w:rPr>
          <w:b/>
          <w:bCs/>
          <w:sz w:val="22"/>
        </w:rPr>
      </w:pPr>
    </w:p>
    <w:p w14:paraId="5EFCC1CD" w14:textId="77777777" w:rsidR="001C7953" w:rsidRDefault="000B4CCB" w:rsidP="000B4CCB">
      <w:pPr>
        <w:rPr>
          <w:b/>
          <w:bCs/>
          <w:sz w:val="22"/>
        </w:rPr>
      </w:pPr>
      <w:r>
        <w:rPr>
          <w:b/>
          <w:bCs/>
          <w:sz w:val="22"/>
        </w:rPr>
        <w:lastRenderedPageBreak/>
        <w:t>Formularz wyceny poszczególnych pomiarów</w:t>
      </w:r>
    </w:p>
    <w:p w14:paraId="21A3B130" w14:textId="77777777" w:rsidR="001C7953" w:rsidRDefault="001C7953" w:rsidP="00CF34D3">
      <w:pPr>
        <w:jc w:val="right"/>
        <w:rPr>
          <w:b/>
          <w:bCs/>
          <w:sz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6379"/>
        <w:gridCol w:w="1559"/>
      </w:tblGrid>
      <w:tr w:rsidR="00EF0922" w:rsidRPr="00B56452" w14:paraId="050D16CB" w14:textId="139349A1" w:rsidTr="00782871">
        <w:trPr>
          <w:trHeight w:val="614"/>
          <w:jc w:val="center"/>
        </w:trPr>
        <w:tc>
          <w:tcPr>
            <w:tcW w:w="1129" w:type="dxa"/>
            <w:vAlign w:val="center"/>
          </w:tcPr>
          <w:p w14:paraId="21F62AB0" w14:textId="61C0C48B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i/>
                <w:sz w:val="20"/>
                <w:szCs w:val="20"/>
                <w:lang w:eastAsia="en-US" w:bidi="pl-PL"/>
              </w:rPr>
            </w:pPr>
            <w:r w:rsidRPr="00B56452">
              <w:rPr>
                <w:b/>
                <w:bCs/>
                <w:i/>
                <w:sz w:val="20"/>
                <w:szCs w:val="20"/>
                <w:lang w:eastAsia="en-US" w:bidi="pl-PL"/>
              </w:rPr>
              <w:t>Termin badania</w:t>
            </w:r>
          </w:p>
        </w:tc>
        <w:tc>
          <w:tcPr>
            <w:tcW w:w="6379" w:type="dxa"/>
            <w:tcBorders>
              <w:bottom w:val="single" w:sz="4" w:space="0" w:color="auto"/>
            </w:tcBorders>
            <w:vAlign w:val="center"/>
          </w:tcPr>
          <w:p w14:paraId="7BD06705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84"/>
              <w:jc w:val="center"/>
              <w:rPr>
                <w:b/>
                <w:bCs/>
                <w:i/>
                <w:sz w:val="20"/>
                <w:szCs w:val="20"/>
                <w:lang w:eastAsia="en-US" w:bidi="pl-PL"/>
              </w:rPr>
            </w:pPr>
            <w:r w:rsidRPr="00B56452">
              <w:rPr>
                <w:b/>
                <w:bCs/>
                <w:i/>
                <w:sz w:val="20"/>
                <w:szCs w:val="20"/>
                <w:lang w:eastAsia="en-US" w:bidi="pl-PL"/>
              </w:rPr>
              <w:t>Rodzaj badania</w:t>
            </w:r>
          </w:p>
        </w:tc>
        <w:tc>
          <w:tcPr>
            <w:tcW w:w="1559" w:type="dxa"/>
            <w:vAlign w:val="center"/>
          </w:tcPr>
          <w:p w14:paraId="147C531F" w14:textId="10F283B6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jc w:val="center"/>
              <w:rPr>
                <w:b/>
                <w:bCs/>
                <w:i/>
                <w:sz w:val="20"/>
                <w:szCs w:val="20"/>
                <w:lang w:eastAsia="en-US" w:bidi="pl-PL"/>
              </w:rPr>
            </w:pPr>
            <w:r>
              <w:rPr>
                <w:b/>
                <w:bCs/>
                <w:i/>
                <w:sz w:val="20"/>
                <w:szCs w:val="20"/>
                <w:lang w:eastAsia="en-US" w:bidi="pl-PL"/>
              </w:rPr>
              <w:t>Cena netto</w:t>
            </w:r>
          </w:p>
        </w:tc>
      </w:tr>
      <w:tr w:rsidR="00EF0922" w:rsidRPr="00B56452" w14:paraId="5DF3CDD7" w14:textId="008D977E" w:rsidTr="00782871">
        <w:trPr>
          <w:trHeight w:val="486"/>
          <w:jc w:val="center"/>
        </w:trPr>
        <w:tc>
          <w:tcPr>
            <w:tcW w:w="1129" w:type="dxa"/>
            <w:vMerge w:val="restart"/>
            <w:vAlign w:val="center"/>
          </w:tcPr>
          <w:p w14:paraId="6230137B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/>
                <w:bCs/>
                <w:sz w:val="20"/>
                <w:szCs w:val="20"/>
                <w:lang w:eastAsia="en-US" w:bidi="pl-PL"/>
              </w:rPr>
              <w:t>Marzec</w:t>
            </w:r>
          </w:p>
        </w:tc>
        <w:tc>
          <w:tcPr>
            <w:tcW w:w="6379" w:type="dxa"/>
            <w:vAlign w:val="center"/>
          </w:tcPr>
          <w:p w14:paraId="69683630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Badanie zabezpieczeń w wyłączniku kopalnianym typu </w:t>
            </w:r>
            <w:proofErr w:type="spellStart"/>
            <w:r w:rsidRPr="00B56452">
              <w:rPr>
                <w:bCs/>
                <w:sz w:val="20"/>
                <w:szCs w:val="20"/>
                <w:lang w:eastAsia="en-US" w:bidi="pl-PL"/>
              </w:rPr>
              <w:t>KWSOi</w:t>
            </w:r>
            <w:proofErr w:type="spellEnd"/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 40/22</w:t>
            </w:r>
          </w:p>
        </w:tc>
        <w:tc>
          <w:tcPr>
            <w:tcW w:w="1559" w:type="dxa"/>
            <w:vAlign w:val="center"/>
          </w:tcPr>
          <w:p w14:paraId="52F97E56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2B2CE503" w14:textId="4870809C" w:rsidTr="00782871">
        <w:trPr>
          <w:trHeight w:val="420"/>
          <w:jc w:val="center"/>
        </w:trPr>
        <w:tc>
          <w:tcPr>
            <w:tcW w:w="1129" w:type="dxa"/>
            <w:vMerge/>
            <w:vAlign w:val="center"/>
          </w:tcPr>
          <w:p w14:paraId="6D2C9B5A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</w:p>
        </w:tc>
        <w:tc>
          <w:tcPr>
            <w:tcW w:w="6379" w:type="dxa"/>
            <w:vAlign w:val="center"/>
          </w:tcPr>
          <w:p w14:paraId="6350BB43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Badanie zabezpieczeń w wyłączniku kopalnianym typu </w:t>
            </w:r>
            <w:proofErr w:type="spellStart"/>
            <w:r w:rsidRPr="00B56452">
              <w:rPr>
                <w:bCs/>
                <w:sz w:val="20"/>
                <w:szCs w:val="20"/>
                <w:lang w:eastAsia="en-US" w:bidi="pl-PL"/>
              </w:rPr>
              <w:t>KWSOi</w:t>
            </w:r>
            <w:proofErr w:type="spellEnd"/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 40/24</w:t>
            </w:r>
          </w:p>
        </w:tc>
        <w:tc>
          <w:tcPr>
            <w:tcW w:w="1559" w:type="dxa"/>
            <w:vAlign w:val="center"/>
          </w:tcPr>
          <w:p w14:paraId="1F02BE09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7AE5DBD4" w14:textId="47411F2F" w:rsidTr="00782871">
        <w:trPr>
          <w:trHeight w:val="342"/>
          <w:jc w:val="center"/>
        </w:trPr>
        <w:tc>
          <w:tcPr>
            <w:tcW w:w="1129" w:type="dxa"/>
            <w:vMerge/>
            <w:vAlign w:val="center"/>
          </w:tcPr>
          <w:p w14:paraId="745A7E9A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</w:p>
        </w:tc>
        <w:tc>
          <w:tcPr>
            <w:tcW w:w="6379" w:type="dxa"/>
            <w:vAlign w:val="center"/>
          </w:tcPr>
          <w:p w14:paraId="4EB7C3F8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Badania zabezpieczeń termicznych typu PT-4z pomp w rząpiu szybu(szt. 2)</w:t>
            </w:r>
          </w:p>
        </w:tc>
        <w:tc>
          <w:tcPr>
            <w:tcW w:w="1559" w:type="dxa"/>
            <w:vAlign w:val="center"/>
          </w:tcPr>
          <w:p w14:paraId="28562598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1E4BBC72" w14:textId="0BECF1B1" w:rsidTr="00782871">
        <w:trPr>
          <w:trHeight w:val="418"/>
          <w:jc w:val="center"/>
        </w:trPr>
        <w:tc>
          <w:tcPr>
            <w:tcW w:w="1129" w:type="dxa"/>
            <w:vMerge/>
            <w:vAlign w:val="center"/>
          </w:tcPr>
          <w:p w14:paraId="5F2F52F1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</w:p>
        </w:tc>
        <w:tc>
          <w:tcPr>
            <w:tcW w:w="6379" w:type="dxa"/>
            <w:vAlign w:val="center"/>
          </w:tcPr>
          <w:p w14:paraId="358DDC5D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Badania zabezpieczeń termicznych typu PT-5z pomp głównego odwadniania (szt. 3)</w:t>
            </w:r>
          </w:p>
        </w:tc>
        <w:tc>
          <w:tcPr>
            <w:tcW w:w="1559" w:type="dxa"/>
            <w:vAlign w:val="center"/>
          </w:tcPr>
          <w:p w14:paraId="1C00D2FE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11254E0F" w14:textId="66AB1CE2" w:rsidTr="00782871">
        <w:trPr>
          <w:trHeight w:val="1694"/>
          <w:jc w:val="center"/>
        </w:trPr>
        <w:tc>
          <w:tcPr>
            <w:tcW w:w="1129" w:type="dxa"/>
            <w:vMerge/>
            <w:vAlign w:val="center"/>
          </w:tcPr>
          <w:p w14:paraId="5A892107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</w:p>
        </w:tc>
        <w:tc>
          <w:tcPr>
            <w:tcW w:w="6379" w:type="dxa"/>
            <w:vAlign w:val="center"/>
          </w:tcPr>
          <w:p w14:paraId="59C4EB8C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Badania sprzętu ochronnego:</w:t>
            </w:r>
          </w:p>
          <w:p w14:paraId="728D4A2D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- rękawic elektroizolacyjnych (szt.24)</w:t>
            </w:r>
          </w:p>
          <w:p w14:paraId="316384E7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- wskaźników napięcia (szt.4)</w:t>
            </w:r>
          </w:p>
          <w:p w14:paraId="51EE62C4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- uchwytów bezpiecznikowych (szt.5)</w:t>
            </w:r>
          </w:p>
          <w:p w14:paraId="414FD2AB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- uniwersalnych drążków izolacyjnych (szt.6)</w:t>
            </w:r>
          </w:p>
          <w:p w14:paraId="2E51BF51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- kleszcze izolacyjne (szt.1)</w:t>
            </w:r>
          </w:p>
        </w:tc>
        <w:tc>
          <w:tcPr>
            <w:tcW w:w="1559" w:type="dxa"/>
            <w:vAlign w:val="center"/>
          </w:tcPr>
          <w:p w14:paraId="4D7FF64C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6966D38C" w14:textId="4118A68A" w:rsidTr="00782871">
        <w:trPr>
          <w:trHeight w:val="988"/>
          <w:jc w:val="center"/>
        </w:trPr>
        <w:tc>
          <w:tcPr>
            <w:tcW w:w="1129" w:type="dxa"/>
            <w:vMerge w:val="restart"/>
            <w:vAlign w:val="center"/>
          </w:tcPr>
          <w:p w14:paraId="5F3061CD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9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/>
                <w:bCs/>
                <w:sz w:val="20"/>
                <w:szCs w:val="20"/>
                <w:lang w:eastAsia="en-US" w:bidi="pl-PL"/>
              </w:rPr>
              <w:t>Kwiecień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5E24D2D5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Sprawdzenie przyrządów pomiarowych wielkości elektrycznych :</w:t>
            </w:r>
          </w:p>
          <w:p w14:paraId="45B91BA8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AD925, IMI21, MY64, DM6046, PC7000, MIE500, MPI525, MRU120, FLUKE 1664FC, AX-582B, Luksomierz </w:t>
            </w:r>
            <w:proofErr w:type="spellStart"/>
            <w:r w:rsidRPr="00B56452">
              <w:rPr>
                <w:bCs/>
                <w:sz w:val="20"/>
                <w:szCs w:val="20"/>
                <w:lang w:eastAsia="en-US" w:bidi="pl-PL"/>
              </w:rPr>
              <w:t>Testo</w:t>
            </w:r>
            <w:proofErr w:type="spellEnd"/>
            <w:r w:rsidRPr="00B56452">
              <w:rPr>
                <w:bCs/>
                <w:sz w:val="20"/>
                <w:szCs w:val="20"/>
                <w:lang w:eastAsia="en-US" w:bidi="pl-PL"/>
              </w:rPr>
              <w:t xml:space="preserve"> 440</w:t>
            </w:r>
          </w:p>
        </w:tc>
        <w:tc>
          <w:tcPr>
            <w:tcW w:w="1559" w:type="dxa"/>
            <w:vAlign w:val="center"/>
          </w:tcPr>
          <w:p w14:paraId="69B9C94F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10D4EAAC" w14:textId="176CB8FD" w:rsidTr="00782871">
        <w:trPr>
          <w:trHeight w:val="690"/>
          <w:jc w:val="center"/>
        </w:trPr>
        <w:tc>
          <w:tcPr>
            <w:tcW w:w="1129" w:type="dxa"/>
            <w:vMerge/>
            <w:vAlign w:val="center"/>
          </w:tcPr>
          <w:p w14:paraId="28CE81B2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284"/>
              <w:jc w:val="both"/>
              <w:rPr>
                <w:b/>
                <w:bCs/>
                <w:sz w:val="20"/>
                <w:szCs w:val="20"/>
                <w:lang w:eastAsia="en-US" w:bidi="pl-PL"/>
              </w:rPr>
            </w:pP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1552495B" w14:textId="77777777" w:rsidR="00EF0922" w:rsidRPr="00B56452" w:rsidRDefault="00EF0922" w:rsidP="0008569A">
            <w:pPr>
              <w:tabs>
                <w:tab w:val="left" w:pos="-1701"/>
              </w:tabs>
              <w:spacing w:line="300" w:lineRule="exact"/>
              <w:ind w:left="41"/>
              <w:jc w:val="both"/>
              <w:rPr>
                <w:bCs/>
                <w:sz w:val="20"/>
                <w:szCs w:val="20"/>
                <w:lang w:eastAsia="en-US" w:bidi="pl-PL"/>
              </w:rPr>
            </w:pPr>
            <w:r w:rsidRPr="00B56452">
              <w:rPr>
                <w:bCs/>
                <w:sz w:val="20"/>
                <w:szCs w:val="20"/>
                <w:lang w:eastAsia="en-US" w:bidi="pl-PL"/>
              </w:rPr>
              <w:t>Pomiary rezystancji uziemień ochronnych i pomiary skuteczności ochrony przeciwporażeniowej instalacji na zrębie szybu i w pomieszczeniu maszyny wyciągowe</w:t>
            </w:r>
          </w:p>
        </w:tc>
        <w:tc>
          <w:tcPr>
            <w:tcW w:w="1559" w:type="dxa"/>
            <w:vAlign w:val="center"/>
          </w:tcPr>
          <w:p w14:paraId="41017ADB" w14:textId="77777777" w:rsidR="00EF0922" w:rsidRPr="00B56452" w:rsidRDefault="00EF0922" w:rsidP="00EF0922">
            <w:pPr>
              <w:tabs>
                <w:tab w:val="left" w:pos="-1701"/>
              </w:tabs>
              <w:spacing w:line="300" w:lineRule="exact"/>
              <w:ind w:left="41"/>
              <w:jc w:val="center"/>
              <w:rPr>
                <w:bCs/>
                <w:sz w:val="20"/>
                <w:szCs w:val="20"/>
                <w:lang w:eastAsia="en-US" w:bidi="pl-PL"/>
              </w:rPr>
            </w:pPr>
          </w:p>
        </w:tc>
      </w:tr>
      <w:tr w:rsidR="00EF0922" w:rsidRPr="00B56452" w14:paraId="4B8DA251" w14:textId="70D2FF31" w:rsidTr="00782871">
        <w:trPr>
          <w:trHeight w:val="1558"/>
          <w:jc w:val="center"/>
        </w:trPr>
        <w:tc>
          <w:tcPr>
            <w:tcW w:w="1129" w:type="dxa"/>
            <w:vMerge w:val="restart"/>
            <w:vAlign w:val="center"/>
          </w:tcPr>
          <w:p w14:paraId="0FF2930D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C71554">
              <w:rPr>
                <w:b/>
                <w:color w:val="000000"/>
                <w:sz w:val="20"/>
                <w:szCs w:val="20"/>
              </w:rPr>
              <w:t>Maj</w:t>
            </w:r>
          </w:p>
        </w:tc>
        <w:tc>
          <w:tcPr>
            <w:tcW w:w="6379" w:type="dxa"/>
            <w:vAlign w:val="center"/>
          </w:tcPr>
          <w:p w14:paraId="68001E0E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Przeprowadzenie badań nieniszczących w stanie rozebranym 2 kompletów </w:t>
            </w:r>
            <w:proofErr w:type="spellStart"/>
            <w:r w:rsidRPr="00C71554">
              <w:rPr>
                <w:sz w:val="20"/>
                <w:szCs w:val="20"/>
              </w:rPr>
              <w:t>zawieszeń</w:t>
            </w:r>
            <w:proofErr w:type="spellEnd"/>
            <w:r w:rsidRPr="00C71554">
              <w:rPr>
                <w:sz w:val="20"/>
                <w:szCs w:val="20"/>
              </w:rPr>
              <w:t xml:space="preserve"> nośnych, jednolinowych wielkość – 2, po 3 latach eksploatacji.</w:t>
            </w:r>
          </w:p>
          <w:p w14:paraId="678DF219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Badanie przed zabudową. Ocena stanu technicznego oraz ocena zgodności z dokumentacją wyciągu szybowego dla określenia ich przydatności do zabudowy i eksploatacji w wyciągu szybowym szybu Barbara (do 10 maja)</w:t>
            </w:r>
          </w:p>
        </w:tc>
        <w:tc>
          <w:tcPr>
            <w:tcW w:w="1559" w:type="dxa"/>
            <w:vAlign w:val="center"/>
          </w:tcPr>
          <w:p w14:paraId="6995009F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0B49A4FB" w14:textId="1445BD7D" w:rsidTr="00782871">
        <w:trPr>
          <w:trHeight w:val="1834"/>
          <w:jc w:val="center"/>
        </w:trPr>
        <w:tc>
          <w:tcPr>
            <w:tcW w:w="1129" w:type="dxa"/>
            <w:vMerge/>
            <w:vAlign w:val="center"/>
          </w:tcPr>
          <w:p w14:paraId="1398D339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68EBE45B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Badanie maszyny wyciągowej przez rzeczoznawcę wszystkimi dostępnymi metodami.</w:t>
            </w:r>
          </w:p>
          <w:p w14:paraId="3CA46F2B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Górniczy wyciąg szybowy wyposażony jest w maszynę wyciągową B-2000c z hamulcem pneumatycznym HOP 2 zasilanym z elektropneumatycznego zespołu sterowniczego ZEP-3. W zakresie ujęto: przegląd konserwację i regulację elektropneumatycznego zespołu sterowniczego ZEP-3 oraz udział w rocznym badaniu kontrolnym przeprowadzonym przez Wyższy Urząd Górniczy.</w:t>
            </w:r>
          </w:p>
        </w:tc>
        <w:tc>
          <w:tcPr>
            <w:tcW w:w="1559" w:type="dxa"/>
            <w:vAlign w:val="center"/>
          </w:tcPr>
          <w:p w14:paraId="52832333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549AC58B" w14:textId="0BEA3D9D" w:rsidTr="00782871">
        <w:trPr>
          <w:trHeight w:val="700"/>
          <w:jc w:val="center"/>
        </w:trPr>
        <w:tc>
          <w:tcPr>
            <w:tcW w:w="1129" w:type="dxa"/>
            <w:vMerge/>
            <w:vAlign w:val="center"/>
          </w:tcPr>
          <w:p w14:paraId="234AFB4A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0E971203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Przeprowadzenie badań nieniszczących 2 kompletów </w:t>
            </w:r>
            <w:proofErr w:type="spellStart"/>
            <w:r w:rsidRPr="00C71554">
              <w:rPr>
                <w:sz w:val="20"/>
                <w:szCs w:val="20"/>
              </w:rPr>
              <w:t>zawieszeń</w:t>
            </w:r>
            <w:proofErr w:type="spellEnd"/>
            <w:r w:rsidRPr="00C71554">
              <w:rPr>
                <w:sz w:val="20"/>
                <w:szCs w:val="20"/>
              </w:rPr>
              <w:t xml:space="preserve"> nośnych jednolinowych wielkość 2, po 1 roku eksploatacji. (3.21.4).</w:t>
            </w:r>
          </w:p>
        </w:tc>
        <w:tc>
          <w:tcPr>
            <w:tcW w:w="1559" w:type="dxa"/>
            <w:vAlign w:val="center"/>
          </w:tcPr>
          <w:p w14:paraId="344A5A98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461EAF35" w14:textId="238259A7" w:rsidTr="00782871">
        <w:trPr>
          <w:trHeight w:val="836"/>
          <w:jc w:val="center"/>
        </w:trPr>
        <w:tc>
          <w:tcPr>
            <w:tcW w:w="1129" w:type="dxa"/>
            <w:vMerge/>
            <w:vAlign w:val="center"/>
          </w:tcPr>
          <w:p w14:paraId="50995823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25D70D1C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Pomiary rezystancji uziemień ochronnych, odgromowych i pomiary skuteczności ochrony przeciwporażeniowej instalacji stacji transformatorowo rozdzielczej 20/0,5/0,4/0,23/0,12kV</w:t>
            </w:r>
          </w:p>
        </w:tc>
        <w:tc>
          <w:tcPr>
            <w:tcW w:w="1559" w:type="dxa"/>
            <w:vAlign w:val="center"/>
          </w:tcPr>
          <w:p w14:paraId="5AB62CBD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51A5E0CC" w14:textId="19DF3D08" w:rsidTr="00782871">
        <w:trPr>
          <w:trHeight w:val="2118"/>
          <w:jc w:val="center"/>
        </w:trPr>
        <w:tc>
          <w:tcPr>
            <w:tcW w:w="1129" w:type="dxa"/>
            <w:vMerge w:val="restart"/>
            <w:vAlign w:val="center"/>
          </w:tcPr>
          <w:p w14:paraId="22345B66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C71554">
              <w:rPr>
                <w:b/>
                <w:color w:val="000000"/>
                <w:sz w:val="20"/>
                <w:szCs w:val="20"/>
              </w:rPr>
              <w:t>Czerwiec</w:t>
            </w:r>
          </w:p>
        </w:tc>
        <w:tc>
          <w:tcPr>
            <w:tcW w:w="6379" w:type="dxa"/>
            <w:vAlign w:val="center"/>
          </w:tcPr>
          <w:p w14:paraId="4DA3150C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Badania rezystancji izolacji transformatorów gr. III oraz próbek olejów</w:t>
            </w:r>
          </w:p>
          <w:p w14:paraId="046B41A8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z poniższych transformatorów:</w:t>
            </w:r>
          </w:p>
          <w:p w14:paraId="21C28AC5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- </w:t>
            </w:r>
            <w:proofErr w:type="spellStart"/>
            <w:r w:rsidRPr="00C71554">
              <w:rPr>
                <w:sz w:val="20"/>
                <w:szCs w:val="20"/>
              </w:rPr>
              <w:t>TONb</w:t>
            </w:r>
            <w:proofErr w:type="spellEnd"/>
            <w:r w:rsidRPr="00C71554">
              <w:rPr>
                <w:sz w:val="20"/>
                <w:szCs w:val="20"/>
              </w:rPr>
              <w:t xml:space="preserve"> 20/0,5 </w:t>
            </w:r>
            <w:proofErr w:type="spellStart"/>
            <w:r w:rsidRPr="00C71554">
              <w:rPr>
                <w:sz w:val="20"/>
                <w:szCs w:val="20"/>
              </w:rPr>
              <w:t>kV</w:t>
            </w:r>
            <w:proofErr w:type="spellEnd"/>
            <w:r w:rsidRPr="00C71554">
              <w:rPr>
                <w:sz w:val="20"/>
                <w:szCs w:val="20"/>
              </w:rPr>
              <w:t xml:space="preserve"> 500 kVA (</w:t>
            </w:r>
            <w:proofErr w:type="spellStart"/>
            <w:r w:rsidRPr="00C71554">
              <w:rPr>
                <w:sz w:val="20"/>
                <w:szCs w:val="20"/>
              </w:rPr>
              <w:t>trafo</w:t>
            </w:r>
            <w:proofErr w:type="spellEnd"/>
            <w:r w:rsidRPr="00C71554">
              <w:rPr>
                <w:sz w:val="20"/>
                <w:szCs w:val="20"/>
              </w:rPr>
              <w:t xml:space="preserve"> 5)</w:t>
            </w:r>
          </w:p>
          <w:p w14:paraId="3F527F02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- </w:t>
            </w:r>
            <w:proofErr w:type="spellStart"/>
            <w:r w:rsidRPr="00C71554">
              <w:rPr>
                <w:sz w:val="20"/>
                <w:szCs w:val="20"/>
              </w:rPr>
              <w:t>TONb</w:t>
            </w:r>
            <w:proofErr w:type="spellEnd"/>
            <w:r w:rsidRPr="00C71554">
              <w:rPr>
                <w:sz w:val="20"/>
                <w:szCs w:val="20"/>
              </w:rPr>
              <w:t xml:space="preserve"> 20/0,5 </w:t>
            </w:r>
            <w:proofErr w:type="spellStart"/>
            <w:r w:rsidRPr="00C71554">
              <w:rPr>
                <w:sz w:val="20"/>
                <w:szCs w:val="20"/>
              </w:rPr>
              <w:t>kV</w:t>
            </w:r>
            <w:proofErr w:type="spellEnd"/>
            <w:r w:rsidRPr="00C71554">
              <w:rPr>
                <w:sz w:val="20"/>
                <w:szCs w:val="20"/>
              </w:rPr>
              <w:t xml:space="preserve"> 500 kVA (</w:t>
            </w:r>
            <w:proofErr w:type="spellStart"/>
            <w:r w:rsidRPr="00C71554">
              <w:rPr>
                <w:sz w:val="20"/>
                <w:szCs w:val="20"/>
              </w:rPr>
              <w:t>trafo</w:t>
            </w:r>
            <w:proofErr w:type="spellEnd"/>
            <w:r w:rsidRPr="00C71554">
              <w:rPr>
                <w:sz w:val="20"/>
                <w:szCs w:val="20"/>
              </w:rPr>
              <w:t xml:space="preserve"> 6)</w:t>
            </w:r>
          </w:p>
          <w:p w14:paraId="5ADF4897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- MINERA 20/0,5 </w:t>
            </w:r>
            <w:proofErr w:type="spellStart"/>
            <w:r w:rsidRPr="00C71554">
              <w:rPr>
                <w:sz w:val="20"/>
                <w:szCs w:val="20"/>
              </w:rPr>
              <w:t>kV</w:t>
            </w:r>
            <w:proofErr w:type="spellEnd"/>
            <w:r w:rsidRPr="00C71554">
              <w:rPr>
                <w:sz w:val="20"/>
                <w:szCs w:val="20"/>
              </w:rPr>
              <w:t xml:space="preserve"> 250 kVA (</w:t>
            </w:r>
            <w:proofErr w:type="spellStart"/>
            <w:r w:rsidRPr="00C71554">
              <w:rPr>
                <w:sz w:val="20"/>
                <w:szCs w:val="20"/>
              </w:rPr>
              <w:t>trafo</w:t>
            </w:r>
            <w:proofErr w:type="spellEnd"/>
            <w:r w:rsidRPr="00C71554">
              <w:rPr>
                <w:sz w:val="20"/>
                <w:szCs w:val="20"/>
              </w:rPr>
              <w:t xml:space="preserve"> 7)</w:t>
            </w:r>
          </w:p>
          <w:p w14:paraId="42F0B307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- </w:t>
            </w:r>
            <w:proofErr w:type="spellStart"/>
            <w:r w:rsidRPr="00C71554">
              <w:rPr>
                <w:sz w:val="20"/>
                <w:szCs w:val="20"/>
              </w:rPr>
              <w:t>TAOb</w:t>
            </w:r>
            <w:proofErr w:type="spellEnd"/>
            <w:r w:rsidRPr="00C71554">
              <w:rPr>
                <w:sz w:val="20"/>
                <w:szCs w:val="20"/>
              </w:rPr>
              <w:t xml:space="preserve"> 20/0,4 </w:t>
            </w:r>
            <w:proofErr w:type="spellStart"/>
            <w:r w:rsidRPr="00C71554">
              <w:rPr>
                <w:sz w:val="20"/>
                <w:szCs w:val="20"/>
              </w:rPr>
              <w:t>kV</w:t>
            </w:r>
            <w:proofErr w:type="spellEnd"/>
            <w:r w:rsidRPr="00C71554">
              <w:rPr>
                <w:sz w:val="20"/>
                <w:szCs w:val="20"/>
              </w:rPr>
              <w:t xml:space="preserve"> 630 kVA (</w:t>
            </w:r>
            <w:proofErr w:type="spellStart"/>
            <w:r w:rsidRPr="00C71554">
              <w:rPr>
                <w:sz w:val="20"/>
                <w:szCs w:val="20"/>
              </w:rPr>
              <w:t>trafo</w:t>
            </w:r>
            <w:proofErr w:type="spellEnd"/>
            <w:r w:rsidRPr="00C71554">
              <w:rPr>
                <w:sz w:val="20"/>
                <w:szCs w:val="20"/>
              </w:rPr>
              <w:t xml:space="preserve"> 9)</w:t>
            </w:r>
          </w:p>
          <w:p w14:paraId="2710FC25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- EUETTRO 20/0,4 </w:t>
            </w:r>
            <w:proofErr w:type="spellStart"/>
            <w:r w:rsidRPr="00C71554">
              <w:rPr>
                <w:sz w:val="20"/>
                <w:szCs w:val="20"/>
              </w:rPr>
              <w:t>kV</w:t>
            </w:r>
            <w:proofErr w:type="spellEnd"/>
            <w:r w:rsidRPr="00C71554">
              <w:rPr>
                <w:sz w:val="20"/>
                <w:szCs w:val="20"/>
              </w:rPr>
              <w:t xml:space="preserve"> 630 kVA (</w:t>
            </w:r>
            <w:proofErr w:type="spellStart"/>
            <w:r w:rsidRPr="00C71554">
              <w:rPr>
                <w:sz w:val="20"/>
                <w:szCs w:val="20"/>
              </w:rPr>
              <w:t>trafo</w:t>
            </w:r>
            <w:proofErr w:type="spellEnd"/>
            <w:r w:rsidRPr="00C71554">
              <w:rPr>
                <w:sz w:val="20"/>
                <w:szCs w:val="20"/>
              </w:rPr>
              <w:t xml:space="preserve"> 12 suchy - żywiczny)</w:t>
            </w:r>
          </w:p>
        </w:tc>
        <w:tc>
          <w:tcPr>
            <w:tcW w:w="1559" w:type="dxa"/>
            <w:vAlign w:val="center"/>
          </w:tcPr>
          <w:p w14:paraId="243524BD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787B1775" w14:textId="25CF2F6B" w:rsidTr="00782871">
        <w:trPr>
          <w:trHeight w:val="2114"/>
          <w:jc w:val="center"/>
        </w:trPr>
        <w:tc>
          <w:tcPr>
            <w:tcW w:w="1129" w:type="dxa"/>
            <w:vMerge/>
            <w:vAlign w:val="center"/>
          </w:tcPr>
          <w:p w14:paraId="63ADC547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1C762676" w14:textId="4B1B679D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Badania okresowe 3 zbiorników sprężonego powietrza zabudowanych </w:t>
            </w:r>
            <w:proofErr w:type="spellStart"/>
            <w:r w:rsidRPr="00C71554">
              <w:rPr>
                <w:sz w:val="20"/>
                <w:szCs w:val="20"/>
              </w:rPr>
              <w:t>wukładzie</w:t>
            </w:r>
            <w:proofErr w:type="spellEnd"/>
            <w:r w:rsidRPr="00C71554">
              <w:rPr>
                <w:sz w:val="20"/>
                <w:szCs w:val="20"/>
              </w:rPr>
              <w:t xml:space="preserve"> hamulcowym maszyny wyciągowej w zakresie próby ciśnieniowej</w:t>
            </w:r>
          </w:p>
          <w:p w14:paraId="7BAE4565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Rok budowy 2008, pojemność 0,04 m3</w:t>
            </w:r>
          </w:p>
          <w:p w14:paraId="67A92D4C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1. Nr </w:t>
            </w:r>
            <w:proofErr w:type="spellStart"/>
            <w:r w:rsidRPr="00C71554">
              <w:rPr>
                <w:sz w:val="20"/>
                <w:szCs w:val="20"/>
              </w:rPr>
              <w:t>fabr</w:t>
            </w:r>
            <w:proofErr w:type="spellEnd"/>
            <w:r w:rsidRPr="00C71554">
              <w:rPr>
                <w:sz w:val="20"/>
                <w:szCs w:val="20"/>
              </w:rPr>
              <w:t>. 13771, numer ewidencyjny 23104001</w:t>
            </w:r>
          </w:p>
          <w:p w14:paraId="603BB551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2. Nr </w:t>
            </w:r>
            <w:proofErr w:type="spellStart"/>
            <w:r w:rsidRPr="00C71554">
              <w:rPr>
                <w:sz w:val="20"/>
                <w:szCs w:val="20"/>
              </w:rPr>
              <w:t>fabr</w:t>
            </w:r>
            <w:proofErr w:type="spellEnd"/>
            <w:r w:rsidRPr="00C71554">
              <w:rPr>
                <w:sz w:val="20"/>
                <w:szCs w:val="20"/>
              </w:rPr>
              <w:t>. 13772, numer ewidencyjny 23104002</w:t>
            </w:r>
          </w:p>
          <w:p w14:paraId="6DA7D62A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 xml:space="preserve">3. oraz rok budowy 2012, pojemność 0,4 m3 nr </w:t>
            </w:r>
            <w:proofErr w:type="spellStart"/>
            <w:r w:rsidRPr="00C71554">
              <w:rPr>
                <w:sz w:val="20"/>
                <w:szCs w:val="20"/>
              </w:rPr>
              <w:t>fabr</w:t>
            </w:r>
            <w:proofErr w:type="spellEnd"/>
            <w:r w:rsidRPr="00C71554">
              <w:rPr>
                <w:sz w:val="20"/>
                <w:szCs w:val="20"/>
              </w:rPr>
              <w:t>. 447, numer</w:t>
            </w:r>
          </w:p>
          <w:p w14:paraId="5ACFFF1E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ewidencyjny 23104003 (do 2 czerwca)</w:t>
            </w:r>
          </w:p>
        </w:tc>
        <w:tc>
          <w:tcPr>
            <w:tcW w:w="1559" w:type="dxa"/>
            <w:vAlign w:val="center"/>
          </w:tcPr>
          <w:p w14:paraId="185ADDA9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6252B950" w14:textId="70F6624D" w:rsidTr="00782871">
        <w:trPr>
          <w:trHeight w:val="685"/>
          <w:jc w:val="center"/>
        </w:trPr>
        <w:tc>
          <w:tcPr>
            <w:tcW w:w="1129" w:type="dxa"/>
            <w:vMerge/>
            <w:vAlign w:val="center"/>
          </w:tcPr>
          <w:p w14:paraId="253FE37C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1F06C8D1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Przeprowadzenie badań przez rzeczoznawcę 1 – zastrzałowej wieży szybowej Szybu „Barbara” (3.12.1) (do 30 czerwca)</w:t>
            </w:r>
          </w:p>
        </w:tc>
        <w:tc>
          <w:tcPr>
            <w:tcW w:w="1559" w:type="dxa"/>
            <w:vAlign w:val="center"/>
          </w:tcPr>
          <w:p w14:paraId="37260FDF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258DE6DB" w14:textId="4A3BA711" w:rsidTr="00782871">
        <w:trPr>
          <w:trHeight w:val="437"/>
          <w:jc w:val="center"/>
        </w:trPr>
        <w:tc>
          <w:tcPr>
            <w:tcW w:w="1129" w:type="dxa"/>
            <w:vAlign w:val="center"/>
          </w:tcPr>
          <w:p w14:paraId="1A9C2588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C71554">
              <w:rPr>
                <w:b/>
                <w:color w:val="000000"/>
                <w:sz w:val="20"/>
                <w:szCs w:val="20"/>
              </w:rPr>
              <w:t>Lipiec</w:t>
            </w:r>
          </w:p>
        </w:tc>
        <w:tc>
          <w:tcPr>
            <w:tcW w:w="6379" w:type="dxa"/>
            <w:vAlign w:val="center"/>
          </w:tcPr>
          <w:p w14:paraId="7358825C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Nadzór nad dokumentacja elektryczną: części powierzchniowej i dołowej</w:t>
            </w:r>
          </w:p>
        </w:tc>
        <w:tc>
          <w:tcPr>
            <w:tcW w:w="1559" w:type="dxa"/>
            <w:vAlign w:val="center"/>
          </w:tcPr>
          <w:p w14:paraId="6D8514D5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7D7669C0" w14:textId="257D3188" w:rsidTr="00782871">
        <w:trPr>
          <w:trHeight w:val="419"/>
          <w:jc w:val="center"/>
        </w:trPr>
        <w:tc>
          <w:tcPr>
            <w:tcW w:w="1129" w:type="dxa"/>
            <w:vMerge w:val="restart"/>
            <w:vAlign w:val="center"/>
          </w:tcPr>
          <w:p w14:paraId="4FDE1488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C71554">
              <w:rPr>
                <w:b/>
                <w:color w:val="000000"/>
                <w:sz w:val="20"/>
                <w:szCs w:val="20"/>
              </w:rPr>
              <w:t>Sierpień</w:t>
            </w:r>
          </w:p>
        </w:tc>
        <w:tc>
          <w:tcPr>
            <w:tcW w:w="6379" w:type="dxa"/>
            <w:vAlign w:val="center"/>
          </w:tcPr>
          <w:p w14:paraId="15C68F5C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Badania zabezpieczeń upływowych typu RRgx-0,5U (4 szt.)</w:t>
            </w:r>
          </w:p>
        </w:tc>
        <w:tc>
          <w:tcPr>
            <w:tcW w:w="1559" w:type="dxa"/>
            <w:vAlign w:val="center"/>
          </w:tcPr>
          <w:p w14:paraId="4EE1F583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EF0922" w:rsidRPr="00B56452" w14:paraId="45096A77" w14:textId="4D948AE4" w:rsidTr="00782871">
        <w:trPr>
          <w:trHeight w:val="411"/>
          <w:jc w:val="center"/>
        </w:trPr>
        <w:tc>
          <w:tcPr>
            <w:tcW w:w="1129" w:type="dxa"/>
            <w:vMerge/>
            <w:vAlign w:val="center"/>
          </w:tcPr>
          <w:p w14:paraId="42C3E6D5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707B4B6C" w14:textId="77777777" w:rsidR="00EF0922" w:rsidRPr="00C71554" w:rsidRDefault="00EF0922" w:rsidP="0008569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C71554">
              <w:rPr>
                <w:color w:val="000000"/>
                <w:sz w:val="20"/>
                <w:szCs w:val="20"/>
              </w:rPr>
              <w:t>Badania zabezpieczeń termicznych typu P16R i TSA45P silników dmuchaw w szybie</w:t>
            </w:r>
          </w:p>
        </w:tc>
        <w:tc>
          <w:tcPr>
            <w:tcW w:w="1559" w:type="dxa"/>
            <w:vAlign w:val="center"/>
          </w:tcPr>
          <w:p w14:paraId="56A120AC" w14:textId="77777777" w:rsidR="00EF0922" w:rsidRPr="00C71554" w:rsidRDefault="00EF0922" w:rsidP="00EF0922">
            <w:pPr>
              <w:spacing w:line="28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0922" w:rsidRPr="00B56452" w14:paraId="01B41CD4" w14:textId="7E6F4A23" w:rsidTr="00782871">
        <w:trPr>
          <w:trHeight w:val="771"/>
          <w:jc w:val="center"/>
        </w:trPr>
        <w:tc>
          <w:tcPr>
            <w:tcW w:w="1129" w:type="dxa"/>
            <w:vMerge/>
            <w:vAlign w:val="center"/>
          </w:tcPr>
          <w:p w14:paraId="1546375E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41C6C659" w14:textId="77777777" w:rsidR="00EF0922" w:rsidRPr="00C71554" w:rsidRDefault="00EF0922" w:rsidP="0008569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C71554">
              <w:rPr>
                <w:color w:val="000000"/>
                <w:sz w:val="20"/>
                <w:szCs w:val="20"/>
              </w:rPr>
              <w:t>Badania zabezpieczenia termicznego typu TSA45P pompy smarowania przekładni w maszynie wyciągowej</w:t>
            </w:r>
          </w:p>
        </w:tc>
        <w:tc>
          <w:tcPr>
            <w:tcW w:w="1559" w:type="dxa"/>
            <w:vAlign w:val="center"/>
          </w:tcPr>
          <w:p w14:paraId="0E7C10E3" w14:textId="77777777" w:rsidR="00EF0922" w:rsidRPr="00C71554" w:rsidRDefault="00EF0922" w:rsidP="00EF0922">
            <w:pPr>
              <w:spacing w:line="28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0922" w:rsidRPr="00B56452" w14:paraId="0C6C7BDC" w14:textId="48A084CB" w:rsidTr="00782871">
        <w:trPr>
          <w:trHeight w:val="1416"/>
          <w:jc w:val="center"/>
        </w:trPr>
        <w:tc>
          <w:tcPr>
            <w:tcW w:w="1129" w:type="dxa"/>
            <w:vMerge/>
            <w:vAlign w:val="center"/>
          </w:tcPr>
          <w:p w14:paraId="75C291FB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6379" w:type="dxa"/>
            <w:vAlign w:val="center"/>
          </w:tcPr>
          <w:p w14:paraId="44674764" w14:textId="77777777" w:rsidR="00EF0922" w:rsidRPr="00C71554" w:rsidRDefault="00EF0922" w:rsidP="0008569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C71554">
              <w:rPr>
                <w:color w:val="000000"/>
                <w:sz w:val="20"/>
                <w:szCs w:val="20"/>
              </w:rPr>
              <w:t>1. Badania defektoskopowe wału głównego maszyny wyciągowej B-2000c</w:t>
            </w:r>
          </w:p>
          <w:p w14:paraId="492AA5D0" w14:textId="77777777" w:rsidR="00EF0922" w:rsidRPr="00C71554" w:rsidRDefault="00EF0922" w:rsidP="0008569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C71554">
              <w:rPr>
                <w:color w:val="000000"/>
                <w:sz w:val="20"/>
                <w:szCs w:val="20"/>
              </w:rPr>
              <w:t>2. Badania defektoskopowe układu hamulcowego maszyny wyciągowej B-2000c</w:t>
            </w:r>
          </w:p>
          <w:p w14:paraId="0427F847" w14:textId="77777777" w:rsidR="00EF0922" w:rsidRPr="00C71554" w:rsidRDefault="00EF0922" w:rsidP="0008569A">
            <w:pPr>
              <w:spacing w:line="280" w:lineRule="exact"/>
              <w:rPr>
                <w:color w:val="000000"/>
                <w:sz w:val="20"/>
                <w:szCs w:val="20"/>
              </w:rPr>
            </w:pPr>
            <w:r w:rsidRPr="00C71554">
              <w:rPr>
                <w:color w:val="000000"/>
                <w:sz w:val="20"/>
                <w:szCs w:val="20"/>
              </w:rPr>
              <w:t>3. Kontrola stanu technicznego przegubów układu hamulcowego (do 26 sierpnia)</w:t>
            </w:r>
          </w:p>
        </w:tc>
        <w:tc>
          <w:tcPr>
            <w:tcW w:w="1559" w:type="dxa"/>
            <w:vAlign w:val="center"/>
          </w:tcPr>
          <w:p w14:paraId="51133FA7" w14:textId="77777777" w:rsidR="00EF0922" w:rsidRPr="00C71554" w:rsidRDefault="00EF0922" w:rsidP="00EF0922">
            <w:pPr>
              <w:spacing w:line="280" w:lineRule="exact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F0922" w:rsidRPr="00B56452" w14:paraId="46F51426" w14:textId="6A7DD6B0" w:rsidTr="00782871">
        <w:trPr>
          <w:trHeight w:val="1558"/>
          <w:jc w:val="center"/>
        </w:trPr>
        <w:tc>
          <w:tcPr>
            <w:tcW w:w="1129" w:type="dxa"/>
            <w:vAlign w:val="center"/>
          </w:tcPr>
          <w:p w14:paraId="38D86603" w14:textId="77777777" w:rsidR="00EF0922" w:rsidRPr="00C71554" w:rsidRDefault="00EF0922" w:rsidP="0008569A">
            <w:pPr>
              <w:spacing w:line="280" w:lineRule="exact"/>
              <w:jc w:val="center"/>
              <w:rPr>
                <w:b/>
                <w:color w:val="000000"/>
                <w:sz w:val="20"/>
                <w:szCs w:val="20"/>
              </w:rPr>
            </w:pPr>
            <w:r w:rsidRPr="00C71554">
              <w:rPr>
                <w:b/>
                <w:color w:val="000000"/>
                <w:sz w:val="20"/>
                <w:szCs w:val="20"/>
              </w:rPr>
              <w:t>Wrzesień</w:t>
            </w:r>
          </w:p>
        </w:tc>
        <w:tc>
          <w:tcPr>
            <w:tcW w:w="6379" w:type="dxa"/>
            <w:vAlign w:val="center"/>
          </w:tcPr>
          <w:p w14:paraId="60CE58AE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Badania sprzętu ochronnego:</w:t>
            </w:r>
          </w:p>
          <w:p w14:paraId="672CF203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- rękawic elektroizolacyjnych (szt.24)</w:t>
            </w:r>
          </w:p>
          <w:p w14:paraId="424D3F05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- wskaźników napięcia (szt.5)</w:t>
            </w:r>
          </w:p>
          <w:p w14:paraId="28778C2B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- uchwytów bezpiecznikowych (szt.5)</w:t>
            </w:r>
          </w:p>
          <w:p w14:paraId="0D490FF0" w14:textId="77777777" w:rsidR="00EF0922" w:rsidRPr="00C71554" w:rsidRDefault="00EF0922" w:rsidP="0008569A">
            <w:pPr>
              <w:spacing w:line="280" w:lineRule="exact"/>
              <w:jc w:val="both"/>
              <w:rPr>
                <w:sz w:val="20"/>
                <w:szCs w:val="20"/>
              </w:rPr>
            </w:pPr>
            <w:r w:rsidRPr="00C71554">
              <w:rPr>
                <w:sz w:val="20"/>
                <w:szCs w:val="20"/>
              </w:rPr>
              <w:t>- uniwersalnych drążków izolacyjnych (szt.6)</w:t>
            </w:r>
          </w:p>
        </w:tc>
        <w:tc>
          <w:tcPr>
            <w:tcW w:w="1559" w:type="dxa"/>
            <w:vAlign w:val="center"/>
          </w:tcPr>
          <w:p w14:paraId="78A202CA" w14:textId="77777777" w:rsidR="00EF0922" w:rsidRPr="00C71554" w:rsidRDefault="00EF0922" w:rsidP="00EF0922">
            <w:pPr>
              <w:spacing w:line="280" w:lineRule="exact"/>
              <w:jc w:val="center"/>
              <w:rPr>
                <w:sz w:val="20"/>
                <w:szCs w:val="20"/>
              </w:rPr>
            </w:pPr>
          </w:p>
        </w:tc>
      </w:tr>
      <w:tr w:rsidR="00782871" w:rsidRPr="00B56452" w14:paraId="63B335BE" w14:textId="77777777" w:rsidTr="00782871">
        <w:trPr>
          <w:trHeight w:val="596"/>
          <w:jc w:val="center"/>
        </w:trPr>
        <w:tc>
          <w:tcPr>
            <w:tcW w:w="7508" w:type="dxa"/>
            <w:gridSpan w:val="2"/>
            <w:vAlign w:val="center"/>
          </w:tcPr>
          <w:p w14:paraId="694A8811" w14:textId="2DFD6CFC" w:rsidR="00782871" w:rsidRPr="00782871" w:rsidRDefault="00782871" w:rsidP="00782871">
            <w:pPr>
              <w:spacing w:line="280" w:lineRule="exact"/>
              <w:jc w:val="right"/>
              <w:rPr>
                <w:b/>
                <w:bCs/>
                <w:sz w:val="20"/>
                <w:szCs w:val="20"/>
              </w:rPr>
            </w:pPr>
            <w:r w:rsidRPr="00782871">
              <w:rPr>
                <w:b/>
                <w:bCs/>
                <w:sz w:val="20"/>
                <w:szCs w:val="20"/>
              </w:rPr>
              <w:t>Razem netto:</w:t>
            </w:r>
          </w:p>
        </w:tc>
        <w:tc>
          <w:tcPr>
            <w:tcW w:w="1559" w:type="dxa"/>
            <w:vAlign w:val="center"/>
          </w:tcPr>
          <w:p w14:paraId="6B52D49B" w14:textId="77777777" w:rsidR="00782871" w:rsidRPr="00782871" w:rsidRDefault="00782871" w:rsidP="00EF0922">
            <w:pPr>
              <w:spacing w:line="280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4ED976D" w14:textId="77777777" w:rsidR="001C7953" w:rsidRDefault="001C7953" w:rsidP="00C71554">
      <w:pPr>
        <w:jc w:val="both"/>
        <w:rPr>
          <w:b/>
          <w:bCs/>
          <w:sz w:val="22"/>
        </w:rPr>
      </w:pPr>
    </w:p>
    <w:p w14:paraId="285152FF" w14:textId="77777777" w:rsidR="00A55AF7" w:rsidRDefault="00A55AF7" w:rsidP="00CF34D3">
      <w:pPr>
        <w:jc w:val="right"/>
        <w:rPr>
          <w:b/>
          <w:bCs/>
          <w:sz w:val="22"/>
        </w:rPr>
      </w:pPr>
    </w:p>
    <w:p w14:paraId="6D0E12EB" w14:textId="77777777" w:rsidR="00C71554" w:rsidRDefault="00C71554" w:rsidP="00CF34D3">
      <w:pPr>
        <w:jc w:val="right"/>
        <w:rPr>
          <w:b/>
          <w:bCs/>
          <w:sz w:val="22"/>
        </w:rPr>
      </w:pPr>
    </w:p>
    <w:p w14:paraId="114182F4" w14:textId="77777777" w:rsidR="00C71554" w:rsidRDefault="00C71554" w:rsidP="00CF34D3">
      <w:pPr>
        <w:jc w:val="right"/>
        <w:rPr>
          <w:b/>
          <w:bCs/>
          <w:sz w:val="22"/>
        </w:rPr>
      </w:pPr>
    </w:p>
    <w:p w14:paraId="34FC251D" w14:textId="77777777" w:rsidR="00C71554" w:rsidRDefault="00C71554" w:rsidP="00CF34D3">
      <w:pPr>
        <w:jc w:val="right"/>
        <w:rPr>
          <w:b/>
          <w:bCs/>
          <w:sz w:val="22"/>
        </w:rPr>
      </w:pPr>
    </w:p>
    <w:p w14:paraId="09875E90" w14:textId="77777777" w:rsidR="00C71554" w:rsidRDefault="00C71554" w:rsidP="00CF34D3">
      <w:pPr>
        <w:jc w:val="right"/>
        <w:rPr>
          <w:b/>
          <w:bCs/>
          <w:sz w:val="22"/>
        </w:rPr>
        <w:sectPr w:rsidR="00C71554" w:rsidSect="00E27D82">
          <w:footerReference w:type="default" r:id="rId17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736896DC" w14:textId="77777777" w:rsidR="00F204F0" w:rsidRDefault="00F204F0" w:rsidP="00CF34D3">
      <w:pPr>
        <w:jc w:val="right"/>
        <w:rPr>
          <w:b/>
          <w:bCs/>
          <w:sz w:val="22"/>
        </w:rPr>
      </w:pPr>
    </w:p>
    <w:p w14:paraId="0E706D49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0A1D4AA3" w14:textId="77777777" w:rsidR="00CF34D3" w:rsidRDefault="00CF34D3" w:rsidP="00D40ECE">
      <w:pPr>
        <w:jc w:val="center"/>
        <w:rPr>
          <w:sz w:val="22"/>
        </w:rPr>
      </w:pPr>
    </w:p>
    <w:p w14:paraId="20C4FCC6" w14:textId="49B732B9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F0922">
        <w:rPr>
          <w:b/>
          <w:bCs/>
          <w:sz w:val="22"/>
          <w:szCs w:val="22"/>
          <w:lang w:bidi="pl-PL"/>
        </w:rPr>
        <w:t>6</w:t>
      </w:r>
      <w:r w:rsidR="00F204F0" w:rsidRPr="00F204F0">
        <w:rPr>
          <w:b/>
          <w:bCs/>
          <w:sz w:val="22"/>
          <w:szCs w:val="22"/>
          <w:lang w:bidi="pl-PL"/>
        </w:rPr>
        <w:t xml:space="preserve"> r.</w:t>
      </w:r>
    </w:p>
    <w:p w14:paraId="4021FC31" w14:textId="77777777" w:rsidR="00D40ECE" w:rsidRPr="00A0724A" w:rsidRDefault="00D40ECE" w:rsidP="00D40ECE">
      <w:pPr>
        <w:jc w:val="center"/>
        <w:rPr>
          <w:sz w:val="20"/>
        </w:rPr>
      </w:pPr>
    </w:p>
    <w:p w14:paraId="72D4A97B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6376D109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603E4220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4F7BA921" w14:textId="77777777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56143938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8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60E3F834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4B5BB15" w14:textId="6BE897D7"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F0922">
        <w:rPr>
          <w:b/>
          <w:bCs/>
          <w:sz w:val="22"/>
          <w:szCs w:val="22"/>
          <w:lang w:bidi="pl-PL"/>
        </w:rPr>
        <w:t>6</w:t>
      </w:r>
      <w:r w:rsidRPr="00F204F0">
        <w:rPr>
          <w:b/>
          <w:bCs/>
          <w:sz w:val="22"/>
          <w:szCs w:val="22"/>
          <w:lang w:bidi="pl-PL"/>
        </w:rPr>
        <w:t xml:space="preserve"> r.</w:t>
      </w:r>
    </w:p>
    <w:p w14:paraId="6AD6E673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5153B11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12BE1ED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2B2FE1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47CBAC1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6B95334F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55DE58CE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4E01C175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3467918D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0447A53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4B9A046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6EA7999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EBC1C35" w14:textId="77777777" w:rsidR="00D40ECE" w:rsidRPr="00A0724A" w:rsidRDefault="00D40ECE" w:rsidP="00D40ECE">
      <w:pPr>
        <w:rPr>
          <w:b/>
          <w:sz w:val="22"/>
        </w:rPr>
      </w:pPr>
    </w:p>
    <w:p w14:paraId="0192FBE4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14:paraId="7ED61D1C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7727BFB8" w14:textId="77777777" w:rsidR="00FE0F72" w:rsidRDefault="00FE0F72" w:rsidP="004B1F1D">
      <w:pPr>
        <w:jc w:val="both"/>
        <w:rPr>
          <w:i/>
          <w:sz w:val="20"/>
        </w:rPr>
      </w:pPr>
    </w:p>
    <w:p w14:paraId="4AF2E7A9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86AFB" w14:textId="77777777" w:rsidR="005E68EC" w:rsidRDefault="005E68EC" w:rsidP="00565890">
      <w:r>
        <w:separator/>
      </w:r>
    </w:p>
  </w:endnote>
  <w:endnote w:type="continuationSeparator" w:id="0">
    <w:p w14:paraId="494FBBFE" w14:textId="77777777" w:rsidR="005E68EC" w:rsidRDefault="005E68EC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3D900E10" w14:textId="0E86EC0F" w:rsidR="00D4232D" w:rsidRDefault="00B56452" w:rsidP="00B55E55">
        <w:pPr>
          <w:pStyle w:val="Stopka"/>
          <w:ind w:hanging="1417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91AC627" wp14:editId="76C5721E">
              <wp:simplePos x="0" y="0"/>
              <wp:positionH relativeFrom="page">
                <wp:posOffset>17035</wp:posOffset>
              </wp:positionH>
              <wp:positionV relativeFrom="page">
                <wp:posOffset>9227986</wp:posOffset>
              </wp:positionV>
              <wp:extent cx="7527052" cy="1431235"/>
              <wp:effectExtent l="0" t="0" r="0" b="0"/>
              <wp:wrapNone/>
              <wp:docPr id="1453522419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052" cy="1431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4A4775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5A78580C" w14:textId="77777777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6B8358D8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8F441B1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4AFCA468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477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593BFE13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48E13" w14:textId="77777777" w:rsidR="005E68EC" w:rsidRDefault="005E68EC" w:rsidP="00565890">
      <w:r>
        <w:separator/>
      </w:r>
    </w:p>
  </w:footnote>
  <w:footnote w:type="continuationSeparator" w:id="0">
    <w:p w14:paraId="710FA7A1" w14:textId="77777777" w:rsidR="005E68EC" w:rsidRDefault="005E68EC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0A50F" w14:textId="3C861B28" w:rsidR="00971FBB" w:rsidRDefault="00B56452" w:rsidP="00B55E55">
    <w:pPr>
      <w:pStyle w:val="Nagwek"/>
      <w:ind w:hanging="1417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FCC9024" wp14:editId="6BBEFFED">
          <wp:simplePos x="0" y="0"/>
          <wp:positionH relativeFrom="page">
            <wp:posOffset>217487</wp:posOffset>
          </wp:positionH>
          <wp:positionV relativeFrom="page">
            <wp:posOffset>298891</wp:posOffset>
          </wp:positionV>
          <wp:extent cx="6977268" cy="1550504"/>
          <wp:effectExtent l="0" t="0" r="0" b="0"/>
          <wp:wrapNone/>
          <wp:docPr id="1521535462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7268" cy="1550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2547F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25102484"/>
    <w:lvl w:ilvl="0" w:tplc="91B20138">
      <w:start w:val="3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5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6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1043341">
    <w:abstractNumId w:val="18"/>
  </w:num>
  <w:num w:numId="2" w16cid:durableId="56127673">
    <w:abstractNumId w:val="11"/>
  </w:num>
  <w:num w:numId="3" w16cid:durableId="1216548487">
    <w:abstractNumId w:val="8"/>
  </w:num>
  <w:num w:numId="4" w16cid:durableId="1318992850">
    <w:abstractNumId w:val="12"/>
  </w:num>
  <w:num w:numId="5" w16cid:durableId="1726223246">
    <w:abstractNumId w:val="5"/>
    <w:lvlOverride w:ilvl="0">
      <w:lvl w:ilvl="0" w:tplc="91B20138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351493432">
    <w:abstractNumId w:val="35"/>
  </w:num>
  <w:num w:numId="7" w16cid:durableId="1583175183">
    <w:abstractNumId w:val="7"/>
  </w:num>
  <w:num w:numId="8" w16cid:durableId="2004358343">
    <w:abstractNumId w:val="15"/>
  </w:num>
  <w:num w:numId="9" w16cid:durableId="70199212">
    <w:abstractNumId w:val="3"/>
  </w:num>
  <w:num w:numId="10" w16cid:durableId="1505709004">
    <w:abstractNumId w:val="37"/>
  </w:num>
  <w:num w:numId="11" w16cid:durableId="913200677">
    <w:abstractNumId w:val="23"/>
  </w:num>
  <w:num w:numId="12" w16cid:durableId="75367293">
    <w:abstractNumId w:val="34"/>
  </w:num>
  <w:num w:numId="13" w16cid:durableId="2095473529">
    <w:abstractNumId w:val="39"/>
  </w:num>
  <w:num w:numId="14" w16cid:durableId="1484274290">
    <w:abstractNumId w:val="29"/>
  </w:num>
  <w:num w:numId="15" w16cid:durableId="885600537">
    <w:abstractNumId w:val="30"/>
  </w:num>
  <w:num w:numId="16" w16cid:durableId="1120875053">
    <w:abstractNumId w:val="16"/>
  </w:num>
  <w:num w:numId="17" w16cid:durableId="1708799796">
    <w:abstractNumId w:val="19"/>
  </w:num>
  <w:num w:numId="18" w16cid:durableId="591476264">
    <w:abstractNumId w:val="27"/>
  </w:num>
  <w:num w:numId="19" w16cid:durableId="234634457">
    <w:abstractNumId w:val="9"/>
  </w:num>
  <w:num w:numId="20" w16cid:durableId="2005550650">
    <w:abstractNumId w:val="10"/>
  </w:num>
  <w:num w:numId="21" w16cid:durableId="472142690">
    <w:abstractNumId w:val="1"/>
  </w:num>
  <w:num w:numId="22" w16cid:durableId="1480027379">
    <w:abstractNumId w:val="4"/>
  </w:num>
  <w:num w:numId="23" w16cid:durableId="1372998897">
    <w:abstractNumId w:val="0"/>
  </w:num>
  <w:num w:numId="24" w16cid:durableId="1974359927">
    <w:abstractNumId w:val="26"/>
  </w:num>
  <w:num w:numId="25" w16cid:durableId="1625885414">
    <w:abstractNumId w:val="2"/>
  </w:num>
  <w:num w:numId="26" w16cid:durableId="260722264">
    <w:abstractNumId w:val="24"/>
  </w:num>
  <w:num w:numId="27" w16cid:durableId="167449478">
    <w:abstractNumId w:val="17"/>
  </w:num>
  <w:num w:numId="28" w16cid:durableId="1544294691">
    <w:abstractNumId w:val="21"/>
  </w:num>
  <w:num w:numId="29" w16cid:durableId="1330056364">
    <w:abstractNumId w:val="36"/>
  </w:num>
  <w:num w:numId="30" w16cid:durableId="1455632591">
    <w:abstractNumId w:val="31"/>
  </w:num>
  <w:num w:numId="31" w16cid:durableId="892887760">
    <w:abstractNumId w:val="13"/>
  </w:num>
  <w:num w:numId="32" w16cid:durableId="486744505">
    <w:abstractNumId w:val="38"/>
  </w:num>
  <w:num w:numId="33" w16cid:durableId="1877739078">
    <w:abstractNumId w:val="20"/>
  </w:num>
  <w:num w:numId="34" w16cid:durableId="12629514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72842887">
    <w:abstractNumId w:val="28"/>
  </w:num>
  <w:num w:numId="36" w16cid:durableId="334841435">
    <w:abstractNumId w:val="6"/>
  </w:num>
  <w:num w:numId="37" w16cid:durableId="809401143">
    <w:abstractNumId w:val="32"/>
  </w:num>
  <w:num w:numId="38" w16cid:durableId="906841530">
    <w:abstractNumId w:val="33"/>
  </w:num>
  <w:num w:numId="39" w16cid:durableId="665405443">
    <w:abstractNumId w:val="5"/>
  </w:num>
  <w:num w:numId="40" w16cid:durableId="1177842573">
    <w:abstractNumId w:val="22"/>
  </w:num>
  <w:num w:numId="41" w16cid:durableId="1372463115">
    <w:abstractNumId w:val="5"/>
  </w:num>
  <w:num w:numId="42" w16cid:durableId="804155431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441D2"/>
    <w:rsid w:val="000520DB"/>
    <w:rsid w:val="000557E7"/>
    <w:rsid w:val="00055B99"/>
    <w:rsid w:val="00056CA3"/>
    <w:rsid w:val="00060978"/>
    <w:rsid w:val="000648EB"/>
    <w:rsid w:val="00072CEB"/>
    <w:rsid w:val="00092124"/>
    <w:rsid w:val="000A662C"/>
    <w:rsid w:val="000B4CCB"/>
    <w:rsid w:val="000B546B"/>
    <w:rsid w:val="000B5B6B"/>
    <w:rsid w:val="000C12A9"/>
    <w:rsid w:val="000C1DDA"/>
    <w:rsid w:val="000C3F27"/>
    <w:rsid w:val="000C6DD0"/>
    <w:rsid w:val="000D17DE"/>
    <w:rsid w:val="000D2312"/>
    <w:rsid w:val="000D7371"/>
    <w:rsid w:val="000E0FB4"/>
    <w:rsid w:val="000E1E10"/>
    <w:rsid w:val="000E22A0"/>
    <w:rsid w:val="000F0AC0"/>
    <w:rsid w:val="000F144B"/>
    <w:rsid w:val="000F5E0D"/>
    <w:rsid w:val="000F7F91"/>
    <w:rsid w:val="001025E1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C7953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74B3B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1496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76416"/>
    <w:rsid w:val="00480186"/>
    <w:rsid w:val="004831E4"/>
    <w:rsid w:val="004841E5"/>
    <w:rsid w:val="0049310E"/>
    <w:rsid w:val="00495873"/>
    <w:rsid w:val="004A1EF2"/>
    <w:rsid w:val="004A2D00"/>
    <w:rsid w:val="004A45CC"/>
    <w:rsid w:val="004A4775"/>
    <w:rsid w:val="004A7A76"/>
    <w:rsid w:val="004A7B1F"/>
    <w:rsid w:val="004B1069"/>
    <w:rsid w:val="004B1F1D"/>
    <w:rsid w:val="004B371F"/>
    <w:rsid w:val="004B4A0A"/>
    <w:rsid w:val="004C21FF"/>
    <w:rsid w:val="004D4866"/>
    <w:rsid w:val="004D7676"/>
    <w:rsid w:val="004E785A"/>
    <w:rsid w:val="00503462"/>
    <w:rsid w:val="005050F3"/>
    <w:rsid w:val="005079CF"/>
    <w:rsid w:val="00521477"/>
    <w:rsid w:val="00522849"/>
    <w:rsid w:val="005303B0"/>
    <w:rsid w:val="0053201D"/>
    <w:rsid w:val="00533C3E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856A0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68EC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6F6A27"/>
    <w:rsid w:val="00704637"/>
    <w:rsid w:val="007071CA"/>
    <w:rsid w:val="00713BED"/>
    <w:rsid w:val="0071591F"/>
    <w:rsid w:val="00725781"/>
    <w:rsid w:val="00726637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304C"/>
    <w:rsid w:val="007813A2"/>
    <w:rsid w:val="0078186A"/>
    <w:rsid w:val="00782871"/>
    <w:rsid w:val="00786F5C"/>
    <w:rsid w:val="0078756D"/>
    <w:rsid w:val="00792020"/>
    <w:rsid w:val="007938F1"/>
    <w:rsid w:val="00796C6D"/>
    <w:rsid w:val="007A23C8"/>
    <w:rsid w:val="007A30F7"/>
    <w:rsid w:val="007A3DC8"/>
    <w:rsid w:val="007B6DDA"/>
    <w:rsid w:val="007C0AAA"/>
    <w:rsid w:val="007C1905"/>
    <w:rsid w:val="007C1A1F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A4C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41B0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55E55"/>
    <w:rsid w:val="00B56452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1554"/>
    <w:rsid w:val="00C77736"/>
    <w:rsid w:val="00C80EE2"/>
    <w:rsid w:val="00C84832"/>
    <w:rsid w:val="00C84875"/>
    <w:rsid w:val="00C86AE7"/>
    <w:rsid w:val="00C91A9D"/>
    <w:rsid w:val="00C942CE"/>
    <w:rsid w:val="00C95C1B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0025"/>
    <w:rsid w:val="00CF34D3"/>
    <w:rsid w:val="00CF41AA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B58AA"/>
    <w:rsid w:val="00DC2C9C"/>
    <w:rsid w:val="00DC3012"/>
    <w:rsid w:val="00DC3522"/>
    <w:rsid w:val="00DD789D"/>
    <w:rsid w:val="00DE00C8"/>
    <w:rsid w:val="00DE2763"/>
    <w:rsid w:val="00DF394B"/>
    <w:rsid w:val="00DF39E9"/>
    <w:rsid w:val="00DF406C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CD5"/>
    <w:rsid w:val="00EC2C02"/>
    <w:rsid w:val="00ED05C1"/>
    <w:rsid w:val="00ED2E07"/>
    <w:rsid w:val="00EE0928"/>
    <w:rsid w:val="00EE39D4"/>
    <w:rsid w:val="00EF0922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D5"/>
    <w:rsid w:val="00F25F5A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0E3D"/>
    <w:rsid w:val="00F72815"/>
    <w:rsid w:val="00F742DC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1CD8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42A9B1"/>
  <w15:docId w15:val="{DAB101A7-D1CB-40E0-B1BF-DFE9AAF7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tchrzastek@gig.eu" TargetMode="Externa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chrzastek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phachula@gig.e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F80E7-6BE8-424A-9080-FF052AB6F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2124</Words>
  <Characters>12748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14843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3</cp:revision>
  <cp:lastPrinted>2026-03-06T11:46:00Z</cp:lastPrinted>
  <dcterms:created xsi:type="dcterms:W3CDTF">2026-03-06T10:20:00Z</dcterms:created>
  <dcterms:modified xsi:type="dcterms:W3CDTF">2026-03-06T11:48:00Z</dcterms:modified>
</cp:coreProperties>
</file>