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CCDD8" w14:textId="3D1A52B2"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ZAPYTANIE OFERTOWE z dnia</w:t>
      </w:r>
      <w:r w:rsidR="001D53CD">
        <w:rPr>
          <w:b/>
          <w:bCs/>
          <w:spacing w:val="20"/>
          <w:sz w:val="28"/>
          <w:szCs w:val="28"/>
        </w:rPr>
        <w:t xml:space="preserve"> </w:t>
      </w:r>
      <w:r w:rsidR="00ED5FC1">
        <w:rPr>
          <w:b/>
          <w:bCs/>
          <w:spacing w:val="20"/>
          <w:sz w:val="28"/>
          <w:szCs w:val="28"/>
        </w:rPr>
        <w:t>10</w:t>
      </w:r>
      <w:r w:rsidR="001D53CD">
        <w:rPr>
          <w:b/>
          <w:bCs/>
          <w:spacing w:val="20"/>
          <w:sz w:val="28"/>
          <w:szCs w:val="28"/>
        </w:rPr>
        <w:t>.1</w:t>
      </w:r>
      <w:r w:rsidR="00ED5FC1">
        <w:rPr>
          <w:b/>
          <w:bCs/>
          <w:spacing w:val="20"/>
          <w:sz w:val="28"/>
          <w:szCs w:val="28"/>
        </w:rPr>
        <w:t>2</w:t>
      </w:r>
      <w:r w:rsidR="003A1A6F">
        <w:rPr>
          <w:b/>
          <w:bCs/>
          <w:spacing w:val="20"/>
          <w:sz w:val="28"/>
          <w:szCs w:val="28"/>
        </w:rPr>
        <w:t>.202</w:t>
      </w:r>
      <w:r w:rsidR="00A7248F">
        <w:rPr>
          <w:b/>
          <w:bCs/>
          <w:spacing w:val="20"/>
          <w:sz w:val="28"/>
          <w:szCs w:val="28"/>
        </w:rPr>
        <w:t>5</w:t>
      </w:r>
      <w:r w:rsidR="00116590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14:paraId="401CCDD9" w14:textId="77777777" w:rsidR="007E31B4" w:rsidRDefault="007E31B4" w:rsidP="00BF23FD">
      <w:pPr>
        <w:pStyle w:val="Tekstpodstawowy"/>
        <w:jc w:val="center"/>
        <w:rPr>
          <w:b/>
        </w:rPr>
      </w:pPr>
    </w:p>
    <w:p w14:paraId="401CCDDA" w14:textId="77777777" w:rsidR="00BF23FD" w:rsidRPr="005B72FE" w:rsidRDefault="001A4E00" w:rsidP="0012652D">
      <w:pPr>
        <w:pStyle w:val="Tekstpodstawowy"/>
        <w:spacing w:line="340" w:lineRule="exact"/>
        <w:jc w:val="center"/>
        <w:rPr>
          <w:b/>
          <w:sz w:val="26"/>
          <w:szCs w:val="26"/>
        </w:rPr>
      </w:pPr>
      <w:r w:rsidRPr="003B1BE3">
        <w:rPr>
          <w:b/>
          <w:bCs/>
          <w:szCs w:val="26"/>
          <w:lang w:bidi="pl-PL"/>
        </w:rPr>
        <w:t>Świadczenie pogwarancyjnych usług serwisowych urządzeń w Laboratorium Samozapalności Węgla Zakładu Aerologii Górniczej</w:t>
      </w:r>
      <w:r w:rsidR="00487CB7" w:rsidRPr="003B1BE3">
        <w:rPr>
          <w:b/>
          <w:bCs/>
          <w:szCs w:val="26"/>
        </w:rPr>
        <w:t xml:space="preserve"> </w:t>
      </w:r>
    </w:p>
    <w:p w14:paraId="401CCDDB" w14:textId="77777777" w:rsidR="00844A04" w:rsidRPr="004124D4" w:rsidRDefault="00844A04" w:rsidP="00BF23FD">
      <w:pPr>
        <w:pStyle w:val="Tekstpodstawowy"/>
        <w:jc w:val="center"/>
        <w:rPr>
          <w:sz w:val="22"/>
          <w:szCs w:val="22"/>
        </w:rPr>
      </w:pPr>
    </w:p>
    <w:p w14:paraId="401CCDDC" w14:textId="77777777" w:rsidR="00BF23FD" w:rsidRPr="00CE50A4" w:rsidRDefault="00BF23FD" w:rsidP="00CE50A4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CE50A4">
        <w:rPr>
          <w:rFonts w:ascii="Times New Roman" w:hAnsi="Times New Roman" w:cs="Times New Roman"/>
          <w:b/>
          <w:bCs/>
          <w:i/>
        </w:rPr>
        <w:t>I.</w:t>
      </w:r>
      <w:r w:rsidRPr="00CE50A4">
        <w:rPr>
          <w:rFonts w:ascii="Times New Roman" w:hAnsi="Times New Roman" w:cs="Times New Roman"/>
          <w:b/>
          <w:bCs/>
          <w:i/>
        </w:rPr>
        <w:tab/>
        <w:t>Informacje ogólne.</w:t>
      </w:r>
    </w:p>
    <w:p w14:paraId="401CCDDD" w14:textId="77777777" w:rsidR="00BF23FD" w:rsidRPr="00CE50A4" w:rsidRDefault="00BF23FD" w:rsidP="00CE50A4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</w:rPr>
        <w:t xml:space="preserve">Zamawiający: </w:t>
      </w:r>
      <w:r w:rsidRPr="00CE50A4">
        <w:rPr>
          <w:rFonts w:ascii="Times New Roman" w:hAnsi="Times New Roman" w:cs="Times New Roman"/>
          <w:b/>
          <w:bCs/>
        </w:rPr>
        <w:t>Główny Instytut Górnictwa</w:t>
      </w:r>
      <w:r w:rsidR="003B1BE3" w:rsidRPr="00CE50A4">
        <w:rPr>
          <w:rFonts w:ascii="Times New Roman" w:hAnsi="Times New Roman" w:cs="Times New Roman"/>
          <w:b/>
          <w:bCs/>
        </w:rPr>
        <w:t xml:space="preserve"> Państwowy Instytut Badawczy</w:t>
      </w:r>
      <w:r w:rsidRPr="00CE50A4">
        <w:rPr>
          <w:rFonts w:ascii="Times New Roman" w:hAnsi="Times New Roman" w:cs="Times New Roman"/>
        </w:rPr>
        <w:t>.</w:t>
      </w:r>
    </w:p>
    <w:p w14:paraId="401CCDDE" w14:textId="77777777" w:rsidR="00FE1DE3" w:rsidRPr="00DD0357" w:rsidRDefault="00BF23FD" w:rsidP="00CE50A4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CE50A4">
        <w:rPr>
          <w:rFonts w:ascii="Times New Roman" w:hAnsi="Times New Roman" w:cs="Times New Roman"/>
        </w:rPr>
        <w:t xml:space="preserve">Do niniejszego zapytania ofertowego nie stosuje się przepisów ustawy Prawo zamówień publicznych z dnia </w:t>
      </w:r>
      <w:r w:rsidR="00F77A67" w:rsidRPr="00CE50A4">
        <w:rPr>
          <w:rFonts w:ascii="Times New Roman" w:hAnsi="Times New Roman" w:cs="Times New Roman"/>
        </w:rPr>
        <w:t>11 września 2019</w:t>
      </w:r>
      <w:r w:rsidRPr="00CE50A4">
        <w:rPr>
          <w:rFonts w:ascii="Times New Roman" w:hAnsi="Times New Roman" w:cs="Times New Roman"/>
        </w:rPr>
        <w:t xml:space="preserve"> r. (Dz. U. z 20</w:t>
      </w:r>
      <w:r w:rsidR="00F77A67" w:rsidRPr="00CE50A4">
        <w:rPr>
          <w:rFonts w:ascii="Times New Roman" w:hAnsi="Times New Roman" w:cs="Times New Roman"/>
        </w:rPr>
        <w:t>2</w:t>
      </w:r>
      <w:r w:rsidR="003B1BE3" w:rsidRPr="00CE50A4">
        <w:rPr>
          <w:rFonts w:ascii="Times New Roman" w:hAnsi="Times New Roman" w:cs="Times New Roman"/>
        </w:rPr>
        <w:t>4</w:t>
      </w:r>
      <w:r w:rsidR="00AD639D" w:rsidRPr="00CE50A4">
        <w:rPr>
          <w:rFonts w:ascii="Times New Roman" w:hAnsi="Times New Roman" w:cs="Times New Roman"/>
        </w:rPr>
        <w:t xml:space="preserve"> </w:t>
      </w:r>
      <w:r w:rsidRPr="00CE50A4">
        <w:rPr>
          <w:rFonts w:ascii="Times New Roman" w:hAnsi="Times New Roman" w:cs="Times New Roman"/>
        </w:rPr>
        <w:t xml:space="preserve">r., poz. </w:t>
      </w:r>
      <w:r w:rsidR="003B1BE3" w:rsidRPr="00CE50A4">
        <w:rPr>
          <w:rFonts w:ascii="Times New Roman" w:hAnsi="Times New Roman" w:cs="Times New Roman"/>
        </w:rPr>
        <w:t>1320</w:t>
      </w:r>
      <w:r w:rsidR="00D15852" w:rsidRPr="00CE50A4">
        <w:rPr>
          <w:rFonts w:ascii="Times New Roman" w:hAnsi="Times New Roman" w:cs="Times New Roman"/>
        </w:rPr>
        <w:t>)</w:t>
      </w:r>
      <w:r w:rsidR="00FE1DE3" w:rsidRPr="00CE50A4">
        <w:rPr>
          <w:rFonts w:ascii="Times New Roman" w:hAnsi="Times New Roman" w:cs="Times New Roman"/>
        </w:rPr>
        <w:t>.</w:t>
      </w:r>
    </w:p>
    <w:p w14:paraId="401CCDDF" w14:textId="77777777" w:rsidR="00DD0357" w:rsidRPr="00CE50A4" w:rsidRDefault="00DD0357" w:rsidP="00DD0357">
      <w:pPr>
        <w:pStyle w:val="Akapitzlist1"/>
        <w:spacing w:after="0" w:line="30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14:paraId="401CCDE0" w14:textId="77777777" w:rsidR="00BF23FD" w:rsidRPr="00CE50A4" w:rsidRDefault="00BF23FD" w:rsidP="00CE50A4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CE50A4">
        <w:rPr>
          <w:rFonts w:ascii="Times New Roman" w:hAnsi="Times New Roman" w:cs="Times New Roman"/>
          <w:b/>
          <w:bCs/>
          <w:i/>
        </w:rPr>
        <w:t>II.</w:t>
      </w:r>
      <w:r w:rsidRPr="00CE50A4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14:paraId="401CCDE1" w14:textId="77777777" w:rsidR="00EE20B3" w:rsidRPr="00CE50A4" w:rsidRDefault="005265B2" w:rsidP="00CE50A4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Przedmiotem zamówienia jest ś</w:t>
      </w:r>
      <w:r w:rsidR="001A4E00" w:rsidRPr="00CE50A4">
        <w:rPr>
          <w:bCs/>
          <w:sz w:val="22"/>
          <w:szCs w:val="22"/>
          <w:lang w:eastAsia="en-US" w:bidi="pl-PL"/>
        </w:rPr>
        <w:t xml:space="preserve">wiadczenie pogwarancyjnych usług serwisowych urządzeń </w:t>
      </w:r>
      <w:r w:rsidR="00A63EDB" w:rsidRPr="00CE50A4">
        <w:rPr>
          <w:bCs/>
          <w:sz w:val="22"/>
          <w:szCs w:val="22"/>
          <w:lang w:eastAsia="en-US" w:bidi="pl-PL"/>
        </w:rPr>
        <w:t xml:space="preserve">i stanowisk </w:t>
      </w:r>
      <w:r w:rsidR="001A4E00" w:rsidRPr="00CE50A4">
        <w:rPr>
          <w:bCs/>
          <w:sz w:val="22"/>
          <w:szCs w:val="22"/>
          <w:lang w:eastAsia="en-US" w:bidi="pl-PL"/>
        </w:rPr>
        <w:t>w</w:t>
      </w:r>
      <w:r w:rsidR="00CC0EF8" w:rsidRPr="00CE50A4">
        <w:rPr>
          <w:bCs/>
          <w:sz w:val="22"/>
          <w:szCs w:val="22"/>
          <w:lang w:eastAsia="en-US" w:bidi="pl-PL"/>
        </w:rPr>
        <w:t> </w:t>
      </w:r>
      <w:r w:rsidR="001A4E00" w:rsidRPr="00CE50A4">
        <w:rPr>
          <w:bCs/>
          <w:sz w:val="22"/>
          <w:szCs w:val="22"/>
          <w:lang w:eastAsia="en-US" w:bidi="pl-PL"/>
        </w:rPr>
        <w:t>Laboratorium Samozapalności Węgla Zakładu Aerologii Górniczej</w:t>
      </w:r>
      <w:r w:rsidR="00CC0EF8" w:rsidRPr="00CE50A4">
        <w:rPr>
          <w:bCs/>
          <w:sz w:val="22"/>
          <w:szCs w:val="22"/>
          <w:lang w:eastAsia="en-US" w:bidi="pl-PL"/>
        </w:rPr>
        <w:t xml:space="preserve"> Głównego Instytutu Górnictwa</w:t>
      </w:r>
      <w:r w:rsidR="003B1BE3" w:rsidRPr="00CE50A4">
        <w:rPr>
          <w:bCs/>
          <w:sz w:val="22"/>
          <w:szCs w:val="22"/>
          <w:lang w:eastAsia="en-US" w:bidi="pl-PL"/>
        </w:rPr>
        <w:t xml:space="preserve"> Państwowego Instytutu Badawczego</w:t>
      </w:r>
      <w:r w:rsidR="00CC0EF8" w:rsidRPr="00CE50A4">
        <w:rPr>
          <w:bCs/>
          <w:sz w:val="22"/>
          <w:szCs w:val="22"/>
          <w:lang w:eastAsia="en-US" w:bidi="pl-PL"/>
        </w:rPr>
        <w:t>.</w:t>
      </w:r>
    </w:p>
    <w:p w14:paraId="401CCDE2" w14:textId="77777777" w:rsidR="00CC0EF8" w:rsidRPr="00CE50A4" w:rsidRDefault="00CC0EF8" w:rsidP="00CE50A4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Zamawiający wymaga serwisowania następujących urządzeń:</w:t>
      </w:r>
    </w:p>
    <w:p w14:paraId="401CCDE3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Stanowisko do badania samozapalności węgla metodą testu adiabatycznego,</w:t>
      </w:r>
    </w:p>
    <w:p w14:paraId="401CCDE4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0" w:name="bookmark1"/>
      <w:bookmarkEnd w:id="0"/>
      <w:r w:rsidRPr="00CE50A4">
        <w:rPr>
          <w:bCs/>
          <w:sz w:val="22"/>
          <w:szCs w:val="22"/>
          <w:lang w:eastAsia="en-US" w:bidi="pl-PL"/>
        </w:rPr>
        <w:t>Stanowisko do badania wysokotemperaturowego zagrzewania węgla w zakresie temperatur do 750°C,</w:t>
      </w:r>
    </w:p>
    <w:p w14:paraId="401CCDE5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1" w:name="bookmark2"/>
      <w:bookmarkEnd w:id="1"/>
      <w:r w:rsidRPr="00CE50A4">
        <w:rPr>
          <w:bCs/>
          <w:sz w:val="22"/>
          <w:szCs w:val="22"/>
          <w:lang w:eastAsia="en-US" w:bidi="pl-PL"/>
        </w:rPr>
        <w:t>Stanowisko do powolnego zagrzewania węgla i do oznaczenia gazów wydzielających się w trakcie tego procesu,</w:t>
      </w:r>
    </w:p>
    <w:p w14:paraId="401CCDE6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2" w:name="bookmark3"/>
      <w:bookmarkEnd w:id="2"/>
      <w:r w:rsidRPr="00CE50A4">
        <w:rPr>
          <w:bCs/>
          <w:sz w:val="22"/>
          <w:szCs w:val="22"/>
          <w:lang w:eastAsia="en-US" w:bidi="pl-PL"/>
        </w:rPr>
        <w:t>Stanowisko do określenia wzorcowego przebiegu procesu wychładzania węgla przy inertyzacji azotem w zakresie temperatur od 350°C do temperatury pierwotnej górotworu,</w:t>
      </w:r>
    </w:p>
    <w:p w14:paraId="401CCDE7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3" w:name="bookmark4"/>
      <w:bookmarkEnd w:id="3"/>
      <w:r w:rsidRPr="00CE50A4">
        <w:rPr>
          <w:bCs/>
          <w:sz w:val="22"/>
          <w:szCs w:val="22"/>
          <w:lang w:eastAsia="en-US" w:bidi="pl-PL"/>
        </w:rPr>
        <w:t>Stanowisko do oceny wpływu temperatury pierwotnej górotworu na desorpcję gazów ze złoża węgla komora próżniowa zestawu pompowego z pompą turbo-molekulamą,</w:t>
      </w:r>
    </w:p>
    <w:p w14:paraId="401CCDE8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4" w:name="bookmark5"/>
      <w:bookmarkEnd w:id="4"/>
      <w:r w:rsidRPr="00CE50A4">
        <w:rPr>
          <w:bCs/>
          <w:sz w:val="22"/>
          <w:szCs w:val="22"/>
          <w:lang w:eastAsia="en-US" w:bidi="pl-PL"/>
        </w:rPr>
        <w:t>Zagęszczacz do precyzyjnego oznaczania gazów - propan, butan,</w:t>
      </w:r>
    </w:p>
    <w:p w14:paraId="401CCDE9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5" w:name="bookmark6"/>
      <w:bookmarkEnd w:id="5"/>
      <w:r w:rsidRPr="00CE50A4">
        <w:rPr>
          <w:bCs/>
          <w:sz w:val="22"/>
          <w:szCs w:val="22"/>
          <w:lang w:eastAsia="en-US" w:bidi="pl-PL"/>
        </w:rPr>
        <w:t>Zagęszczacz do precyzyjnego oznaczania gazów - etan, etylen, acetylen,</w:t>
      </w:r>
    </w:p>
    <w:p w14:paraId="401CCDEA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6" w:name="bookmark7"/>
      <w:bookmarkEnd w:id="6"/>
      <w:r w:rsidRPr="00CE50A4">
        <w:rPr>
          <w:bCs/>
          <w:sz w:val="22"/>
          <w:szCs w:val="22"/>
          <w:lang w:eastAsia="en-US" w:bidi="pl-PL"/>
        </w:rPr>
        <w:t>Zagęszczacz do precyzyjnego oznaczania gazów - wodoru,</w:t>
      </w:r>
    </w:p>
    <w:p w14:paraId="401CCDEC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7" w:name="bookmark8"/>
      <w:bookmarkStart w:id="8" w:name="bookmark9"/>
      <w:bookmarkEnd w:id="7"/>
      <w:bookmarkEnd w:id="8"/>
      <w:r w:rsidRPr="00CE50A4">
        <w:rPr>
          <w:bCs/>
          <w:sz w:val="22"/>
          <w:szCs w:val="22"/>
          <w:lang w:eastAsia="en-US" w:bidi="pl-PL"/>
        </w:rPr>
        <w:t>Stanowisko do oczyszczania z pozostałości gazów kopalnianych z worków Tedlara,</w:t>
      </w:r>
    </w:p>
    <w:p w14:paraId="401CCDED" w14:textId="77777777" w:rsidR="001A4E00" w:rsidRPr="00CE50A4" w:rsidRDefault="001D53CD" w:rsidP="00CE50A4">
      <w:pPr>
        <w:pStyle w:val="Tekstpodstawowywcity"/>
        <w:numPr>
          <w:ilvl w:val="0"/>
          <w:numId w:val="9"/>
        </w:numPr>
        <w:tabs>
          <w:tab w:val="left" w:pos="-1701"/>
        </w:tabs>
        <w:spacing w:after="0"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9" w:name="bookmark10"/>
      <w:bookmarkEnd w:id="9"/>
      <w:r w:rsidRPr="00CE50A4">
        <w:rPr>
          <w:bCs/>
          <w:sz w:val="22"/>
          <w:szCs w:val="22"/>
          <w:lang w:eastAsia="en-US" w:bidi="pl-PL"/>
        </w:rPr>
        <w:t>Osprzęt do usprawnienia produkcji worków Tadlara.</w:t>
      </w:r>
    </w:p>
    <w:p w14:paraId="401CCDEE" w14:textId="77777777" w:rsidR="004E58DE" w:rsidRPr="00CE50A4" w:rsidRDefault="001D53CD" w:rsidP="00CE50A4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Ponadto w zakres zamówienia wchodzi serwis urządzeń służących do wykonywania analiz chemicznych prób gazów pobieranych przez służby kopalniane</w:t>
      </w:r>
    </w:p>
    <w:p w14:paraId="401CCDEF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bookmarkStart w:id="10" w:name="bookmark14"/>
      <w:bookmarkEnd w:id="10"/>
      <w:r w:rsidRPr="00CE50A4">
        <w:rPr>
          <w:bCs/>
          <w:sz w:val="22"/>
          <w:szCs w:val="22"/>
          <w:lang w:eastAsia="en-US"/>
        </w:rPr>
        <w:t>Chromatograf gazowy GC-14 BPTF</w:t>
      </w:r>
    </w:p>
    <w:p w14:paraId="401CCDF0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r w:rsidRPr="00CE50A4">
        <w:rPr>
          <w:bCs/>
          <w:sz w:val="22"/>
          <w:szCs w:val="22"/>
          <w:lang w:eastAsia="en-US"/>
        </w:rPr>
        <w:t>Chromatograf gazowy TYP HP6890</w:t>
      </w:r>
    </w:p>
    <w:p w14:paraId="401CCDF1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r w:rsidRPr="00CE50A4">
        <w:rPr>
          <w:bCs/>
          <w:sz w:val="22"/>
          <w:szCs w:val="22"/>
          <w:lang w:eastAsia="en-US"/>
        </w:rPr>
        <w:t>Chromatograf gazowy AGILENT 6890N</w:t>
      </w:r>
    </w:p>
    <w:p w14:paraId="401CCDF2" w14:textId="77777777" w:rsidR="00BC08EF" w:rsidRPr="00CE50A4" w:rsidRDefault="00BC08EF" w:rsidP="00CE50A4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CE50A4">
        <w:rPr>
          <w:bCs/>
          <w:sz w:val="22"/>
          <w:szCs w:val="22"/>
        </w:rPr>
        <w:t>Chromatograf gazowy AGILENT 7890A</w:t>
      </w:r>
    </w:p>
    <w:p w14:paraId="401CCDF3" w14:textId="77777777" w:rsidR="00BC08EF" w:rsidRDefault="00BC08EF" w:rsidP="00CE50A4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CE50A4">
        <w:rPr>
          <w:bCs/>
          <w:sz w:val="22"/>
          <w:szCs w:val="22"/>
        </w:rPr>
        <w:t>Chromatograf gazowy Z DETEKTOREM MAS</w:t>
      </w:r>
    </w:p>
    <w:p w14:paraId="401CCDF4" w14:textId="77777777" w:rsidR="00CE50A4" w:rsidRPr="00CE50A4" w:rsidRDefault="00CE50A4" w:rsidP="00CE50A4">
      <w:pPr>
        <w:numPr>
          <w:ilvl w:val="0"/>
          <w:numId w:val="9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Chromatograf gazowy SHIMADZU GC-2014 ATT</w:t>
      </w:r>
    </w:p>
    <w:p w14:paraId="401CCDF5" w14:textId="77777777" w:rsidR="00CE50A4" w:rsidRPr="00CE50A4" w:rsidRDefault="00CE50A4" w:rsidP="00CE50A4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CE50A4">
        <w:rPr>
          <w:sz w:val="22"/>
          <w:szCs w:val="22"/>
        </w:rPr>
        <w:t>Chromatograf gazowy GC 7890B-TDS AGILENT</w:t>
      </w:r>
    </w:p>
    <w:p w14:paraId="401CCDF6" w14:textId="77777777" w:rsidR="001D53CD" w:rsidRPr="00CE50A4" w:rsidRDefault="001D53CD" w:rsidP="00CE50A4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</w:p>
    <w:p w14:paraId="401CCDF7" w14:textId="77777777" w:rsidR="00386F63" w:rsidRPr="00CE50A4" w:rsidRDefault="008A7998" w:rsidP="00CE50A4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RPr="00CE50A4" w:rsidSect="00A7248F">
          <w:headerReference w:type="default" r:id="rId8"/>
          <w:footerReference w:type="default" r:id="rId9"/>
          <w:pgSz w:w="11906" w:h="16838"/>
          <w:pgMar w:top="2552" w:right="1417" w:bottom="1258" w:left="1417" w:header="714" w:footer="708" w:gutter="0"/>
          <w:cols w:space="708"/>
          <w:docGrid w:linePitch="360"/>
        </w:sectPr>
      </w:pPr>
      <w:r w:rsidRPr="00CE50A4">
        <w:rPr>
          <w:rFonts w:ascii="Times New Roman" w:hAnsi="Times New Roman" w:cs="Times New Roman"/>
          <w:sz w:val="22"/>
          <w:szCs w:val="22"/>
        </w:rPr>
        <w:t>.</w:t>
      </w:r>
      <w:r w:rsidR="00386F63" w:rsidRPr="00CE50A4">
        <w:rPr>
          <w:rFonts w:ascii="Times New Roman" w:hAnsi="Times New Roman" w:cs="Times New Roman"/>
          <w:sz w:val="22"/>
          <w:szCs w:val="22"/>
        </w:rPr>
        <w:tab/>
      </w:r>
    </w:p>
    <w:p w14:paraId="401CCDF8" w14:textId="77777777" w:rsidR="00BC08EF" w:rsidRPr="00CE50A4" w:rsidRDefault="00BC08EF" w:rsidP="00CE50A4">
      <w:pPr>
        <w:numPr>
          <w:ilvl w:val="0"/>
          <w:numId w:val="9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lastRenderedPageBreak/>
        <w:t>Chromatograf gazowy SHIMADZU GCMS QP2020</w:t>
      </w:r>
    </w:p>
    <w:p w14:paraId="401CCDF9" w14:textId="77777777" w:rsidR="00EE40D2" w:rsidRPr="00CE50A4" w:rsidRDefault="00BC08EF" w:rsidP="00CE50A4">
      <w:pPr>
        <w:numPr>
          <w:ilvl w:val="0"/>
          <w:numId w:val="9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Chromatograf gazowy SHIMADZU GC-2014</w:t>
      </w:r>
    </w:p>
    <w:p w14:paraId="401CCDFA" w14:textId="77777777" w:rsidR="00BC08EF" w:rsidRPr="00CE50A4" w:rsidRDefault="00BC08EF" w:rsidP="00CE50A4">
      <w:pPr>
        <w:pStyle w:val="Tekstpodstawowywcity"/>
        <w:tabs>
          <w:tab w:val="left" w:pos="-1701"/>
        </w:tabs>
        <w:spacing w:after="0" w:line="320" w:lineRule="exact"/>
        <w:ind w:left="1134"/>
        <w:jc w:val="both"/>
        <w:rPr>
          <w:bCs/>
          <w:sz w:val="22"/>
          <w:szCs w:val="22"/>
          <w:lang w:eastAsia="en-US" w:bidi="pl-PL"/>
        </w:rPr>
      </w:pPr>
    </w:p>
    <w:p w14:paraId="401CCDFB" w14:textId="77777777" w:rsidR="00BC08EF" w:rsidRPr="00CE50A4" w:rsidRDefault="00BC08EF" w:rsidP="00CE50A4">
      <w:pPr>
        <w:tabs>
          <w:tab w:val="left" w:pos="-1701"/>
        </w:tabs>
        <w:spacing w:line="320" w:lineRule="exact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Ww. urządzenia są wykorzystywane przez Laboratorium BD-3 i Pracownię BD-1 Zakładu Aerologii Górniczej podczas wykonywania prac badawczo-usługowych, takich, jak:</w:t>
      </w:r>
    </w:p>
    <w:p w14:paraId="401CCDFC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1" w:name="bookmark11"/>
      <w:bookmarkEnd w:id="11"/>
      <w:r w:rsidRPr="00CE50A4">
        <w:rPr>
          <w:bCs/>
          <w:sz w:val="22"/>
          <w:szCs w:val="22"/>
          <w:lang w:eastAsia="en-US" w:bidi="pl-PL"/>
        </w:rPr>
        <w:t>Ocena wpływu temperatury pierwotnej górotworu na desorpcję gazów ze złoża węgla</w:t>
      </w:r>
    </w:p>
    <w:p w14:paraId="401CCDFD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2" w:name="bookmark12"/>
      <w:bookmarkEnd w:id="12"/>
      <w:r w:rsidRPr="00CE50A4">
        <w:rPr>
          <w:bCs/>
          <w:sz w:val="22"/>
          <w:szCs w:val="22"/>
          <w:lang w:eastAsia="en-US" w:bidi="pl-PL"/>
        </w:rPr>
        <w:t>Wyznaczenie, ze względu na zagrożenie pożarowe, krytycznej grubości warstwy węgla i najwyższej dopuszczalnej zawartości tlenu w gazach zrobowych</w:t>
      </w:r>
      <w:r w:rsidR="000F52C2" w:rsidRPr="00CE50A4">
        <w:rPr>
          <w:bCs/>
          <w:sz w:val="22"/>
          <w:szCs w:val="22"/>
          <w:lang w:eastAsia="en-US" w:bidi="pl-PL"/>
        </w:rPr>
        <w:t>.</w:t>
      </w:r>
    </w:p>
    <w:p w14:paraId="401CCDFE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3" w:name="bookmark13"/>
      <w:bookmarkEnd w:id="13"/>
      <w:r w:rsidRPr="00CE50A4">
        <w:rPr>
          <w:bCs/>
          <w:sz w:val="22"/>
          <w:szCs w:val="22"/>
          <w:lang w:eastAsia="en-US" w:bidi="pl-PL"/>
        </w:rPr>
        <w:t>Wyznaczenie minimalnego postępu ściany ze względu na zagrożenie pożarem endogenicznym</w:t>
      </w:r>
    </w:p>
    <w:p w14:paraId="401CCDFF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Określenie wzorcowego przebiegu zmian izotopów pary wody ciężkiej w procesie niskotemperaturowego zagrzewania węgla w zakresie temperatur od 50°C do 110°C</w:t>
      </w:r>
    </w:p>
    <w:p w14:paraId="401CCE00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Określenie wzorcowego przebiegu procesu zagrzewania węgla w oparciu o model kulistego rozkładu temperatur od 35 do 350°C w ognisku samozagrzewania</w:t>
      </w:r>
    </w:p>
    <w:p w14:paraId="401CCE01" w14:textId="77777777" w:rsidR="00A63EDB" w:rsidRPr="00CE50A4" w:rsidRDefault="00BC08EF" w:rsidP="00CE50A4">
      <w:pPr>
        <w:pStyle w:val="Tekstpodstawowywcity"/>
        <w:numPr>
          <w:ilvl w:val="0"/>
          <w:numId w:val="9"/>
        </w:numPr>
        <w:tabs>
          <w:tab w:val="left" w:pos="-1701"/>
        </w:tabs>
        <w:spacing w:after="0" w:line="320" w:lineRule="exact"/>
        <w:ind w:left="993" w:hanging="426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Określenie wzorcowego przebiegu procesu wychładzania węgla przy inertyzacji azotem w zakresie temperatur od 350°C do temperatury pierwotnej górotworu.</w:t>
      </w:r>
    </w:p>
    <w:p w14:paraId="401CCE02" w14:textId="77777777" w:rsidR="00BC08EF" w:rsidRPr="00CE50A4" w:rsidRDefault="00BC08EF" w:rsidP="00CE50A4">
      <w:pPr>
        <w:pStyle w:val="Tekstpodstawowywcity"/>
        <w:tabs>
          <w:tab w:val="left" w:pos="-1701"/>
        </w:tabs>
        <w:spacing w:after="0" w:line="320" w:lineRule="exact"/>
        <w:ind w:left="993"/>
        <w:rPr>
          <w:bCs/>
          <w:sz w:val="22"/>
          <w:szCs w:val="22"/>
          <w:lang w:eastAsia="en-US" w:bidi="pl-PL"/>
        </w:rPr>
      </w:pPr>
    </w:p>
    <w:p w14:paraId="401CCE03" w14:textId="77777777" w:rsidR="00392F40" w:rsidRPr="00CE50A4" w:rsidRDefault="00392F40" w:rsidP="00CE50A4">
      <w:pPr>
        <w:pStyle w:val="Bodytext10"/>
        <w:spacing w:line="320" w:lineRule="exact"/>
        <w:ind w:firstLine="280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W zakres usług serwisowych wchodzi:</w:t>
      </w:r>
    </w:p>
    <w:p w14:paraId="401CCE04" w14:textId="77777777" w:rsidR="00B47BCE" w:rsidRPr="00CE50A4" w:rsidRDefault="00B47BCE" w:rsidP="00CE50A4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sz w:val="22"/>
          <w:szCs w:val="22"/>
        </w:rPr>
      </w:pPr>
      <w:bookmarkStart w:id="14" w:name="bookmark22"/>
      <w:bookmarkEnd w:id="14"/>
      <w:r w:rsidRPr="00CE50A4">
        <w:rPr>
          <w:color w:val="000000"/>
          <w:sz w:val="22"/>
          <w:szCs w:val="22"/>
        </w:rPr>
        <w:t>Serwisowanie urządzeń:</w:t>
      </w:r>
    </w:p>
    <w:p w14:paraId="401CCE05" w14:textId="77777777" w:rsidR="00B47BCE" w:rsidRPr="00CE50A4" w:rsidRDefault="00B47BCE" w:rsidP="00CE50A4">
      <w:pPr>
        <w:widowControl w:val="0"/>
        <w:numPr>
          <w:ilvl w:val="0"/>
          <w:numId w:val="11"/>
        </w:numPr>
        <w:tabs>
          <w:tab w:val="left" w:pos="993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przeglądy okresowe:</w:t>
      </w:r>
    </w:p>
    <w:p w14:paraId="401CCE06" w14:textId="77777777" w:rsidR="00B47BCE" w:rsidRPr="00CE50A4" w:rsidRDefault="00B47BCE" w:rsidP="00CE50A4">
      <w:pPr>
        <w:widowControl w:val="0"/>
        <w:numPr>
          <w:ilvl w:val="0"/>
          <w:numId w:val="12"/>
        </w:numPr>
        <w:tabs>
          <w:tab w:val="left" w:pos="993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sprawdzenie i kalibracja układu pomiarowego,</w:t>
      </w:r>
    </w:p>
    <w:p w14:paraId="401CCE07" w14:textId="77777777" w:rsidR="00B47BCE" w:rsidRPr="00CE50A4" w:rsidRDefault="00B47BCE" w:rsidP="00CE50A4">
      <w:pPr>
        <w:widowControl w:val="0"/>
        <w:numPr>
          <w:ilvl w:val="0"/>
          <w:numId w:val="12"/>
        </w:numPr>
        <w:tabs>
          <w:tab w:val="left" w:pos="993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sprawdzenie i regulacja układu sterowania,</w:t>
      </w:r>
    </w:p>
    <w:p w14:paraId="401CCE08" w14:textId="77777777" w:rsidR="00B47BCE" w:rsidRPr="00CE50A4" w:rsidRDefault="00B47BCE" w:rsidP="00CE50A4">
      <w:pPr>
        <w:widowControl w:val="0"/>
        <w:numPr>
          <w:ilvl w:val="0"/>
          <w:numId w:val="11"/>
        </w:numPr>
        <w:tabs>
          <w:tab w:val="left" w:pos="727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przeglądy bieżące:</w:t>
      </w:r>
    </w:p>
    <w:p w14:paraId="401CCE09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wymiana zużytych elementów,</w:t>
      </w:r>
    </w:p>
    <w:p w14:paraId="401CCE0A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kalibracja układu pomiarowego,</w:t>
      </w:r>
    </w:p>
    <w:p w14:paraId="401CCE0B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kalibracja układu sterowania,</w:t>
      </w:r>
    </w:p>
    <w:p w14:paraId="401CCE0C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kontrola sprawności działania mieszaczy,</w:t>
      </w:r>
    </w:p>
    <w:p w14:paraId="401CCE0D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wymiana/naprawa niesprawnych elementów,</w:t>
      </w:r>
    </w:p>
    <w:p w14:paraId="401CCE0E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5" w:name="bookmark16"/>
      <w:bookmarkEnd w:id="15"/>
      <w:r w:rsidRPr="00CE50A4">
        <w:rPr>
          <w:color w:val="000000"/>
          <w:sz w:val="22"/>
          <w:szCs w:val="22"/>
        </w:rPr>
        <w:t>uruchamianie cykli badawczych,</w:t>
      </w:r>
    </w:p>
    <w:p w14:paraId="401CCE0F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6" w:name="bookmark17"/>
      <w:bookmarkEnd w:id="16"/>
      <w:r w:rsidRPr="00CE50A4">
        <w:rPr>
          <w:color w:val="000000"/>
          <w:sz w:val="22"/>
          <w:szCs w:val="22"/>
        </w:rPr>
        <w:t>udział w kilkudniowych badaniach prowadzonych w dni robocze,</w:t>
      </w:r>
    </w:p>
    <w:p w14:paraId="401CCE10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7" w:name="bookmark18"/>
      <w:bookmarkEnd w:id="17"/>
      <w:r w:rsidRPr="00CE50A4">
        <w:rPr>
          <w:color w:val="000000"/>
          <w:sz w:val="22"/>
          <w:szCs w:val="22"/>
        </w:rPr>
        <w:t>udział w badaniach długoterminowych (powyżej tygodnia - nadzór przynajmniej 2 razy na dobę),</w:t>
      </w:r>
    </w:p>
    <w:p w14:paraId="401CCE11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8" w:name="bookmark19"/>
      <w:bookmarkEnd w:id="18"/>
      <w:r w:rsidRPr="00CE50A4">
        <w:rPr>
          <w:color w:val="000000"/>
          <w:sz w:val="22"/>
          <w:szCs w:val="22"/>
        </w:rPr>
        <w:t>nadzór techniczny nad przebiegiem pomiarów.</w:t>
      </w:r>
    </w:p>
    <w:p w14:paraId="401CCE12" w14:textId="67804E85" w:rsidR="00B47BCE" w:rsidRPr="00CE50A4" w:rsidRDefault="00B47BCE" w:rsidP="00CE50A4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sz w:val="22"/>
          <w:szCs w:val="22"/>
        </w:rPr>
      </w:pPr>
      <w:bookmarkStart w:id="19" w:name="bookmark20"/>
      <w:bookmarkEnd w:id="19"/>
      <w:r w:rsidRPr="00CE50A4">
        <w:rPr>
          <w:color w:val="000000"/>
          <w:sz w:val="22"/>
          <w:szCs w:val="22"/>
        </w:rPr>
        <w:t>Naprawy w trybie awaryjnym - dostępność na telefon i rozpoczęcie naprawy w przeciągu 2-5 godzin</w:t>
      </w:r>
      <w:r w:rsidR="00737614">
        <w:rPr>
          <w:color w:val="000000"/>
          <w:sz w:val="22"/>
          <w:szCs w:val="22"/>
        </w:rPr>
        <w:t xml:space="preserve"> </w:t>
      </w:r>
      <w:r w:rsidRPr="00CE50A4">
        <w:rPr>
          <w:color w:val="000000"/>
          <w:sz w:val="22"/>
          <w:szCs w:val="22"/>
        </w:rPr>
        <w:t>(części zamienne zapewnia Zamawiający)</w:t>
      </w:r>
      <w:r w:rsidR="00737614">
        <w:rPr>
          <w:color w:val="000000"/>
          <w:sz w:val="22"/>
          <w:szCs w:val="22"/>
        </w:rPr>
        <w:t>.</w:t>
      </w:r>
    </w:p>
    <w:p w14:paraId="401CCE13" w14:textId="405123DA" w:rsidR="00B47BCE" w:rsidRPr="00CE50A4" w:rsidRDefault="00B47BCE" w:rsidP="00CE50A4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sz w:val="22"/>
          <w:szCs w:val="22"/>
        </w:rPr>
      </w:pPr>
      <w:bookmarkStart w:id="20" w:name="bookmark21"/>
      <w:bookmarkEnd w:id="20"/>
      <w:r w:rsidRPr="00CE50A4">
        <w:rPr>
          <w:color w:val="000000"/>
          <w:sz w:val="22"/>
          <w:szCs w:val="22"/>
        </w:rPr>
        <w:t>Doradztwo techniczne</w:t>
      </w:r>
      <w:r w:rsidR="00737614">
        <w:rPr>
          <w:color w:val="000000"/>
          <w:sz w:val="22"/>
          <w:szCs w:val="22"/>
        </w:rPr>
        <w:t>.</w:t>
      </w:r>
    </w:p>
    <w:p w14:paraId="401CCE14" w14:textId="77777777" w:rsidR="00DD0357" w:rsidRDefault="00DD0357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14:paraId="401CCE15" w14:textId="77777777" w:rsidR="002113D0" w:rsidRPr="002113D0" w:rsidRDefault="002113D0" w:rsidP="002113D0">
      <w:pPr>
        <w:widowControl w:val="0"/>
        <w:suppressAutoHyphens/>
        <w:spacing w:after="200" w:line="340" w:lineRule="exact"/>
        <w:contextualSpacing/>
        <w:jc w:val="both"/>
        <w:rPr>
          <w:b/>
          <w:sz w:val="22"/>
          <w:szCs w:val="22"/>
        </w:rPr>
      </w:pPr>
      <w:r w:rsidRPr="002113D0">
        <w:rPr>
          <w:b/>
          <w:sz w:val="22"/>
          <w:szCs w:val="22"/>
        </w:rPr>
        <w:t>Wykonawca jest odpowiedzialny względem Zamawiającego za wadliwe wykonanie przedmiotu umowy.</w:t>
      </w:r>
    </w:p>
    <w:p w14:paraId="401CCE16" w14:textId="77777777" w:rsidR="002113D0" w:rsidRDefault="002113D0" w:rsidP="002113D0">
      <w:pPr>
        <w:pStyle w:val="Tekstpodstawowywcity"/>
        <w:tabs>
          <w:tab w:val="left" w:pos="-1701"/>
        </w:tabs>
        <w:spacing w:after="0" w:line="320" w:lineRule="exact"/>
        <w:jc w:val="both"/>
        <w:rPr>
          <w:b/>
          <w:bCs/>
          <w:sz w:val="22"/>
          <w:szCs w:val="22"/>
          <w:lang w:eastAsia="en-US"/>
        </w:rPr>
      </w:pPr>
      <w:r w:rsidRPr="002113D0">
        <w:rPr>
          <w:b/>
          <w:sz w:val="22"/>
          <w:szCs w:val="22"/>
        </w:rPr>
        <w:t>W przypadkach, gdy po wykonaniu przedmiotu umowy ujawnią się wady, Wykonawca zobowiązuje się do ich nieodpłatnego usunięcia w terminie uzgodnionym z Zamawiającym, nie później jednak niż w terminie 7 dni od zgłoszenia wad.</w:t>
      </w:r>
    </w:p>
    <w:p w14:paraId="401CCE17" w14:textId="77777777" w:rsidR="002113D0" w:rsidRPr="002A5BCF" w:rsidRDefault="002113D0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0"/>
          <w:szCs w:val="22"/>
          <w:lang w:eastAsia="en-US"/>
        </w:rPr>
      </w:pPr>
      <w:r w:rsidRPr="002A5BCF">
        <w:rPr>
          <w:b/>
          <w:sz w:val="22"/>
        </w:rPr>
        <w:lastRenderedPageBreak/>
        <w:t>Wykonawca w trakcie trwania umowy musi posiadać ubezpieczenie od odpowiedzialności cywilnej w zakresie prowadzonej działalności</w:t>
      </w:r>
      <w:r w:rsidR="002A5BCF" w:rsidRPr="002A5BCF">
        <w:rPr>
          <w:b/>
          <w:sz w:val="22"/>
        </w:rPr>
        <w:t>.</w:t>
      </w:r>
    </w:p>
    <w:p w14:paraId="401CCE18" w14:textId="77777777" w:rsidR="00A63EDB" w:rsidRDefault="00623CE4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CE50A4">
        <w:rPr>
          <w:b/>
          <w:bCs/>
          <w:sz w:val="22"/>
          <w:szCs w:val="22"/>
          <w:lang w:eastAsia="en-US"/>
        </w:rPr>
        <w:t>Za wszystkie wykonane</w:t>
      </w:r>
      <w:r w:rsidR="00B2046C" w:rsidRPr="00CE50A4">
        <w:rPr>
          <w:b/>
          <w:bCs/>
          <w:sz w:val="22"/>
          <w:szCs w:val="22"/>
          <w:lang w:eastAsia="en-US"/>
        </w:rPr>
        <w:t xml:space="preserve"> czynności Wykonawca ustali miesięczną ryczałtową cenę która nie będzie ulegała zmianie przez okres trwania zamówienia.</w:t>
      </w:r>
    </w:p>
    <w:p w14:paraId="401CCE19" w14:textId="77777777" w:rsidR="00DD0357" w:rsidRPr="00CE50A4" w:rsidRDefault="00DD0357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14:paraId="401CCE1A" w14:textId="77777777" w:rsidR="00A63EDB" w:rsidRPr="00CE50A4" w:rsidRDefault="00A63EDB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III.</w:t>
      </w:r>
      <w:r w:rsidRPr="00CE50A4">
        <w:rPr>
          <w:rFonts w:ascii="Times New Roman" w:hAnsi="Times New Roman" w:cs="Times New Roman"/>
          <w:b/>
          <w:bCs/>
        </w:rPr>
        <w:tab/>
        <w:t>Osoba do kontaktów z Wykonawcą.</w:t>
      </w:r>
    </w:p>
    <w:p w14:paraId="401CCE1B" w14:textId="77777777" w:rsidR="00A63EDB" w:rsidRPr="00CE50A4" w:rsidRDefault="005B72FE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  <w:r w:rsidRPr="00CE50A4">
        <w:rPr>
          <w:sz w:val="22"/>
          <w:szCs w:val="22"/>
          <w:lang w:val="de-DE"/>
        </w:rPr>
        <w:t>Marek Więckowski</w:t>
      </w:r>
      <w:r w:rsidR="00A63EDB" w:rsidRPr="00CE50A4">
        <w:rPr>
          <w:sz w:val="22"/>
          <w:szCs w:val="22"/>
          <w:lang w:val="de-DE"/>
        </w:rPr>
        <w:t>, tel. 32/259 2</w:t>
      </w:r>
      <w:r w:rsidRPr="00CE50A4">
        <w:rPr>
          <w:sz w:val="22"/>
          <w:szCs w:val="22"/>
          <w:lang w:val="de-DE"/>
        </w:rPr>
        <w:t>5</w:t>
      </w:r>
      <w:r w:rsidR="00A63EDB" w:rsidRPr="00CE50A4">
        <w:rPr>
          <w:sz w:val="22"/>
          <w:szCs w:val="22"/>
          <w:lang w:val="de-DE"/>
        </w:rPr>
        <w:t xml:space="preserve"> </w:t>
      </w:r>
      <w:r w:rsidRPr="00CE50A4">
        <w:rPr>
          <w:sz w:val="22"/>
          <w:szCs w:val="22"/>
          <w:lang w:val="de-DE"/>
        </w:rPr>
        <w:t>64</w:t>
      </w:r>
      <w:r w:rsidR="00A63EDB" w:rsidRPr="00CE50A4">
        <w:rPr>
          <w:sz w:val="22"/>
          <w:szCs w:val="22"/>
          <w:lang w:val="de-DE"/>
        </w:rPr>
        <w:t xml:space="preserve"> , e-mail: </w:t>
      </w:r>
      <w:hyperlink r:id="rId10" w:history="1">
        <w:r w:rsidRPr="00CE50A4">
          <w:rPr>
            <w:rStyle w:val="Hipercze"/>
            <w:sz w:val="22"/>
            <w:szCs w:val="22"/>
            <w:lang w:val="de-DE"/>
          </w:rPr>
          <w:t>mwieckowski@gig.eu</w:t>
        </w:r>
      </w:hyperlink>
    </w:p>
    <w:p w14:paraId="401CCE1C" w14:textId="77777777" w:rsidR="00A63EDB" w:rsidRPr="00CE50A4" w:rsidRDefault="00A63EDB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rStyle w:val="Hipercze"/>
          <w:sz w:val="22"/>
          <w:szCs w:val="22"/>
          <w:lang w:val="de-DE"/>
        </w:rPr>
      </w:pPr>
      <w:r w:rsidRPr="00CE50A4">
        <w:rPr>
          <w:sz w:val="22"/>
          <w:szCs w:val="22"/>
          <w:lang w:val="de-DE"/>
        </w:rPr>
        <w:t xml:space="preserve">Piotr Hachuła, tel. 32/ 259 26 47, e-mail: </w:t>
      </w:r>
      <w:hyperlink r:id="rId11" w:history="1">
        <w:r w:rsidRPr="00CE50A4">
          <w:rPr>
            <w:rStyle w:val="Hipercze"/>
            <w:sz w:val="22"/>
            <w:szCs w:val="22"/>
            <w:lang w:val="de-DE"/>
          </w:rPr>
          <w:t>phachula@gig.eu</w:t>
        </w:r>
      </w:hyperlink>
    </w:p>
    <w:p w14:paraId="401CCE1D" w14:textId="77777777" w:rsidR="000764E9" w:rsidRPr="00CE50A4" w:rsidRDefault="000764E9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</w:p>
    <w:p w14:paraId="401CCE1E" w14:textId="77777777" w:rsidR="00A63EDB" w:rsidRPr="00CE50A4" w:rsidRDefault="00A63EDB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IV.</w:t>
      </w:r>
      <w:r w:rsidRPr="00CE50A4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14:paraId="401CCE1F" w14:textId="77777777" w:rsidR="00A63EDB" w:rsidRPr="00CE50A4" w:rsidRDefault="00A63EDB" w:rsidP="00CE50A4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1.</w:t>
      </w:r>
      <w:r w:rsidRPr="00CE50A4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14:paraId="401CCE20" w14:textId="77777777" w:rsidR="00A63EDB" w:rsidRPr="00CE50A4" w:rsidRDefault="00A63EDB" w:rsidP="00CE50A4">
      <w:pPr>
        <w:pStyle w:val="Styl"/>
        <w:spacing w:line="32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2.</w:t>
      </w:r>
      <w:r w:rsidRPr="00CE50A4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14:paraId="401CCE21" w14:textId="77777777" w:rsidR="00A63EDB" w:rsidRPr="00CE50A4" w:rsidRDefault="00A63EDB" w:rsidP="00CE50A4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3.</w:t>
      </w:r>
      <w:r w:rsidRPr="00CE50A4">
        <w:rPr>
          <w:rFonts w:ascii="Times New Roman" w:hAnsi="Times New Roman" w:cs="Times New Roman"/>
          <w:sz w:val="22"/>
          <w:szCs w:val="22"/>
        </w:rPr>
        <w:tab/>
      </w:r>
      <w:r w:rsidR="00623CE4" w:rsidRPr="00CE50A4">
        <w:rPr>
          <w:rFonts w:ascii="Times New Roman" w:hAnsi="Times New Roman" w:cs="Times New Roman"/>
          <w:sz w:val="22"/>
          <w:szCs w:val="22"/>
        </w:rPr>
        <w:t>W związku z art. 7 ust. 9 ustawy z dnia 13 kwietnia 2022 r. o szczególnych rozwiązaniach w zakresie przeciwdziałania wspieraniu agresji na Ukrainę oraz służących ochronie bezpieczeństwa narodowego (Dz.U. z 2022 r., poz. 835), Wykonawca nie</w:t>
      </w:r>
      <w:r w:rsidR="003B1BE3" w:rsidRPr="00CE50A4">
        <w:rPr>
          <w:rFonts w:ascii="Times New Roman" w:hAnsi="Times New Roman" w:cs="Times New Roman"/>
          <w:sz w:val="22"/>
          <w:szCs w:val="22"/>
        </w:rPr>
        <w:t xml:space="preserve"> może</w:t>
      </w:r>
      <w:r w:rsidR="00623CE4" w:rsidRPr="00CE50A4">
        <w:rPr>
          <w:rFonts w:ascii="Times New Roman" w:hAnsi="Times New Roman" w:cs="Times New Roman"/>
          <w:sz w:val="22"/>
          <w:szCs w:val="22"/>
        </w:rPr>
        <w:t xml:space="preserve"> podleg</w:t>
      </w:r>
      <w:r w:rsidR="003B1BE3" w:rsidRPr="00CE50A4">
        <w:rPr>
          <w:rFonts w:ascii="Times New Roman" w:hAnsi="Times New Roman" w:cs="Times New Roman"/>
          <w:sz w:val="22"/>
          <w:szCs w:val="22"/>
        </w:rPr>
        <w:t>ać</w:t>
      </w:r>
      <w:r w:rsidR="00623CE4" w:rsidRPr="00CE50A4">
        <w:rPr>
          <w:rFonts w:ascii="Times New Roman" w:hAnsi="Times New Roman" w:cs="Times New Roman"/>
          <w:sz w:val="22"/>
          <w:szCs w:val="22"/>
        </w:rPr>
        <w:t xml:space="preserve"> wykluczeniu z postępowania na podstawie art. 7 ust. 1 niniejszej ustawy</w:t>
      </w:r>
      <w:r w:rsidR="003B1BE3" w:rsidRPr="00CE50A4">
        <w:rPr>
          <w:rFonts w:ascii="Times New Roman" w:hAnsi="Times New Roman" w:cs="Times New Roman"/>
          <w:sz w:val="22"/>
          <w:szCs w:val="22"/>
        </w:rPr>
        <w:t>.</w:t>
      </w:r>
    </w:p>
    <w:p w14:paraId="401CCE22" w14:textId="77777777" w:rsidR="00A63EDB" w:rsidRPr="00CE50A4" w:rsidRDefault="00A63EDB" w:rsidP="00CE50A4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ab/>
        <w:t xml:space="preserve">W celu spełnienia powyższego warunku Wykonawca składa oświadczenie </w:t>
      </w:r>
      <w:r w:rsidR="00623CE4" w:rsidRPr="00CE50A4">
        <w:rPr>
          <w:rFonts w:ascii="Times New Roman" w:hAnsi="Times New Roman" w:cs="Times New Roman"/>
          <w:sz w:val="22"/>
          <w:szCs w:val="22"/>
        </w:rPr>
        <w:t>na formularzu ofertowym.</w:t>
      </w:r>
    </w:p>
    <w:p w14:paraId="401CCE23" w14:textId="77777777" w:rsidR="001A672A" w:rsidRPr="00CE50A4" w:rsidRDefault="00645424" w:rsidP="00CE50A4">
      <w:pPr>
        <w:pStyle w:val="Styl"/>
        <w:numPr>
          <w:ilvl w:val="0"/>
          <w:numId w:val="10"/>
        </w:numPr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</w:t>
      </w:r>
      <w:r w:rsidR="003B1BE3" w:rsidRPr="00CE50A4">
        <w:rPr>
          <w:rFonts w:ascii="Times New Roman" w:hAnsi="Times New Roman" w:cs="Times New Roman"/>
          <w:sz w:val="22"/>
          <w:szCs w:val="22"/>
        </w:rPr>
        <w:t>ołączyć stosowne pełnomocnictwo.</w:t>
      </w:r>
    </w:p>
    <w:p w14:paraId="401CCE24" w14:textId="77777777" w:rsidR="00CE50A4" w:rsidRPr="00CE50A4" w:rsidRDefault="00CE50A4" w:rsidP="00CE50A4">
      <w:pPr>
        <w:widowControl w:val="0"/>
        <w:numPr>
          <w:ilvl w:val="0"/>
          <w:numId w:val="10"/>
        </w:numPr>
        <w:tabs>
          <w:tab w:val="left" w:pos="1690"/>
        </w:tabs>
        <w:spacing w:line="320" w:lineRule="exact"/>
        <w:ind w:left="1134" w:hanging="567"/>
        <w:jc w:val="both"/>
        <w:rPr>
          <w:color w:val="000000"/>
          <w:sz w:val="22"/>
          <w:szCs w:val="22"/>
          <w:lang w:bidi="pl-PL"/>
        </w:rPr>
      </w:pPr>
      <w:r w:rsidRPr="00CE50A4">
        <w:rPr>
          <w:sz w:val="22"/>
          <w:szCs w:val="22"/>
        </w:rPr>
        <w:t>Dokumenty, które należy dołączyć do oferty:</w:t>
      </w:r>
    </w:p>
    <w:p w14:paraId="401CCE25" w14:textId="77777777" w:rsidR="00CE50A4" w:rsidRPr="00CE50A4" w:rsidRDefault="00CE50A4" w:rsidP="00CE50A4">
      <w:pPr>
        <w:spacing w:line="320" w:lineRule="exact"/>
        <w:ind w:left="1560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a)</w:t>
      </w:r>
      <w:r w:rsidRPr="00CE50A4">
        <w:rPr>
          <w:sz w:val="22"/>
          <w:szCs w:val="22"/>
        </w:rPr>
        <w:tab/>
        <w:t>Pełnomocnictwo do reprezentowania Wykonawcy (jeśli dotyczy)</w:t>
      </w:r>
    </w:p>
    <w:p w14:paraId="401CCE26" w14:textId="77777777" w:rsidR="00CE50A4" w:rsidRPr="00CE50A4" w:rsidRDefault="00CE50A4" w:rsidP="00CE50A4">
      <w:pPr>
        <w:widowControl w:val="0"/>
        <w:tabs>
          <w:tab w:val="left" w:pos="1690"/>
        </w:tabs>
        <w:spacing w:line="320" w:lineRule="exact"/>
        <w:ind w:left="1560" w:hanging="426"/>
        <w:jc w:val="both"/>
        <w:rPr>
          <w:color w:val="000000"/>
          <w:sz w:val="22"/>
          <w:szCs w:val="22"/>
          <w:lang w:bidi="pl-PL"/>
        </w:rPr>
      </w:pPr>
      <w:r w:rsidRPr="00CE50A4">
        <w:rPr>
          <w:sz w:val="22"/>
          <w:szCs w:val="22"/>
        </w:rPr>
        <w:t>b)</w:t>
      </w:r>
      <w:r w:rsidRPr="00CE50A4">
        <w:rPr>
          <w:sz w:val="22"/>
          <w:szCs w:val="22"/>
        </w:rPr>
        <w:tab/>
        <w:t>podpisana informacja RODO – załącznik nr 2 do zapytania ofertowego.</w:t>
      </w:r>
    </w:p>
    <w:p w14:paraId="401CCE27" w14:textId="77777777" w:rsidR="003B1BE3" w:rsidRPr="00CE50A4" w:rsidRDefault="003B1BE3" w:rsidP="00CE50A4">
      <w:pPr>
        <w:pStyle w:val="Styl"/>
        <w:spacing w:line="32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</w:p>
    <w:p w14:paraId="401CCE28" w14:textId="77777777" w:rsidR="00BF23FD" w:rsidRPr="00CE50A4" w:rsidRDefault="00BF23FD" w:rsidP="00CE50A4">
      <w:pPr>
        <w:pStyle w:val="Akapitzlist1"/>
        <w:keepNext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V.</w:t>
      </w:r>
      <w:r w:rsidRPr="00CE50A4">
        <w:rPr>
          <w:rFonts w:ascii="Times New Roman" w:hAnsi="Times New Roman" w:cs="Times New Roman"/>
          <w:b/>
          <w:bCs/>
        </w:rPr>
        <w:tab/>
        <w:t>Warunki płatności.</w:t>
      </w:r>
    </w:p>
    <w:p w14:paraId="401CCE29" w14:textId="3E5AEEB7" w:rsidR="00BF23FD" w:rsidRPr="00620DD7" w:rsidRDefault="00396ED3" w:rsidP="00CE50A4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CE50A4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CE50A4">
        <w:rPr>
          <w:sz w:val="22"/>
          <w:szCs w:val="22"/>
        </w:rPr>
        <w:t>umowie</w:t>
      </w:r>
      <w:r w:rsidRPr="00CE50A4">
        <w:rPr>
          <w:sz w:val="22"/>
          <w:szCs w:val="22"/>
        </w:rPr>
        <w:t xml:space="preserve">, w terminie do 30 dni od daty </w:t>
      </w:r>
      <w:r w:rsidR="005018FA" w:rsidRPr="00CE50A4">
        <w:rPr>
          <w:sz w:val="22"/>
          <w:szCs w:val="22"/>
        </w:rPr>
        <w:t>wpływu do GIG</w:t>
      </w:r>
      <w:r w:rsidR="003B1BE3" w:rsidRPr="00CE50A4">
        <w:rPr>
          <w:sz w:val="22"/>
          <w:szCs w:val="22"/>
        </w:rPr>
        <w:t>-PIB</w:t>
      </w:r>
      <w:r w:rsidR="005018FA" w:rsidRPr="00CE50A4">
        <w:rPr>
          <w:sz w:val="22"/>
          <w:szCs w:val="22"/>
        </w:rPr>
        <w:t xml:space="preserve"> prawidłowo wystawionej faktury</w:t>
      </w:r>
      <w:r w:rsidR="00CE50A4" w:rsidRPr="00CE50A4">
        <w:rPr>
          <w:sz w:val="22"/>
          <w:szCs w:val="22"/>
        </w:rPr>
        <w:t xml:space="preserve"> </w:t>
      </w:r>
      <w:r w:rsidR="00CE50A4" w:rsidRPr="00620DD7">
        <w:rPr>
          <w:sz w:val="22"/>
          <w:szCs w:val="22"/>
        </w:rPr>
        <w:t>na podstawie bezusterkowego protokołu odbioru, podpisanego przez obie strony.</w:t>
      </w:r>
    </w:p>
    <w:p w14:paraId="401CCE2A" w14:textId="77777777" w:rsidR="00024FB4" w:rsidRPr="00CE50A4" w:rsidRDefault="00024FB4" w:rsidP="00CE50A4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Wykonawca wystawiać będzie ryczałtową fakturę za wykonane czynności 1 raz w miesiącu.</w:t>
      </w:r>
    </w:p>
    <w:p w14:paraId="401CCE2B" w14:textId="77777777" w:rsidR="003B1BE3" w:rsidRPr="00CE50A4" w:rsidRDefault="003B1BE3" w:rsidP="00CE50A4">
      <w:pPr>
        <w:pStyle w:val="Tekstpodstawowywcity"/>
        <w:tabs>
          <w:tab w:val="left" w:pos="-1701"/>
        </w:tabs>
        <w:spacing w:after="0" w:line="320" w:lineRule="exact"/>
        <w:ind w:left="1134"/>
        <w:jc w:val="both"/>
        <w:rPr>
          <w:sz w:val="22"/>
          <w:szCs w:val="22"/>
        </w:rPr>
      </w:pPr>
    </w:p>
    <w:p w14:paraId="401CCE2C" w14:textId="77777777" w:rsidR="00BF23FD" w:rsidRPr="00CE50A4" w:rsidRDefault="00BF23FD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VI.</w:t>
      </w:r>
      <w:r w:rsidRPr="00CE50A4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14:paraId="401CCE2D" w14:textId="77777777" w:rsidR="00BF23FD" w:rsidRPr="00CE50A4" w:rsidRDefault="00704F90" w:rsidP="00CE50A4">
      <w:pPr>
        <w:pStyle w:val="Akapitzlist1"/>
        <w:numPr>
          <w:ilvl w:val="0"/>
          <w:numId w:val="4"/>
        </w:numPr>
        <w:spacing w:after="0" w:line="320" w:lineRule="exact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 xml:space="preserve">Jedynym kryterium oceny ofert będzie </w:t>
      </w:r>
      <w:r w:rsidR="00386F63" w:rsidRPr="00CE50A4">
        <w:rPr>
          <w:rFonts w:ascii="Times New Roman" w:hAnsi="Times New Roman" w:cs="Times New Roman"/>
        </w:rPr>
        <w:t>łączna</w:t>
      </w:r>
      <w:r w:rsidR="00DB36AD" w:rsidRPr="00CE50A4">
        <w:rPr>
          <w:rFonts w:ascii="Times New Roman" w:hAnsi="Times New Roman" w:cs="Times New Roman"/>
        </w:rPr>
        <w:t xml:space="preserve"> </w:t>
      </w:r>
      <w:r w:rsidR="00487CB7" w:rsidRPr="00CE50A4">
        <w:rPr>
          <w:rFonts w:ascii="Times New Roman" w:hAnsi="Times New Roman" w:cs="Times New Roman"/>
        </w:rPr>
        <w:t>cena</w:t>
      </w:r>
      <w:r w:rsidR="00CE50A4" w:rsidRPr="00CE50A4">
        <w:rPr>
          <w:rFonts w:ascii="Times New Roman" w:hAnsi="Times New Roman" w:cs="Times New Roman"/>
        </w:rPr>
        <w:t xml:space="preserve"> brutto</w:t>
      </w:r>
      <w:r w:rsidR="00487CB7" w:rsidRPr="00CE50A4">
        <w:rPr>
          <w:rFonts w:ascii="Times New Roman" w:hAnsi="Times New Roman" w:cs="Times New Roman"/>
        </w:rPr>
        <w:t xml:space="preserve"> </w:t>
      </w:r>
      <w:r w:rsidR="00BF23FD" w:rsidRPr="00CE50A4">
        <w:rPr>
          <w:rFonts w:ascii="Times New Roman" w:hAnsi="Times New Roman" w:cs="Times New Roman"/>
        </w:rPr>
        <w:t>= 100%</w:t>
      </w:r>
      <w:r w:rsidRPr="00CE50A4">
        <w:rPr>
          <w:rFonts w:ascii="Times New Roman" w:hAnsi="Times New Roman" w:cs="Times New Roman"/>
        </w:rPr>
        <w:t>/</w:t>
      </w:r>
      <w:r w:rsidR="00BF23FD" w:rsidRPr="00CE50A4">
        <w:rPr>
          <w:rFonts w:ascii="Times New Roman" w:hAnsi="Times New Roman" w:cs="Times New Roman"/>
        </w:rPr>
        <w:t>.</w:t>
      </w:r>
      <w:r w:rsidR="006F2367" w:rsidRPr="00CE50A4">
        <w:rPr>
          <w:rFonts w:ascii="Times New Roman" w:hAnsi="Times New Roman" w:cs="Times New Roman"/>
        </w:rPr>
        <w:t xml:space="preserve"> </w:t>
      </w:r>
    </w:p>
    <w:p w14:paraId="401CCE2E" w14:textId="77777777" w:rsidR="00BF23FD" w:rsidRPr="00CE50A4" w:rsidRDefault="00BF23FD" w:rsidP="00CE50A4">
      <w:pPr>
        <w:pStyle w:val="Akapitzlist1"/>
        <w:numPr>
          <w:ilvl w:val="0"/>
          <w:numId w:val="4"/>
        </w:numPr>
        <w:spacing w:after="0" w:line="320" w:lineRule="exact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CE50A4">
        <w:rPr>
          <w:rFonts w:ascii="Times New Roman" w:hAnsi="Times New Roman" w:cs="Times New Roman"/>
          <w:b/>
          <w:i/>
        </w:rPr>
        <w:t>Opisie przedmiotu</w:t>
      </w:r>
      <w:r w:rsidRPr="00CE50A4">
        <w:rPr>
          <w:rFonts w:ascii="Times New Roman" w:hAnsi="Times New Roman" w:cs="Times New Roman"/>
        </w:rPr>
        <w:t xml:space="preserve"> </w:t>
      </w:r>
      <w:r w:rsidRPr="00CE50A4">
        <w:rPr>
          <w:rFonts w:ascii="Times New Roman" w:hAnsi="Times New Roman" w:cs="Times New Roman"/>
          <w:b/>
          <w:i/>
        </w:rPr>
        <w:t>zamówienia</w:t>
      </w:r>
      <w:r w:rsidRPr="00CE50A4">
        <w:rPr>
          <w:rFonts w:ascii="Times New Roman" w:hAnsi="Times New Roman" w:cs="Times New Roman"/>
        </w:rPr>
        <w:t xml:space="preserve"> oraz warunkach udziału.</w:t>
      </w:r>
    </w:p>
    <w:p w14:paraId="401CCE2F" w14:textId="77777777" w:rsidR="00BF23FD" w:rsidRPr="00CE50A4" w:rsidRDefault="00CE50A4" w:rsidP="00CE50A4">
      <w:pPr>
        <w:pStyle w:val="Akapitzlist1"/>
        <w:numPr>
          <w:ilvl w:val="0"/>
          <w:numId w:val="4"/>
        </w:numPr>
        <w:spacing w:after="0" w:line="320" w:lineRule="exact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Informujemy, że w przypadku zaakceptowania Państwa oferty zostaniecie o tym fakcie powiadomieni i zostanie wdrożone przygotowanie umowy/zamówienia.</w:t>
      </w:r>
    </w:p>
    <w:p w14:paraId="401CCE30" w14:textId="77777777" w:rsidR="003B1BE3" w:rsidRPr="00CE50A4" w:rsidRDefault="003B1BE3" w:rsidP="00CE50A4">
      <w:pPr>
        <w:pStyle w:val="Akapitzlist1"/>
        <w:spacing w:after="0" w:line="320" w:lineRule="exact"/>
        <w:ind w:left="1137"/>
        <w:jc w:val="both"/>
        <w:rPr>
          <w:rFonts w:ascii="Times New Roman" w:hAnsi="Times New Roman" w:cs="Times New Roman"/>
        </w:rPr>
      </w:pPr>
    </w:p>
    <w:p w14:paraId="401CCE31" w14:textId="77777777" w:rsidR="00BF23FD" w:rsidRPr="00CE50A4" w:rsidRDefault="00BF23FD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VII.</w:t>
      </w:r>
      <w:r w:rsidRPr="00CE50A4">
        <w:rPr>
          <w:rFonts w:ascii="Times New Roman" w:hAnsi="Times New Roman" w:cs="Times New Roman"/>
          <w:b/>
          <w:bCs/>
        </w:rPr>
        <w:tab/>
        <w:t>Miejsce i termin składania ofert.</w:t>
      </w:r>
    </w:p>
    <w:p w14:paraId="401CCE32" w14:textId="7A6CA72B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Ofertę według załączonego wzoru należy złożyć do dnia</w:t>
      </w:r>
      <w:r w:rsidR="001251C5" w:rsidRPr="00CE50A4">
        <w:rPr>
          <w:rFonts w:ascii="Times New Roman" w:hAnsi="Times New Roman" w:cs="Times New Roman"/>
        </w:rPr>
        <w:t>:</w:t>
      </w:r>
      <w:r w:rsidRPr="00CE50A4">
        <w:rPr>
          <w:rFonts w:ascii="Times New Roman" w:hAnsi="Times New Roman" w:cs="Times New Roman"/>
        </w:rPr>
        <w:t xml:space="preserve"> </w:t>
      </w:r>
      <w:r w:rsidR="00ED5FC1">
        <w:rPr>
          <w:rFonts w:ascii="Times New Roman" w:hAnsi="Times New Roman" w:cs="Times New Roman"/>
          <w:b/>
          <w:u w:val="single"/>
        </w:rPr>
        <w:t>16</w:t>
      </w:r>
      <w:r w:rsidR="001251C5" w:rsidRPr="00CE50A4">
        <w:rPr>
          <w:rFonts w:ascii="Times New Roman" w:hAnsi="Times New Roman" w:cs="Times New Roman"/>
          <w:b/>
          <w:u w:val="single"/>
        </w:rPr>
        <w:t>.12.202</w:t>
      </w:r>
      <w:r w:rsidR="00A7248F">
        <w:rPr>
          <w:rFonts w:ascii="Times New Roman" w:hAnsi="Times New Roman" w:cs="Times New Roman"/>
          <w:b/>
          <w:u w:val="single"/>
        </w:rPr>
        <w:t>5</w:t>
      </w:r>
      <w:r w:rsidR="001251C5" w:rsidRPr="00CE50A4">
        <w:rPr>
          <w:rFonts w:ascii="Times New Roman" w:hAnsi="Times New Roman" w:cs="Times New Roman"/>
          <w:b/>
          <w:u w:val="single"/>
        </w:rPr>
        <w:t xml:space="preserve"> r</w:t>
      </w:r>
      <w:r w:rsidRPr="00CE50A4">
        <w:rPr>
          <w:rFonts w:ascii="Times New Roman" w:hAnsi="Times New Roman" w:cs="Times New Roman"/>
          <w:b/>
          <w:bCs/>
          <w:u w:val="single"/>
        </w:rPr>
        <w:t>.</w:t>
      </w:r>
      <w:r w:rsidR="00C652D9" w:rsidRPr="00CE50A4">
        <w:rPr>
          <w:rFonts w:ascii="Times New Roman" w:hAnsi="Times New Roman" w:cs="Times New Roman"/>
          <w:b/>
          <w:bCs/>
          <w:u w:val="single"/>
        </w:rPr>
        <w:t xml:space="preserve"> godzina 1</w:t>
      </w:r>
      <w:r w:rsidR="00926BD7">
        <w:rPr>
          <w:rFonts w:ascii="Times New Roman" w:hAnsi="Times New Roman" w:cs="Times New Roman"/>
          <w:b/>
          <w:bCs/>
          <w:u w:val="single"/>
        </w:rPr>
        <w:t>1</w:t>
      </w:r>
      <w:r w:rsidR="00C652D9" w:rsidRPr="00CE50A4">
        <w:rPr>
          <w:rFonts w:ascii="Times New Roman" w:hAnsi="Times New Roman" w:cs="Times New Roman"/>
          <w:b/>
          <w:bCs/>
          <w:u w:val="single"/>
        </w:rPr>
        <w:t>:00</w:t>
      </w:r>
    </w:p>
    <w:p w14:paraId="401CCE33" w14:textId="77777777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lastRenderedPageBreak/>
        <w:t>Ofertę można złożyć drogą elektroniczną lub w siedzibie Zamawiającego:</w:t>
      </w:r>
    </w:p>
    <w:p w14:paraId="401CCE34" w14:textId="77777777" w:rsidR="00010FDD" w:rsidRPr="00CE50A4" w:rsidRDefault="00010FDD" w:rsidP="00CE50A4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</w:rPr>
      </w:pPr>
      <w:r w:rsidRPr="00CE50A4">
        <w:rPr>
          <w:rFonts w:ascii="Times New Roman" w:hAnsi="Times New Roman" w:cs="Times New Roman"/>
          <w:b/>
        </w:rPr>
        <w:t>Główny Instytut Górnictwa</w:t>
      </w:r>
      <w:r w:rsidR="003B1BE3" w:rsidRPr="00CE50A4">
        <w:rPr>
          <w:rFonts w:ascii="Times New Roman" w:hAnsi="Times New Roman" w:cs="Times New Roman"/>
          <w:b/>
        </w:rPr>
        <w:t xml:space="preserve"> </w:t>
      </w:r>
      <w:r w:rsidRPr="00CE50A4">
        <w:rPr>
          <w:rFonts w:ascii="Times New Roman" w:hAnsi="Times New Roman" w:cs="Times New Roman"/>
          <w:b/>
        </w:rPr>
        <w:t>Państwowy Instytut Badawczy</w:t>
      </w:r>
    </w:p>
    <w:p w14:paraId="401CCE35" w14:textId="77777777" w:rsidR="00BF23FD" w:rsidRPr="00CE50A4" w:rsidRDefault="00BF23FD" w:rsidP="00CE50A4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</w:rPr>
      </w:pPr>
      <w:r w:rsidRPr="00CE50A4">
        <w:rPr>
          <w:rFonts w:ascii="Times New Roman" w:hAnsi="Times New Roman" w:cs="Times New Roman"/>
          <w:b/>
        </w:rPr>
        <w:t>Plac Gwarków 1,</w:t>
      </w:r>
      <w:r w:rsidR="008559C1" w:rsidRPr="00CE50A4">
        <w:rPr>
          <w:rFonts w:ascii="Times New Roman" w:hAnsi="Times New Roman" w:cs="Times New Roman"/>
          <w:b/>
        </w:rPr>
        <w:t xml:space="preserve"> </w:t>
      </w:r>
      <w:r w:rsidRPr="00CE50A4">
        <w:rPr>
          <w:rFonts w:ascii="Times New Roman" w:hAnsi="Times New Roman" w:cs="Times New Roman"/>
          <w:b/>
        </w:rPr>
        <w:t>40-166 Katowice,</w:t>
      </w:r>
    </w:p>
    <w:p w14:paraId="401CCE36" w14:textId="77777777" w:rsidR="00BF23FD" w:rsidRPr="00CE50A4" w:rsidRDefault="00BF23FD" w:rsidP="00CE50A4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r w:rsidRPr="00CE50A4">
        <w:rPr>
          <w:rFonts w:ascii="Times New Roman" w:hAnsi="Times New Roman" w:cs="Times New Roman"/>
          <w:b/>
          <w:lang w:val="de-DE"/>
        </w:rPr>
        <w:t xml:space="preserve">e-mail: </w:t>
      </w:r>
      <w:hyperlink r:id="rId12" w:history="1">
        <w:r w:rsidRPr="00CE50A4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14:paraId="401CCE37" w14:textId="77777777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14:paraId="401CCE38" w14:textId="77777777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CE50A4">
        <w:rPr>
          <w:rFonts w:ascii="Times New Roman" w:hAnsi="Times New Roman" w:cs="Times New Roman"/>
        </w:rPr>
        <w:t> </w:t>
      </w:r>
      <w:r w:rsidRPr="00CE50A4">
        <w:rPr>
          <w:rFonts w:ascii="Times New Roman" w:hAnsi="Times New Roman" w:cs="Times New Roman"/>
        </w:rPr>
        <w:t>którym upłynie termin składania ofert.</w:t>
      </w:r>
    </w:p>
    <w:p w14:paraId="401CCE39" w14:textId="77777777" w:rsidR="00733741" w:rsidRPr="00CE50A4" w:rsidRDefault="00733741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CE50A4">
        <w:rPr>
          <w:rFonts w:ascii="Times New Roman" w:hAnsi="Times New Roman" w:cs="Times New Roman"/>
        </w:rPr>
        <w:t> </w:t>
      </w:r>
      <w:r w:rsidRPr="00CE50A4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14:paraId="401CCE3A" w14:textId="77777777" w:rsidR="00187C3B" w:rsidRPr="00CE50A4" w:rsidRDefault="00187C3B" w:rsidP="00CE50A4">
      <w:pPr>
        <w:pStyle w:val="Akapitzlist1"/>
        <w:spacing w:after="0" w:line="320" w:lineRule="exact"/>
        <w:ind w:left="1134"/>
        <w:jc w:val="both"/>
        <w:rPr>
          <w:rFonts w:ascii="Times New Roman" w:hAnsi="Times New Roman" w:cs="Times New Roman"/>
        </w:rPr>
      </w:pPr>
    </w:p>
    <w:p w14:paraId="401CCE3B" w14:textId="77777777" w:rsidR="00BF23FD" w:rsidRPr="00CE50A4" w:rsidRDefault="00BF23FD" w:rsidP="00CE50A4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VIII.</w:t>
      </w:r>
      <w:r w:rsidRPr="00CE50A4">
        <w:rPr>
          <w:rFonts w:ascii="Times New Roman" w:hAnsi="Times New Roman" w:cs="Times New Roman"/>
          <w:b/>
          <w:bCs/>
        </w:rPr>
        <w:tab/>
        <w:t>Termin wykonania zadania.</w:t>
      </w:r>
    </w:p>
    <w:p w14:paraId="401CCE3C" w14:textId="609ABE66" w:rsidR="00BF23FD" w:rsidRPr="00CE50A4" w:rsidRDefault="00BF23FD" w:rsidP="00CE50A4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 xml:space="preserve">Wykonanie zamówienia – </w:t>
      </w:r>
      <w:r w:rsidR="000E1887" w:rsidRPr="00CE50A4">
        <w:rPr>
          <w:rFonts w:ascii="Times New Roman" w:hAnsi="Times New Roman" w:cs="Times New Roman"/>
        </w:rPr>
        <w:t>od 01.01.202</w:t>
      </w:r>
      <w:r w:rsidR="00A7248F">
        <w:rPr>
          <w:rFonts w:ascii="Times New Roman" w:hAnsi="Times New Roman" w:cs="Times New Roman"/>
        </w:rPr>
        <w:t>6</w:t>
      </w:r>
      <w:r w:rsidR="00407A9A" w:rsidRPr="00CE50A4">
        <w:rPr>
          <w:rFonts w:ascii="Times New Roman" w:hAnsi="Times New Roman" w:cs="Times New Roman"/>
        </w:rPr>
        <w:t xml:space="preserve"> r.</w:t>
      </w:r>
      <w:r w:rsidR="000E1887" w:rsidRPr="00CE50A4">
        <w:rPr>
          <w:rFonts w:ascii="Times New Roman" w:hAnsi="Times New Roman" w:cs="Times New Roman"/>
        </w:rPr>
        <w:t xml:space="preserve"> do 31.12.202</w:t>
      </w:r>
      <w:r w:rsidR="00A7248F">
        <w:rPr>
          <w:rFonts w:ascii="Times New Roman" w:hAnsi="Times New Roman" w:cs="Times New Roman"/>
        </w:rPr>
        <w:t>6</w:t>
      </w:r>
      <w:r w:rsidR="00407A9A" w:rsidRPr="00CE50A4">
        <w:rPr>
          <w:rFonts w:ascii="Times New Roman" w:hAnsi="Times New Roman" w:cs="Times New Roman"/>
        </w:rPr>
        <w:t xml:space="preserve"> r.</w:t>
      </w:r>
    </w:p>
    <w:p w14:paraId="401CCE3D" w14:textId="77777777" w:rsidR="00187C3B" w:rsidRPr="00CE50A4" w:rsidRDefault="00187C3B" w:rsidP="00CE50A4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</w:p>
    <w:p w14:paraId="401CCE3E" w14:textId="77777777" w:rsidR="00BF23FD" w:rsidRPr="00CE50A4" w:rsidRDefault="00BF23FD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IX.</w:t>
      </w:r>
      <w:r w:rsidRPr="00CE50A4">
        <w:rPr>
          <w:rFonts w:ascii="Times New Roman" w:hAnsi="Times New Roman" w:cs="Times New Roman"/>
          <w:b/>
          <w:bCs/>
        </w:rPr>
        <w:tab/>
        <w:t>Załączniki.</w:t>
      </w:r>
    </w:p>
    <w:p w14:paraId="401CCE3F" w14:textId="77777777" w:rsidR="00BF23FD" w:rsidRPr="00CE50A4" w:rsidRDefault="00BF23FD" w:rsidP="00CE50A4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1.</w:t>
      </w:r>
      <w:r w:rsidRPr="00CE50A4">
        <w:rPr>
          <w:rFonts w:ascii="Times New Roman" w:hAnsi="Times New Roman" w:cs="Times New Roman"/>
        </w:rPr>
        <w:tab/>
        <w:t>Formularz oferty.</w:t>
      </w:r>
    </w:p>
    <w:p w14:paraId="401CCE40" w14:textId="77777777" w:rsidR="00EE078B" w:rsidRPr="00CE50A4" w:rsidRDefault="00B05E35" w:rsidP="00CE50A4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2</w:t>
      </w:r>
      <w:r w:rsidR="00B86C44" w:rsidRPr="00CE50A4">
        <w:rPr>
          <w:rFonts w:ascii="Times New Roman" w:hAnsi="Times New Roman" w:cs="Times New Roman"/>
        </w:rPr>
        <w:t>.</w:t>
      </w:r>
      <w:r w:rsidR="00B86C44" w:rsidRPr="00CE50A4">
        <w:rPr>
          <w:rFonts w:ascii="Times New Roman" w:hAnsi="Times New Roman" w:cs="Times New Roman"/>
        </w:rPr>
        <w:tab/>
        <w:t>Informacja RODO</w:t>
      </w:r>
    </w:p>
    <w:p w14:paraId="401CCE41" w14:textId="77777777" w:rsidR="00B86C44" w:rsidRPr="004124D4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14:paraId="401CCE42" w14:textId="77777777"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14:paraId="401CCE43" w14:textId="77777777"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14:paraId="401CCE44" w14:textId="77777777" w:rsidR="00BF23FD" w:rsidRPr="003F0F6E" w:rsidRDefault="000F35EC" w:rsidP="00BF23FD">
      <w:r>
        <w:t>.........................................</w:t>
      </w:r>
    </w:p>
    <w:p w14:paraId="401CCE45" w14:textId="77777777"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14:paraId="401CCE46" w14:textId="77777777"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14:paraId="401CCE47" w14:textId="77777777"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14:paraId="401CCE48" w14:textId="77777777" w:rsidR="00BF23FD" w:rsidRPr="00836620" w:rsidRDefault="00BF23FD" w:rsidP="00BF23FD">
      <w:pPr>
        <w:spacing w:after="60" w:line="360" w:lineRule="exact"/>
        <w:rPr>
          <w:lang w:val="de-DE"/>
        </w:rPr>
      </w:pPr>
      <w:r w:rsidRPr="00836620">
        <w:rPr>
          <w:b/>
          <w:bCs/>
          <w:lang w:val="de-DE"/>
        </w:rPr>
        <w:t xml:space="preserve">Adres: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14:paraId="1930D4EB" w14:textId="6BF89F9F" w:rsidR="00620DD7" w:rsidRDefault="00620DD7" w:rsidP="00BF23FD">
      <w:pPr>
        <w:spacing w:after="60" w:line="360" w:lineRule="exact"/>
        <w:rPr>
          <w:b/>
          <w:bCs/>
          <w:lang w:val="de-DE"/>
        </w:rPr>
      </w:pPr>
      <w:r>
        <w:rPr>
          <w:b/>
          <w:bCs/>
          <w:lang w:val="de-DE"/>
        </w:rPr>
        <w:t xml:space="preserve">NIP: </w:t>
      </w:r>
      <w:r w:rsidRPr="00620DD7">
        <w:rPr>
          <w:bCs/>
          <w:lang w:val="de-DE"/>
        </w:rPr>
        <w:t>………………………………..</w:t>
      </w:r>
    </w:p>
    <w:p w14:paraId="401CCE49" w14:textId="77777777" w:rsidR="00BF23FD" w:rsidRPr="000F35EC" w:rsidRDefault="00BF23FD" w:rsidP="00BF23FD">
      <w:pPr>
        <w:spacing w:after="60" w:line="360" w:lineRule="exact"/>
        <w:rPr>
          <w:lang w:val="de-DE"/>
        </w:rPr>
      </w:pPr>
      <w:r w:rsidRPr="000F35EC">
        <w:rPr>
          <w:b/>
          <w:bCs/>
          <w:lang w:val="de-DE"/>
        </w:rPr>
        <w:t>Nr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14:paraId="401CCE4A" w14:textId="77777777" w:rsidR="00BF23FD" w:rsidRPr="000F35EC" w:rsidRDefault="00BF23FD" w:rsidP="00BF23FD">
      <w:pPr>
        <w:spacing w:after="360" w:line="360" w:lineRule="exact"/>
        <w:rPr>
          <w:lang w:val="de-DE"/>
        </w:rPr>
      </w:pPr>
      <w:r w:rsidRPr="000F35EC">
        <w:rPr>
          <w:b/>
          <w:bCs/>
          <w:lang w:val="de-DE"/>
        </w:rPr>
        <w:t xml:space="preserve">Adres e-mail: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14:paraId="401CCE4B" w14:textId="77777777"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14:paraId="401CCE4C" w14:textId="77777777"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14:paraId="401CCE4D" w14:textId="77777777" w:rsidR="005018FA" w:rsidRPr="00A7248F" w:rsidRDefault="005018FA" w:rsidP="00A7248F">
      <w:pPr>
        <w:spacing w:line="300" w:lineRule="exact"/>
        <w:jc w:val="center"/>
        <w:rPr>
          <w:b/>
          <w:bCs/>
          <w:sz w:val="22"/>
          <w:szCs w:val="22"/>
        </w:rPr>
      </w:pPr>
    </w:p>
    <w:p w14:paraId="401CCE4E" w14:textId="77777777" w:rsidR="00F670BD" w:rsidRDefault="000B60E2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 xml:space="preserve">Zapytanie ofertowe </w:t>
      </w:r>
      <w:r w:rsidR="00B809C8" w:rsidRPr="00B809C8">
        <w:rPr>
          <w:b/>
        </w:rPr>
        <w:t xml:space="preserve">na: </w:t>
      </w:r>
    </w:p>
    <w:p w14:paraId="401CCE4F" w14:textId="77777777" w:rsidR="00F670BD" w:rsidRPr="00645424" w:rsidRDefault="00024FB4" w:rsidP="00F670BD">
      <w:pPr>
        <w:pStyle w:val="Tekstpodstawowy"/>
        <w:spacing w:line="340" w:lineRule="exact"/>
        <w:jc w:val="center"/>
      </w:pPr>
      <w:r w:rsidRPr="00024FB4">
        <w:rPr>
          <w:b/>
          <w:bCs/>
          <w:lang w:bidi="pl-PL"/>
        </w:rPr>
        <w:t>Świadczenie pogwarancyjnych usług serwisowych urządzeń w Laboratorium Samozapalności Węgla Zakładu Aerologii Górniczej</w:t>
      </w:r>
      <w:r w:rsidR="00F670BD" w:rsidRPr="00645424">
        <w:rPr>
          <w:bCs/>
        </w:rPr>
        <w:t xml:space="preserve"> </w:t>
      </w:r>
    </w:p>
    <w:p w14:paraId="401CCE51" w14:textId="77777777"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14:paraId="401CCE52" w14:textId="77777777" w:rsidR="000B60E2" w:rsidRPr="004409D0" w:rsidRDefault="000B60E2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1.</w:t>
      </w:r>
      <w:r w:rsidRPr="004409D0">
        <w:rPr>
          <w:sz w:val="22"/>
        </w:rPr>
        <w:tab/>
        <w:t xml:space="preserve">Oferujemy wykonanie usług </w:t>
      </w:r>
      <w:r w:rsidR="004409D0" w:rsidRPr="004409D0">
        <w:rPr>
          <w:sz w:val="22"/>
        </w:rPr>
        <w:t xml:space="preserve">serwisowych w okresie </w:t>
      </w:r>
      <w:r w:rsidR="004409D0" w:rsidRPr="006D2C69">
        <w:rPr>
          <w:b/>
          <w:sz w:val="22"/>
          <w:u w:val="single"/>
        </w:rPr>
        <w:t>1 miesiąca</w:t>
      </w:r>
      <w:r w:rsidR="004409D0" w:rsidRPr="004409D0">
        <w:rPr>
          <w:sz w:val="22"/>
        </w:rPr>
        <w:t xml:space="preserve"> za</w:t>
      </w:r>
      <w:r w:rsidRPr="004409D0">
        <w:rPr>
          <w:bCs/>
          <w:sz w:val="22"/>
        </w:rPr>
        <w:t xml:space="preserve"> następując</w:t>
      </w:r>
      <w:r w:rsidR="004409D0" w:rsidRPr="004409D0">
        <w:rPr>
          <w:bCs/>
          <w:sz w:val="22"/>
        </w:rPr>
        <w:t>ą</w:t>
      </w:r>
      <w:r w:rsidRPr="004409D0">
        <w:rPr>
          <w:bCs/>
          <w:sz w:val="22"/>
        </w:rPr>
        <w:t xml:space="preserve"> cen</w:t>
      </w:r>
      <w:r w:rsidR="004409D0" w:rsidRPr="004409D0">
        <w:rPr>
          <w:bCs/>
          <w:sz w:val="22"/>
        </w:rPr>
        <w:t>ę</w:t>
      </w:r>
      <w:r w:rsidR="006D2C69">
        <w:rPr>
          <w:bCs/>
          <w:sz w:val="22"/>
        </w:rPr>
        <w:t xml:space="preserve"> ryczałtową:</w:t>
      </w:r>
    </w:p>
    <w:p w14:paraId="401CCE53" w14:textId="77777777" w:rsidR="007C557F" w:rsidRDefault="000B60E2" w:rsidP="004409D0">
      <w:pPr>
        <w:spacing w:line="320" w:lineRule="exact"/>
        <w:ind w:left="567"/>
        <w:jc w:val="both"/>
        <w:rPr>
          <w:sz w:val="22"/>
        </w:rPr>
      </w:pPr>
      <w:bookmarkStart w:id="21" w:name="_Hlk214867777"/>
      <w:r w:rsidRPr="004409D0">
        <w:rPr>
          <w:sz w:val="22"/>
        </w:rPr>
        <w:t xml:space="preserve">Cena netto </w:t>
      </w:r>
      <w:r w:rsidR="00777822" w:rsidRPr="004409D0">
        <w:rPr>
          <w:sz w:val="22"/>
        </w:rPr>
        <w:t>…………….VAT</w:t>
      </w:r>
      <w:r w:rsidRPr="004409D0">
        <w:rPr>
          <w:sz w:val="22"/>
        </w:rPr>
        <w:t xml:space="preserve"> </w:t>
      </w:r>
      <w:r w:rsidR="00777822" w:rsidRPr="004409D0">
        <w:rPr>
          <w:sz w:val="22"/>
        </w:rPr>
        <w:t>….</w:t>
      </w:r>
      <w:r w:rsidRPr="004409D0">
        <w:rPr>
          <w:sz w:val="22"/>
        </w:rPr>
        <w:t>.% (wartość VAT................) = brutto……......………</w:t>
      </w:r>
      <w:r w:rsidRPr="004409D0">
        <w:rPr>
          <w:sz w:val="22"/>
        </w:rPr>
        <w:br/>
        <w:t>/słownie brutto ……………………………………………………................................./,</w:t>
      </w:r>
      <w:bookmarkEnd w:id="21"/>
    </w:p>
    <w:p w14:paraId="7EA2838B" w14:textId="41118C16" w:rsidR="00A7248F" w:rsidRDefault="00A7248F" w:rsidP="004409D0">
      <w:pPr>
        <w:spacing w:line="320" w:lineRule="exact"/>
        <w:ind w:left="567"/>
        <w:jc w:val="both"/>
        <w:rPr>
          <w:sz w:val="22"/>
        </w:rPr>
      </w:pPr>
      <w:r>
        <w:rPr>
          <w:sz w:val="22"/>
        </w:rPr>
        <w:t>Wartość oferty w okresie 12 miesięcy:</w:t>
      </w:r>
    </w:p>
    <w:p w14:paraId="52D0CF64" w14:textId="09EBE16B" w:rsidR="00A7248F" w:rsidRPr="004409D0" w:rsidRDefault="00A7248F" w:rsidP="004409D0">
      <w:pPr>
        <w:spacing w:line="320" w:lineRule="exact"/>
        <w:ind w:left="567"/>
        <w:jc w:val="both"/>
        <w:rPr>
          <w:sz w:val="22"/>
        </w:rPr>
      </w:pPr>
      <w:r w:rsidRPr="00A7248F">
        <w:rPr>
          <w:sz w:val="22"/>
        </w:rPr>
        <w:t>netto …………….VAT …..% (wartość VAT................) = brutto……......………</w:t>
      </w:r>
      <w:r w:rsidRPr="00A7248F">
        <w:rPr>
          <w:sz w:val="22"/>
        </w:rPr>
        <w:br/>
        <w:t>/słownie brutto ……………………………………………………................................./,</w:t>
      </w:r>
    </w:p>
    <w:p w14:paraId="401CCE54" w14:textId="77777777" w:rsidR="00BF23FD" w:rsidRPr="004409D0" w:rsidRDefault="000F35EC" w:rsidP="00A7248F">
      <w:pPr>
        <w:spacing w:line="28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2.</w:t>
      </w:r>
      <w:r w:rsidR="00BF23FD" w:rsidRPr="004409D0">
        <w:rPr>
          <w:sz w:val="22"/>
        </w:rPr>
        <w:tab/>
        <w:t>Oświadczenie Wykonawcy:</w:t>
      </w:r>
    </w:p>
    <w:p w14:paraId="401CCE55" w14:textId="77777777" w:rsidR="00BF23FD" w:rsidRPr="004409D0" w:rsidRDefault="00BF23FD" w:rsidP="00A7248F">
      <w:pPr>
        <w:spacing w:line="28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2.1</w:t>
      </w:r>
      <w:r w:rsidRPr="004409D0">
        <w:rPr>
          <w:sz w:val="22"/>
        </w:rPr>
        <w:tab/>
        <w:t xml:space="preserve">Oświadczam, że cena brutto obejmuje wszystkie koszty realizacji przedmiotu </w:t>
      </w:r>
      <w:r w:rsidRPr="004409D0">
        <w:rPr>
          <w:sz w:val="22"/>
        </w:rPr>
        <w:br/>
        <w:t>zamówienia.</w:t>
      </w:r>
    </w:p>
    <w:p w14:paraId="401CCE56" w14:textId="77777777" w:rsidR="00BF23FD" w:rsidRPr="004409D0" w:rsidRDefault="00BF23FD" w:rsidP="00A7248F">
      <w:pPr>
        <w:spacing w:line="28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2.2</w:t>
      </w:r>
      <w:r w:rsidRPr="004409D0">
        <w:rPr>
          <w:sz w:val="22"/>
        </w:rPr>
        <w:tab/>
        <w:t>Oświadczam, że spełniam wszystkie wymagania zawarte w Zapytaniu ofertowym.</w:t>
      </w:r>
    </w:p>
    <w:p w14:paraId="401CCE57" w14:textId="77777777" w:rsidR="00BF23FD" w:rsidRPr="004409D0" w:rsidRDefault="00BF23FD" w:rsidP="00A7248F">
      <w:pPr>
        <w:spacing w:line="28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2.3</w:t>
      </w:r>
      <w:r w:rsidRPr="004409D0">
        <w:rPr>
          <w:sz w:val="22"/>
        </w:rPr>
        <w:tab/>
        <w:t>Oświadczam, że uzyskałem od Zamawiającego wszelkie informacje niezbędne do rzetelnego sporządzenia niniejszej oferty.</w:t>
      </w:r>
    </w:p>
    <w:p w14:paraId="401CCE58" w14:textId="77777777" w:rsidR="00BF23FD" w:rsidRPr="004409D0" w:rsidRDefault="00BF23FD" w:rsidP="00A7248F">
      <w:pPr>
        <w:spacing w:line="28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2.4</w:t>
      </w:r>
      <w:r w:rsidRPr="004409D0">
        <w:rPr>
          <w:sz w:val="22"/>
        </w:rPr>
        <w:tab/>
        <w:t>Oświadczam, że uznaję się za związanego treścią złożonej oferty, przez okres 30 dni od daty jej złożenia.</w:t>
      </w:r>
    </w:p>
    <w:p w14:paraId="401CCE59" w14:textId="77777777" w:rsidR="000F35EC" w:rsidRPr="004409D0" w:rsidRDefault="00BF23FD" w:rsidP="00A7248F">
      <w:pPr>
        <w:spacing w:line="28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2.5</w:t>
      </w:r>
      <w:r w:rsidRPr="004409D0">
        <w:rPr>
          <w:sz w:val="22"/>
        </w:rPr>
        <w:tab/>
        <w:t>Oświadczam, że znane mi są zasady wyboru Wykonawcy i nie wnoszę do nich zastrzeżeń.</w:t>
      </w:r>
      <w:r w:rsidR="00C92B5D" w:rsidRPr="004409D0">
        <w:rPr>
          <w:sz w:val="22"/>
        </w:rPr>
        <w:t xml:space="preserve"> </w:t>
      </w:r>
    </w:p>
    <w:p w14:paraId="401CCE5A" w14:textId="77777777" w:rsidR="00203E76" w:rsidRPr="004409D0" w:rsidRDefault="00203E76" w:rsidP="00A7248F">
      <w:pPr>
        <w:spacing w:line="28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2.6.</w:t>
      </w:r>
      <w:r w:rsidRPr="004409D0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401CCE5E" w14:textId="77777777" w:rsidR="00204651" w:rsidRDefault="00204651" w:rsidP="00C15C5B">
      <w:pPr>
        <w:spacing w:line="340" w:lineRule="exact"/>
        <w:ind w:left="1080" w:hanging="371"/>
        <w:jc w:val="both"/>
      </w:pPr>
    </w:p>
    <w:p w14:paraId="3300B748" w14:textId="77777777" w:rsidR="00A7248F" w:rsidRPr="00CD7B72" w:rsidRDefault="00A7248F" w:rsidP="00C15C5B">
      <w:pPr>
        <w:spacing w:line="340" w:lineRule="exact"/>
        <w:ind w:left="1080" w:hanging="371"/>
        <w:jc w:val="both"/>
      </w:pPr>
    </w:p>
    <w:p w14:paraId="401CCE5F" w14:textId="77777777"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14:paraId="401CCE60" w14:textId="77777777"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2" w:name="_Toc14668112"/>
      <w:bookmarkStart w:id="23" w:name="_Toc19683286"/>
      <w:bookmarkStart w:id="24" w:name="_Toc19683422"/>
      <w:bookmarkStart w:id="25" w:name="_Toc19683660"/>
      <w:bookmarkEnd w:id="22"/>
      <w:bookmarkEnd w:id="23"/>
      <w:bookmarkEnd w:id="24"/>
      <w:bookmarkEnd w:id="25"/>
      <w:r w:rsidR="00590C90">
        <w:rPr>
          <w:b/>
          <w:lang w:eastAsia="ar-SA"/>
        </w:rPr>
        <w:br w:type="page"/>
      </w:r>
    </w:p>
    <w:p w14:paraId="401CCE61" w14:textId="77777777"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01CCE62" w14:textId="77777777"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lastRenderedPageBreak/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14:paraId="401CCE63" w14:textId="77777777" w:rsidR="00B946FD" w:rsidRPr="00B946FD" w:rsidRDefault="00B946FD" w:rsidP="00B946FD">
      <w:pPr>
        <w:jc w:val="center"/>
        <w:rPr>
          <w:sz w:val="22"/>
        </w:rPr>
      </w:pPr>
    </w:p>
    <w:p w14:paraId="401CCE64" w14:textId="77777777"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sz w:val="22"/>
        </w:rPr>
        <w:t xml:space="preserve">Dotyczy postępowania o udzielenie zamówienia publicznego pn.: </w:t>
      </w: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14:paraId="401CCE65" w14:textId="77777777" w:rsidR="00B946FD" w:rsidRPr="00B946FD" w:rsidRDefault="00B946FD" w:rsidP="00B946FD">
      <w:pPr>
        <w:jc w:val="center"/>
        <w:rPr>
          <w:sz w:val="20"/>
        </w:rPr>
      </w:pPr>
    </w:p>
    <w:p w14:paraId="401CCE66" w14:textId="77777777"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401CCE67" w14:textId="77777777"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14:paraId="401CCE68" w14:textId="77777777"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01CCE69" w14:textId="408930D5" w:rsidR="00B946FD" w:rsidRPr="00B946FD" w:rsidRDefault="00B946FD" w:rsidP="002E0FCB">
      <w:pPr>
        <w:numPr>
          <w:ilvl w:val="0"/>
          <w:numId w:val="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  <w:r w:rsidRPr="00B946FD">
        <w:rPr>
          <w:b/>
          <w:sz w:val="22"/>
        </w:rPr>
        <w:t>Główny Instytut Górnictwa</w:t>
      </w:r>
      <w:r w:rsidR="00620DD7">
        <w:rPr>
          <w:b/>
          <w:sz w:val="22"/>
        </w:rPr>
        <w:t xml:space="preserve"> Państwowy Instytut Badawczy</w:t>
      </w:r>
      <w:r w:rsidRPr="00B946FD">
        <w:rPr>
          <w:b/>
          <w:sz w:val="22"/>
        </w:rPr>
        <w:t>, Plac Gwarków 1; 40-166 Katowice</w:t>
      </w:r>
      <w:r w:rsidRPr="00B946FD">
        <w:rPr>
          <w:i/>
          <w:sz w:val="22"/>
        </w:rPr>
        <w:t>;</w:t>
      </w:r>
    </w:p>
    <w:p w14:paraId="401CCE6A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hyperlink r:id="rId15" w:history="1">
        <w:r w:rsidRPr="00B946FD">
          <w:rPr>
            <w:color w:val="0000FF"/>
            <w:sz w:val="22"/>
            <w:u w:val="single"/>
          </w:rPr>
          <w:t>gdpr@gig.eu</w:t>
        </w:r>
      </w:hyperlink>
      <w:r w:rsidRPr="00B946FD">
        <w:rPr>
          <w:sz w:val="22"/>
        </w:rPr>
        <w:t>, lub pisemnie na adres siedziby administratora.</w:t>
      </w:r>
    </w:p>
    <w:p w14:paraId="401CCE6B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14:paraId="401CCE6C" w14:textId="77777777"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14:paraId="401CCE6D" w14:textId="77777777"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Pr="00B946FD">
        <w:rPr>
          <w:b/>
          <w:sz w:val="22"/>
        </w:rPr>
        <w:t>zapytania ofertowego</w:t>
      </w:r>
      <w:r w:rsidRPr="00B946FD">
        <w:rPr>
          <w:sz w:val="22"/>
        </w:rPr>
        <w:t>;</w:t>
      </w:r>
    </w:p>
    <w:p w14:paraId="401CCE6E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401CCE6F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14:paraId="401CCE70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14:paraId="401CCE71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14:paraId="401CCE72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14:paraId="401CCE73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14:paraId="401CCE74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401CCE75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14:paraId="401CCE76" w14:textId="77777777"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14:paraId="401CCE77" w14:textId="77777777"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14:paraId="401CCE78" w14:textId="77777777"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01CCE79" w14:textId="77777777" w:rsidR="00B946FD" w:rsidRPr="00B946FD" w:rsidRDefault="00B946FD" w:rsidP="00B946FD">
      <w:pPr>
        <w:rPr>
          <w:b/>
          <w:sz w:val="22"/>
        </w:rPr>
      </w:pPr>
    </w:p>
    <w:p w14:paraId="401CCE7A" w14:textId="77777777"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401CCE7B" w14:textId="77777777" w:rsidR="00D05EAE" w:rsidRPr="00D05EAE" w:rsidRDefault="00B946FD" w:rsidP="00623CE4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1176B" w14:textId="77777777" w:rsidR="0058457B" w:rsidRDefault="0058457B">
      <w:r>
        <w:separator/>
      </w:r>
    </w:p>
  </w:endnote>
  <w:endnote w:type="continuationSeparator" w:id="0">
    <w:p w14:paraId="2DB7738B" w14:textId="77777777" w:rsidR="0058457B" w:rsidRDefault="0058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CE81" w14:textId="0ABF75EC" w:rsidR="00B946FD" w:rsidRDefault="00A7248F">
    <w:pPr>
      <w:pStyle w:val="Stopka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66FBE7C" wp14:editId="5091A809">
          <wp:simplePos x="0" y="0"/>
          <wp:positionH relativeFrom="page">
            <wp:posOffset>1298</wp:posOffset>
          </wp:positionH>
          <wp:positionV relativeFrom="page">
            <wp:posOffset>9272160</wp:posOffset>
          </wp:positionV>
          <wp:extent cx="7513983" cy="1428750"/>
          <wp:effectExtent l="0" t="0" r="0" b="0"/>
          <wp:wrapNone/>
          <wp:docPr id="1786434128" name="Obraz 3" descr="Obraz zawierający tekst, zrzut ekranu, Czcionka, l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434128" name="Obraz 3" descr="Obraz zawierający tekst, zrzut ekranu, Czcionka, li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3983" cy="142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46FD">
      <w:fldChar w:fldCharType="begin"/>
    </w:r>
    <w:r w:rsidR="00B946FD">
      <w:instrText>PAGE   \* MERGEFORMAT</w:instrText>
    </w:r>
    <w:r w:rsidR="00B946FD">
      <w:fldChar w:fldCharType="separate"/>
    </w:r>
    <w:r w:rsidR="00926BD7">
      <w:rPr>
        <w:noProof/>
      </w:rPr>
      <w:t>1</w:t>
    </w:r>
    <w:r w:rsidR="00B946FD">
      <w:fldChar w:fldCharType="end"/>
    </w:r>
  </w:p>
  <w:p w14:paraId="401CCE82" w14:textId="7DFDC019" w:rsidR="00B946FD" w:rsidRDefault="00B946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CE84" w14:textId="77777777"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26BD7">
      <w:rPr>
        <w:noProof/>
      </w:rPr>
      <w:t>6</w:t>
    </w:r>
    <w:r>
      <w:fldChar w:fldCharType="end"/>
    </w:r>
  </w:p>
  <w:p w14:paraId="401CCE85" w14:textId="77777777"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2C4AE" w14:textId="77777777" w:rsidR="0058457B" w:rsidRDefault="0058457B">
      <w:r>
        <w:separator/>
      </w:r>
    </w:p>
  </w:footnote>
  <w:footnote w:type="continuationSeparator" w:id="0">
    <w:p w14:paraId="76ED3561" w14:textId="77777777" w:rsidR="0058457B" w:rsidRDefault="0058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CE80" w14:textId="57501B66" w:rsidR="00B946FD" w:rsidRPr="00375AF3" w:rsidRDefault="00A7248F" w:rsidP="00A7248F">
    <w:pPr>
      <w:pStyle w:val="Nagwek"/>
      <w:tabs>
        <w:tab w:val="clear" w:pos="4536"/>
        <w:tab w:val="clear" w:pos="9072"/>
        <w:tab w:val="left" w:pos="6435"/>
      </w:tabs>
      <w:ind w:hanging="1417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8A65E56" wp14:editId="32F0B4AD">
          <wp:extent cx="7571740" cy="1627505"/>
          <wp:effectExtent l="0" t="0" r="0" b="0"/>
          <wp:docPr id="15112832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62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CE83" w14:textId="77777777"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9643B7B"/>
    <w:multiLevelType w:val="multilevel"/>
    <w:tmpl w:val="D722DB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61C162D"/>
    <w:multiLevelType w:val="hybridMultilevel"/>
    <w:tmpl w:val="8A74FB22"/>
    <w:lvl w:ilvl="0" w:tplc="EB38483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8A6B57"/>
    <w:multiLevelType w:val="hybridMultilevel"/>
    <w:tmpl w:val="6374E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A94849"/>
    <w:multiLevelType w:val="multilevel"/>
    <w:tmpl w:val="A696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654520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112230">
    <w:abstractNumId w:val="10"/>
  </w:num>
  <w:num w:numId="3" w16cid:durableId="570506876">
    <w:abstractNumId w:val="8"/>
  </w:num>
  <w:num w:numId="4" w16cid:durableId="208304120">
    <w:abstractNumId w:val="6"/>
  </w:num>
  <w:num w:numId="5" w16cid:durableId="1597981622">
    <w:abstractNumId w:val="11"/>
  </w:num>
  <w:num w:numId="6" w16cid:durableId="1275945135">
    <w:abstractNumId w:val="7"/>
  </w:num>
  <w:num w:numId="7" w16cid:durableId="386488488">
    <w:abstractNumId w:val="5"/>
  </w:num>
  <w:num w:numId="8" w16cid:durableId="797650274">
    <w:abstractNumId w:val="9"/>
  </w:num>
  <w:num w:numId="9" w16cid:durableId="1248883014">
    <w:abstractNumId w:val="12"/>
  </w:num>
  <w:num w:numId="10" w16cid:durableId="1715889355">
    <w:abstractNumId w:val="4"/>
  </w:num>
  <w:num w:numId="11" w16cid:durableId="1968122781">
    <w:abstractNumId w:val="13"/>
  </w:num>
  <w:num w:numId="12" w16cid:durableId="1925143291">
    <w:abstractNumId w:val="15"/>
  </w:num>
  <w:num w:numId="13" w16cid:durableId="888417281">
    <w:abstractNumId w:val="2"/>
  </w:num>
  <w:num w:numId="14" w16cid:durableId="1653215200">
    <w:abstractNumId w:val="16"/>
  </w:num>
  <w:num w:numId="15" w16cid:durableId="804663751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7588"/>
    <w:rsid w:val="00002061"/>
    <w:rsid w:val="000038DE"/>
    <w:rsid w:val="00007BE2"/>
    <w:rsid w:val="00010FDD"/>
    <w:rsid w:val="00024FB4"/>
    <w:rsid w:val="00041DEC"/>
    <w:rsid w:val="00074576"/>
    <w:rsid w:val="000764E9"/>
    <w:rsid w:val="0009056A"/>
    <w:rsid w:val="000A5A63"/>
    <w:rsid w:val="000B3567"/>
    <w:rsid w:val="000B427B"/>
    <w:rsid w:val="000B60E2"/>
    <w:rsid w:val="000C5BD6"/>
    <w:rsid w:val="000D67C9"/>
    <w:rsid w:val="000E131E"/>
    <w:rsid w:val="000E1887"/>
    <w:rsid w:val="000E5D56"/>
    <w:rsid w:val="000F008F"/>
    <w:rsid w:val="000F35EC"/>
    <w:rsid w:val="000F3600"/>
    <w:rsid w:val="000F52C2"/>
    <w:rsid w:val="00116590"/>
    <w:rsid w:val="001251C5"/>
    <w:rsid w:val="00126237"/>
    <w:rsid w:val="0012652D"/>
    <w:rsid w:val="00130CEA"/>
    <w:rsid w:val="0013465E"/>
    <w:rsid w:val="00152354"/>
    <w:rsid w:val="00177F6C"/>
    <w:rsid w:val="001847C3"/>
    <w:rsid w:val="001871CA"/>
    <w:rsid w:val="00187C3B"/>
    <w:rsid w:val="00192D98"/>
    <w:rsid w:val="00197EDB"/>
    <w:rsid w:val="001A4E00"/>
    <w:rsid w:val="001A54AB"/>
    <w:rsid w:val="001A6403"/>
    <w:rsid w:val="001A672A"/>
    <w:rsid w:val="001C770E"/>
    <w:rsid w:val="001D1445"/>
    <w:rsid w:val="001D47FF"/>
    <w:rsid w:val="001D53CD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3D0"/>
    <w:rsid w:val="00211A1B"/>
    <w:rsid w:val="00216FC9"/>
    <w:rsid w:val="002227F2"/>
    <w:rsid w:val="002250D6"/>
    <w:rsid w:val="00225349"/>
    <w:rsid w:val="002317AA"/>
    <w:rsid w:val="0025338C"/>
    <w:rsid w:val="00256B18"/>
    <w:rsid w:val="00260FB4"/>
    <w:rsid w:val="002610C8"/>
    <w:rsid w:val="0027416F"/>
    <w:rsid w:val="0028138F"/>
    <w:rsid w:val="002867EA"/>
    <w:rsid w:val="0028714F"/>
    <w:rsid w:val="0029540D"/>
    <w:rsid w:val="00296134"/>
    <w:rsid w:val="002A5BCF"/>
    <w:rsid w:val="002B2D76"/>
    <w:rsid w:val="002B3146"/>
    <w:rsid w:val="002C2DEF"/>
    <w:rsid w:val="002D238D"/>
    <w:rsid w:val="002E0FCB"/>
    <w:rsid w:val="002E5239"/>
    <w:rsid w:val="00305E1C"/>
    <w:rsid w:val="003100BF"/>
    <w:rsid w:val="00324B96"/>
    <w:rsid w:val="00331C1D"/>
    <w:rsid w:val="00333414"/>
    <w:rsid w:val="00341586"/>
    <w:rsid w:val="0034596D"/>
    <w:rsid w:val="00350816"/>
    <w:rsid w:val="003569DA"/>
    <w:rsid w:val="003769A2"/>
    <w:rsid w:val="00386F63"/>
    <w:rsid w:val="00392F40"/>
    <w:rsid w:val="00396ED3"/>
    <w:rsid w:val="003A1A6F"/>
    <w:rsid w:val="003B1BE3"/>
    <w:rsid w:val="003B5222"/>
    <w:rsid w:val="003D0F46"/>
    <w:rsid w:val="003D3CE8"/>
    <w:rsid w:val="00401448"/>
    <w:rsid w:val="00403197"/>
    <w:rsid w:val="00407A9A"/>
    <w:rsid w:val="00407F32"/>
    <w:rsid w:val="004124D4"/>
    <w:rsid w:val="00414D9C"/>
    <w:rsid w:val="00414FBF"/>
    <w:rsid w:val="00423385"/>
    <w:rsid w:val="00436C07"/>
    <w:rsid w:val="004409D0"/>
    <w:rsid w:val="00445D75"/>
    <w:rsid w:val="004559CC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4E58DE"/>
    <w:rsid w:val="005018FA"/>
    <w:rsid w:val="005061C7"/>
    <w:rsid w:val="00523E7F"/>
    <w:rsid w:val="005265B2"/>
    <w:rsid w:val="005359D8"/>
    <w:rsid w:val="00552961"/>
    <w:rsid w:val="00554C37"/>
    <w:rsid w:val="00576817"/>
    <w:rsid w:val="0058457B"/>
    <w:rsid w:val="00590745"/>
    <w:rsid w:val="00590C90"/>
    <w:rsid w:val="005A1274"/>
    <w:rsid w:val="005B4755"/>
    <w:rsid w:val="005B72FE"/>
    <w:rsid w:val="005C064D"/>
    <w:rsid w:val="005C26AF"/>
    <w:rsid w:val="005C40B4"/>
    <w:rsid w:val="005D3994"/>
    <w:rsid w:val="005E0922"/>
    <w:rsid w:val="005E73C0"/>
    <w:rsid w:val="00613014"/>
    <w:rsid w:val="00620DD7"/>
    <w:rsid w:val="00623CE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2C69"/>
    <w:rsid w:val="006D6445"/>
    <w:rsid w:val="006F2367"/>
    <w:rsid w:val="00702707"/>
    <w:rsid w:val="00704A23"/>
    <w:rsid w:val="00704F90"/>
    <w:rsid w:val="00727087"/>
    <w:rsid w:val="00733741"/>
    <w:rsid w:val="00734672"/>
    <w:rsid w:val="00737614"/>
    <w:rsid w:val="00743BCE"/>
    <w:rsid w:val="007521F5"/>
    <w:rsid w:val="007527D0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D1C93"/>
    <w:rsid w:val="007E31B4"/>
    <w:rsid w:val="007F10E5"/>
    <w:rsid w:val="007F3239"/>
    <w:rsid w:val="007F72AB"/>
    <w:rsid w:val="00844A04"/>
    <w:rsid w:val="00854FF9"/>
    <w:rsid w:val="008559C1"/>
    <w:rsid w:val="00856318"/>
    <w:rsid w:val="00865ADC"/>
    <w:rsid w:val="00880B06"/>
    <w:rsid w:val="008833DE"/>
    <w:rsid w:val="008A7998"/>
    <w:rsid w:val="008C736E"/>
    <w:rsid w:val="0090345A"/>
    <w:rsid w:val="009034CA"/>
    <w:rsid w:val="00916756"/>
    <w:rsid w:val="00926BD7"/>
    <w:rsid w:val="0093729F"/>
    <w:rsid w:val="0094371E"/>
    <w:rsid w:val="009502FE"/>
    <w:rsid w:val="009554E3"/>
    <w:rsid w:val="00974B8D"/>
    <w:rsid w:val="00996E25"/>
    <w:rsid w:val="009A1170"/>
    <w:rsid w:val="009B21E5"/>
    <w:rsid w:val="009D74B2"/>
    <w:rsid w:val="00A22E66"/>
    <w:rsid w:val="00A25F68"/>
    <w:rsid w:val="00A359D4"/>
    <w:rsid w:val="00A45C26"/>
    <w:rsid w:val="00A46278"/>
    <w:rsid w:val="00A5038A"/>
    <w:rsid w:val="00A55290"/>
    <w:rsid w:val="00A55BAB"/>
    <w:rsid w:val="00A63EDB"/>
    <w:rsid w:val="00A71455"/>
    <w:rsid w:val="00A7248F"/>
    <w:rsid w:val="00A865B6"/>
    <w:rsid w:val="00A90DE3"/>
    <w:rsid w:val="00A92688"/>
    <w:rsid w:val="00A95C35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05E35"/>
    <w:rsid w:val="00B163B4"/>
    <w:rsid w:val="00B2046C"/>
    <w:rsid w:val="00B2145F"/>
    <w:rsid w:val="00B25DD8"/>
    <w:rsid w:val="00B260DE"/>
    <w:rsid w:val="00B27E99"/>
    <w:rsid w:val="00B305AB"/>
    <w:rsid w:val="00B37972"/>
    <w:rsid w:val="00B472B9"/>
    <w:rsid w:val="00B47BCE"/>
    <w:rsid w:val="00B54804"/>
    <w:rsid w:val="00B63700"/>
    <w:rsid w:val="00B65AEA"/>
    <w:rsid w:val="00B66A10"/>
    <w:rsid w:val="00B7296A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C08EF"/>
    <w:rsid w:val="00BD2380"/>
    <w:rsid w:val="00BD6222"/>
    <w:rsid w:val="00BE54CB"/>
    <w:rsid w:val="00BE5A1A"/>
    <w:rsid w:val="00BF23FD"/>
    <w:rsid w:val="00BF7E89"/>
    <w:rsid w:val="00C15C5B"/>
    <w:rsid w:val="00C1639E"/>
    <w:rsid w:val="00C25ED2"/>
    <w:rsid w:val="00C46A35"/>
    <w:rsid w:val="00C47B7E"/>
    <w:rsid w:val="00C52954"/>
    <w:rsid w:val="00C552A9"/>
    <w:rsid w:val="00C5594B"/>
    <w:rsid w:val="00C60B08"/>
    <w:rsid w:val="00C63C2F"/>
    <w:rsid w:val="00C652D9"/>
    <w:rsid w:val="00C724BE"/>
    <w:rsid w:val="00C775FA"/>
    <w:rsid w:val="00C92B5D"/>
    <w:rsid w:val="00CB790A"/>
    <w:rsid w:val="00CB7B73"/>
    <w:rsid w:val="00CB7F89"/>
    <w:rsid w:val="00CC0EF8"/>
    <w:rsid w:val="00CC3D40"/>
    <w:rsid w:val="00CD5D68"/>
    <w:rsid w:val="00CE50A4"/>
    <w:rsid w:val="00CF31C3"/>
    <w:rsid w:val="00CF54FF"/>
    <w:rsid w:val="00D05EAE"/>
    <w:rsid w:val="00D07588"/>
    <w:rsid w:val="00D07E5C"/>
    <w:rsid w:val="00D13449"/>
    <w:rsid w:val="00D15852"/>
    <w:rsid w:val="00D23A9B"/>
    <w:rsid w:val="00D32959"/>
    <w:rsid w:val="00D53739"/>
    <w:rsid w:val="00D637BC"/>
    <w:rsid w:val="00D70BE2"/>
    <w:rsid w:val="00D87891"/>
    <w:rsid w:val="00D972B9"/>
    <w:rsid w:val="00DA1FD8"/>
    <w:rsid w:val="00DA2C4E"/>
    <w:rsid w:val="00DA5800"/>
    <w:rsid w:val="00DB1CFA"/>
    <w:rsid w:val="00DB36AD"/>
    <w:rsid w:val="00DB7E27"/>
    <w:rsid w:val="00DD0357"/>
    <w:rsid w:val="00DD6436"/>
    <w:rsid w:val="00DE1417"/>
    <w:rsid w:val="00DE3404"/>
    <w:rsid w:val="00DE3740"/>
    <w:rsid w:val="00DF257D"/>
    <w:rsid w:val="00E05DFA"/>
    <w:rsid w:val="00E1107E"/>
    <w:rsid w:val="00E22071"/>
    <w:rsid w:val="00E23FF0"/>
    <w:rsid w:val="00E267E5"/>
    <w:rsid w:val="00E33F6E"/>
    <w:rsid w:val="00E40884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D5FC1"/>
    <w:rsid w:val="00EE078B"/>
    <w:rsid w:val="00EE09EB"/>
    <w:rsid w:val="00EE20B3"/>
    <w:rsid w:val="00EE40D2"/>
    <w:rsid w:val="00EF495B"/>
    <w:rsid w:val="00F04A45"/>
    <w:rsid w:val="00F04EE3"/>
    <w:rsid w:val="00F27A04"/>
    <w:rsid w:val="00F45DD2"/>
    <w:rsid w:val="00F4711B"/>
    <w:rsid w:val="00F670BD"/>
    <w:rsid w:val="00F74DCC"/>
    <w:rsid w:val="00F77A67"/>
    <w:rsid w:val="00F848C8"/>
    <w:rsid w:val="00FA65BC"/>
    <w:rsid w:val="00FB1508"/>
    <w:rsid w:val="00FB2EC3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1CCDD8"/>
  <w15:docId w15:val="{B735DF4E-0B57-4A95-9368-79B2EB34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mwieckowski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66772-C6C1-4FCB-A885-BEADDA3F8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1844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12888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Hachuła Piotr</cp:lastModifiedBy>
  <cp:revision>7</cp:revision>
  <cp:lastPrinted>2024-12-17T11:05:00Z</cp:lastPrinted>
  <dcterms:created xsi:type="dcterms:W3CDTF">2024-12-10T09:07:00Z</dcterms:created>
  <dcterms:modified xsi:type="dcterms:W3CDTF">2025-12-10T12:09:00Z</dcterms:modified>
</cp:coreProperties>
</file>