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2F92B" w14:textId="67BEA95A" w:rsidR="00E26EA0" w:rsidRPr="00F72EE6" w:rsidRDefault="00E26EA0" w:rsidP="00E26EA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72EE6">
        <w:rPr>
          <w:rFonts w:ascii="Times New Roman" w:hAnsi="Times New Roman" w:cs="Times New Roman"/>
          <w:sz w:val="20"/>
          <w:szCs w:val="20"/>
        </w:rPr>
        <w:t>Nr sprawy:</w:t>
      </w:r>
      <w:r w:rsidRPr="00F72EE6">
        <w:rPr>
          <w:rFonts w:ascii="Times New Roman" w:hAnsi="Times New Roman" w:cs="Times New Roman"/>
          <w:b/>
          <w:sz w:val="20"/>
          <w:szCs w:val="20"/>
        </w:rPr>
        <w:t xml:space="preserve"> FZ.26.188.2025.AGRO                                                                                                                          </w:t>
      </w:r>
    </w:p>
    <w:p w14:paraId="78FAA9C7" w14:textId="77777777" w:rsidR="00E26EA0" w:rsidRPr="00F72EE6" w:rsidRDefault="00E26EA0" w:rsidP="00E26EA0">
      <w:pPr>
        <w:spacing w:after="0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F72EE6"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                                                         Załącznik nr 1</w:t>
      </w:r>
    </w:p>
    <w:p w14:paraId="0F9B3B8A" w14:textId="43503134" w:rsidR="00E26EA0" w:rsidRPr="00F72EE6" w:rsidRDefault="00E26EA0" w:rsidP="00E26EA0">
      <w:pPr>
        <w:spacing w:after="0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F72EE6">
        <w:rPr>
          <w:rFonts w:ascii="Times New Roman" w:hAnsi="Times New Roman" w:cs="Times New Roman"/>
          <w:b/>
          <w:i/>
          <w:sz w:val="20"/>
          <w:szCs w:val="20"/>
        </w:rPr>
        <w:t xml:space="preserve"> do zapytania ofertowego</w:t>
      </w:r>
    </w:p>
    <w:p w14:paraId="5B86D1E2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E2EAC49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F944203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B55098" w14:textId="77777777" w:rsidR="00BC48B8" w:rsidRPr="00E26EA0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E26EA0">
        <w:rPr>
          <w:rFonts w:ascii="Times New Roman" w:hAnsi="Times New Roman" w:cs="Times New Roman"/>
          <w:b/>
          <w:u w:val="single"/>
        </w:rPr>
        <w:t>Specyfikacja techniczna:</w:t>
      </w:r>
    </w:p>
    <w:p w14:paraId="07E1B974" w14:textId="77777777" w:rsidR="00A11B52" w:rsidRPr="00A11B52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49BFF868" w14:textId="67BF43F1" w:rsidR="004B5A4C" w:rsidRDefault="00E26EA0" w:rsidP="004B5A4C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kern w:val="2"/>
        </w:rPr>
      </w:pPr>
      <w:r w:rsidRPr="00E26EA0">
        <w:rPr>
          <w:rFonts w:ascii="Times New Roman" w:eastAsia="SimSun" w:hAnsi="Times New Roman" w:cs="Times New Roman"/>
          <w:bCs/>
          <w:kern w:val="3"/>
          <w:szCs w:val="28"/>
          <w:lang w:eastAsia="zh-CN"/>
        </w:rPr>
        <w:t xml:space="preserve">Przedmiotem zamówienia w ramach niniejszego zapytania ofertowego jest dostawa </w:t>
      </w:r>
      <w:r w:rsidRPr="00E26EA0">
        <w:rPr>
          <w:rFonts w:ascii="Times New Roman" w:hAnsi="Times New Roman" w:cs="Times New Roman"/>
          <w:szCs w:val="24"/>
        </w:rPr>
        <w:t>zintegrowanego plotera ze skanerem</w:t>
      </w:r>
      <w:r w:rsidRPr="00E26EA0">
        <w:rPr>
          <w:rFonts w:ascii="Times New Roman" w:hAnsi="Times New Roman" w:cs="Times New Roman"/>
          <w:bCs/>
          <w:color w:val="000000" w:themeColor="text1"/>
          <w:kern w:val="2"/>
        </w:rPr>
        <w:t xml:space="preserve"> oraz składark</w:t>
      </w:r>
      <w:r w:rsidR="00054473">
        <w:rPr>
          <w:rFonts w:ascii="Times New Roman" w:hAnsi="Times New Roman" w:cs="Times New Roman"/>
          <w:bCs/>
          <w:color w:val="000000" w:themeColor="text1"/>
          <w:kern w:val="2"/>
        </w:rPr>
        <w:t>ą</w:t>
      </w:r>
      <w:r w:rsidRPr="00E26EA0">
        <w:rPr>
          <w:rFonts w:ascii="Times New Roman" w:hAnsi="Times New Roman" w:cs="Times New Roman"/>
          <w:bCs/>
          <w:color w:val="000000" w:themeColor="text1"/>
          <w:kern w:val="2"/>
        </w:rPr>
        <w:t xml:space="preserve"> dokumentacji</w:t>
      </w:r>
      <w:r>
        <w:rPr>
          <w:rFonts w:ascii="Times New Roman" w:hAnsi="Times New Roman" w:cs="Times New Roman"/>
          <w:bCs/>
          <w:color w:val="000000" w:themeColor="text1"/>
          <w:kern w:val="2"/>
        </w:rPr>
        <w:t xml:space="preserve"> o parametrach jak niżej:</w:t>
      </w:r>
    </w:p>
    <w:p w14:paraId="2B23AC01" w14:textId="77777777" w:rsidR="00E26EA0" w:rsidRDefault="00E26EA0" w:rsidP="004B5A4C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kern w:val="2"/>
        </w:rPr>
      </w:pPr>
    </w:p>
    <w:p w14:paraId="4E353603" w14:textId="77777777" w:rsidR="00E26EA0" w:rsidRPr="00F72A80" w:rsidRDefault="00E26EA0" w:rsidP="00E26EA0">
      <w:pPr>
        <w:spacing w:line="259" w:lineRule="auto"/>
        <w:ind w:right="572"/>
        <w:rPr>
          <w:rFonts w:ascii="Times New Roman" w:hAnsi="Times New Roman" w:cs="Times New Roman"/>
          <w:b/>
        </w:rPr>
      </w:pPr>
      <w:r w:rsidRPr="00F72A80">
        <w:rPr>
          <w:rFonts w:ascii="Times New Roman" w:hAnsi="Times New Roman" w:cs="Times New Roman"/>
          <w:b/>
        </w:rPr>
        <w:t>Zintegrowany ploter ze skanerem</w:t>
      </w:r>
    </w:p>
    <w:tbl>
      <w:tblPr>
        <w:tblW w:w="0" w:type="auto"/>
        <w:tblInd w:w="-1" w:type="dxa"/>
        <w:tblCellMar>
          <w:top w:w="71" w:type="dxa"/>
          <w:left w:w="81" w:type="dxa"/>
          <w:right w:w="45" w:type="dxa"/>
        </w:tblCellMar>
        <w:tblLook w:val="04A0" w:firstRow="1" w:lastRow="0" w:firstColumn="1" w:lastColumn="0" w:noHBand="0" w:noVBand="1"/>
      </w:tblPr>
      <w:tblGrid>
        <w:gridCol w:w="4107"/>
        <w:gridCol w:w="4956"/>
      </w:tblGrid>
      <w:tr w:rsidR="00E26EA0" w:rsidRPr="00F72A80" w14:paraId="04230A62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A65E502" w14:textId="77777777" w:rsidR="00E26EA0" w:rsidRPr="00F72A80" w:rsidRDefault="00E26EA0" w:rsidP="00AA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  <w:b/>
              </w:rPr>
              <w:t>Skaner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20F6859" w14:textId="055DBA49" w:rsidR="00E26EA0" w:rsidRPr="00F72A80" w:rsidRDefault="00E26EA0" w:rsidP="00AA31A7">
            <w:pPr>
              <w:spacing w:after="0" w:line="240" w:lineRule="auto"/>
              <w:ind w:right="50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  <w:b/>
              </w:rPr>
              <w:t>Paramet</w:t>
            </w:r>
            <w:r w:rsidR="005C45F9">
              <w:rPr>
                <w:rFonts w:ascii="Times New Roman" w:eastAsia="Trebuchet MS" w:hAnsi="Times New Roman" w:cs="Times New Roman"/>
                <w:b/>
              </w:rPr>
              <w:t>r</w:t>
            </w:r>
            <w:r w:rsidRPr="00F72A80">
              <w:rPr>
                <w:rFonts w:ascii="Times New Roman" w:eastAsia="Trebuchet MS" w:hAnsi="Times New Roman" w:cs="Times New Roman"/>
                <w:b/>
              </w:rPr>
              <w:t>y minimalne</w:t>
            </w:r>
          </w:p>
        </w:tc>
      </w:tr>
      <w:tr w:rsidR="00E26EA0" w:rsidRPr="00F72A80" w14:paraId="7A7295BA" w14:textId="77777777" w:rsidTr="00754B06">
        <w:trPr>
          <w:trHeight w:val="85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4F52023B" w14:textId="77777777" w:rsidR="00E26EA0" w:rsidRPr="00F72A80" w:rsidRDefault="00E26EA0" w:rsidP="00CF46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 xml:space="preserve">Interfejs użytkownika 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82C66DB" w14:textId="70776C46" w:rsidR="00E26EA0" w:rsidRPr="00F72A80" w:rsidRDefault="00E26EA0" w:rsidP="00D42260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 xml:space="preserve">kolorowy ekran dotykowy LCD </w:t>
            </w:r>
            <w:r w:rsidR="006B2B18">
              <w:rPr>
                <w:rFonts w:ascii="Times New Roman" w:eastAsia="Trebuchet MS" w:hAnsi="Times New Roman" w:cs="Times New Roman"/>
              </w:rPr>
              <w:br/>
            </w:r>
            <w:r w:rsidRPr="00F72A80">
              <w:rPr>
                <w:rFonts w:ascii="Times New Roman" w:eastAsia="Trebuchet MS" w:hAnsi="Times New Roman" w:cs="Times New Roman"/>
              </w:rPr>
              <w:t>(w przypadku konieczności instalacji dodatkowego oprogramowania do obsługi plotera należy dostarczyć komputer typu AiO o min. parametrach zalecanych przez producenta urządzania)</w:t>
            </w:r>
          </w:p>
        </w:tc>
      </w:tr>
      <w:tr w:rsidR="00E26EA0" w:rsidRPr="00F72A80" w14:paraId="507529D1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8E70D4A" w14:textId="77777777" w:rsidR="00E26EA0" w:rsidRPr="00F72A80" w:rsidRDefault="00E26EA0" w:rsidP="00CE6A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Rozdzielczość optyczna (dpi)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2F58827" w14:textId="77777777" w:rsidR="00E26EA0" w:rsidRPr="00F72A80" w:rsidRDefault="00E26EA0" w:rsidP="00CE6A54">
            <w:pPr>
              <w:spacing w:after="0" w:line="240" w:lineRule="auto"/>
              <w:ind w:right="5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min. 600 dpi</w:t>
            </w:r>
          </w:p>
        </w:tc>
      </w:tr>
      <w:tr w:rsidR="00E26EA0" w:rsidRPr="00F72A80" w14:paraId="00E13C35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9D21543" w14:textId="77777777" w:rsidR="00E26EA0" w:rsidRPr="00F72A80" w:rsidRDefault="00E26EA0" w:rsidP="00CE6A54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Szybkość skanowania, skala szarości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4B86791D" w14:textId="77777777" w:rsidR="00E26EA0" w:rsidRPr="00F72A80" w:rsidRDefault="00E26EA0" w:rsidP="00CE6A54">
            <w:pPr>
              <w:spacing w:after="0" w:line="240" w:lineRule="auto"/>
              <w:ind w:right="54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min. 9 cali/s</w:t>
            </w:r>
          </w:p>
        </w:tc>
      </w:tr>
      <w:tr w:rsidR="00E26EA0" w:rsidRPr="00F72A80" w14:paraId="4A55244F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BCF7B98" w14:textId="77777777" w:rsidR="00E26EA0" w:rsidRPr="00F72A80" w:rsidRDefault="00E26EA0" w:rsidP="00CE6A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hAnsi="Times New Roman" w:cs="Times New Roman"/>
              </w:rPr>
              <w:t>Szerokość skanowania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41C554DB" w14:textId="77777777" w:rsidR="00E26EA0" w:rsidRPr="00F72A80" w:rsidRDefault="00E26EA0" w:rsidP="00CE6A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hAnsi="Times New Roman" w:cs="Times New Roman"/>
              </w:rPr>
              <w:t>min. 36” (914mm)</w:t>
            </w:r>
          </w:p>
        </w:tc>
      </w:tr>
      <w:tr w:rsidR="00E26EA0" w:rsidRPr="00F72A80" w14:paraId="47D27A95" w14:textId="77777777" w:rsidTr="00754B06">
        <w:trPr>
          <w:trHeight w:val="349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F5EC0DE" w14:textId="77777777" w:rsidR="00E26EA0" w:rsidRPr="00F72A80" w:rsidRDefault="00E26EA0" w:rsidP="00CE6A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hAnsi="Times New Roman" w:cs="Times New Roman"/>
              </w:rPr>
              <w:t>Długość skanowania w pełnej szerokości do formatu pdf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119DA25" w14:textId="77777777" w:rsidR="00E26EA0" w:rsidRPr="00F72A80" w:rsidRDefault="00E26EA0" w:rsidP="00CE6A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hAnsi="Times New Roman" w:cs="Times New Roman"/>
              </w:rPr>
              <w:t>min. 5m</w:t>
            </w:r>
          </w:p>
        </w:tc>
      </w:tr>
      <w:tr w:rsidR="00E26EA0" w:rsidRPr="00F72A80" w14:paraId="64A6727F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0B5885B" w14:textId="77777777" w:rsidR="00E26EA0" w:rsidRPr="00F72A80" w:rsidRDefault="00E26EA0" w:rsidP="00CE6A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Tryb skanowania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F3D1047" w14:textId="77777777" w:rsidR="00E26EA0" w:rsidRPr="00F72A80" w:rsidRDefault="00E26EA0" w:rsidP="00CE6A54">
            <w:pPr>
              <w:spacing w:after="0" w:line="240" w:lineRule="auto"/>
              <w:ind w:left="521" w:right="491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24-bitowy kolor RGB, 8-bitowa skala szarości</w:t>
            </w:r>
          </w:p>
        </w:tc>
      </w:tr>
      <w:tr w:rsidR="00E26EA0" w:rsidRPr="00F72A80" w14:paraId="1389DD6B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08351F8" w14:textId="77777777" w:rsidR="00E26EA0" w:rsidRPr="00F72A80" w:rsidRDefault="00E26EA0" w:rsidP="00CE6A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Ścieżka papieru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8EC7D26" w14:textId="77777777" w:rsidR="00E26EA0" w:rsidRPr="00F72A80" w:rsidRDefault="00E26EA0" w:rsidP="00CE6A54">
            <w:pPr>
              <w:spacing w:after="0" w:line="240" w:lineRule="auto"/>
              <w:ind w:right="5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Wejście z przodu, wyjście z tyłu</w:t>
            </w:r>
          </w:p>
        </w:tc>
      </w:tr>
      <w:tr w:rsidR="00E26EA0" w:rsidRPr="00F72A80" w14:paraId="6095CBF7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B0017B5" w14:textId="77777777" w:rsidR="00E26EA0" w:rsidRPr="00F72A80" w:rsidRDefault="00E26EA0" w:rsidP="00CE6A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Możliwość zapisania ustawień niestandardowych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D9A3952" w14:textId="77777777" w:rsidR="00E26EA0" w:rsidRPr="00F72A80" w:rsidRDefault="00E26EA0" w:rsidP="00CE6A54">
            <w:pPr>
              <w:spacing w:after="0" w:line="240" w:lineRule="auto"/>
              <w:ind w:right="4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TAK</w:t>
            </w:r>
          </w:p>
        </w:tc>
      </w:tr>
      <w:tr w:rsidR="00E26EA0" w:rsidRPr="00F72A80" w14:paraId="35AA4C7A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DBEA004" w14:textId="77777777" w:rsidR="00E26EA0" w:rsidRPr="00F72A80" w:rsidRDefault="00E26EA0" w:rsidP="00CE6A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Automatyczne wykrywanie rozmiaru papieru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450D98C3" w14:textId="77777777" w:rsidR="00E26EA0" w:rsidRPr="00F72A80" w:rsidRDefault="00E26EA0" w:rsidP="00CE6A54">
            <w:pPr>
              <w:spacing w:after="0" w:line="240" w:lineRule="auto"/>
              <w:ind w:right="4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TAK</w:t>
            </w:r>
          </w:p>
        </w:tc>
      </w:tr>
      <w:tr w:rsidR="00E26EA0" w:rsidRPr="00F72A80" w14:paraId="716A25DD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144C3C7" w14:textId="77777777" w:rsidR="00E26EA0" w:rsidRPr="00F72A80" w:rsidRDefault="00E26EA0" w:rsidP="00CE6A54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Format zapisu skanów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61792DE" w14:textId="77777777" w:rsidR="00E26EA0" w:rsidRPr="00F72A80" w:rsidRDefault="00E26EA0" w:rsidP="00CE6A54">
            <w:pPr>
              <w:spacing w:after="0" w:line="240" w:lineRule="auto"/>
              <w:ind w:right="44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jpeg, tif, pdf</w:t>
            </w:r>
          </w:p>
        </w:tc>
      </w:tr>
      <w:tr w:rsidR="00E26EA0" w:rsidRPr="00F72A80" w14:paraId="447C96D1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03B799D" w14:textId="1B28070F" w:rsidR="00E26EA0" w:rsidRPr="00F72A80" w:rsidRDefault="00E26EA0" w:rsidP="00D422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  <w:b/>
              </w:rPr>
              <w:t>Drukarka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4B525EB" w14:textId="43E89351" w:rsidR="00E26EA0" w:rsidRPr="00F72A80" w:rsidRDefault="00E26EA0" w:rsidP="00D422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  <w:b/>
              </w:rPr>
              <w:t>Paramet</w:t>
            </w:r>
            <w:r w:rsidR="00D42260">
              <w:rPr>
                <w:rFonts w:ascii="Times New Roman" w:eastAsia="Trebuchet MS" w:hAnsi="Times New Roman" w:cs="Times New Roman"/>
                <w:b/>
              </w:rPr>
              <w:t>r</w:t>
            </w:r>
            <w:r w:rsidRPr="00F72A80">
              <w:rPr>
                <w:rFonts w:ascii="Times New Roman" w:eastAsia="Trebuchet MS" w:hAnsi="Times New Roman" w:cs="Times New Roman"/>
                <w:b/>
              </w:rPr>
              <w:t>y minimalne</w:t>
            </w:r>
          </w:p>
        </w:tc>
      </w:tr>
      <w:tr w:rsidR="00E26EA0" w:rsidRPr="00F72A80" w14:paraId="57D21E6A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AB29FB9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Technologia druku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1A66735" w14:textId="77777777" w:rsidR="00E26EA0" w:rsidRPr="00F72A80" w:rsidRDefault="00E26EA0" w:rsidP="00D42260">
            <w:pPr>
              <w:spacing w:after="0" w:line="240" w:lineRule="auto"/>
              <w:ind w:right="36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kolor, technologia wodoodporna</w:t>
            </w:r>
          </w:p>
        </w:tc>
      </w:tr>
      <w:tr w:rsidR="00E26EA0" w:rsidRPr="00F72A80" w14:paraId="6B2009FE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2E5B142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Rozdzielczość druku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0CE0845" w14:textId="77777777" w:rsidR="00E26EA0" w:rsidRPr="00F72A80" w:rsidRDefault="00E26EA0" w:rsidP="00D42260">
            <w:pPr>
              <w:spacing w:after="0" w:line="240" w:lineRule="auto"/>
              <w:ind w:right="55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2400x1200 dpi</w:t>
            </w:r>
          </w:p>
        </w:tc>
      </w:tr>
      <w:tr w:rsidR="00E26EA0" w:rsidRPr="00F72A80" w14:paraId="582B7FA7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472C47B0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Liczba zbiorników z atramentem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8C712DE" w14:textId="77777777" w:rsidR="00E26EA0" w:rsidRPr="00F72A80" w:rsidRDefault="00E26EA0" w:rsidP="00D42260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hAnsi="Times New Roman" w:cs="Times New Roman"/>
              </w:rPr>
              <w:t>4</w:t>
            </w:r>
          </w:p>
        </w:tc>
      </w:tr>
      <w:tr w:rsidR="00E26EA0" w:rsidRPr="00F72A80" w14:paraId="60396F88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7CCFB91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Liczba głowic drukujących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DDBB19C" w14:textId="77777777" w:rsidR="00E26EA0" w:rsidRPr="00F72A80" w:rsidRDefault="00E26EA0" w:rsidP="00D42260">
            <w:pPr>
              <w:spacing w:after="0" w:line="240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1 szt.</w:t>
            </w:r>
          </w:p>
        </w:tc>
      </w:tr>
      <w:tr w:rsidR="00E26EA0" w:rsidRPr="00F72A80" w14:paraId="5EBFF846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678A7A6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Dokładność linii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DC44CB8" w14:textId="77777777" w:rsidR="00E26EA0" w:rsidRPr="00F72A80" w:rsidRDefault="00E26EA0" w:rsidP="00D42260">
            <w:pPr>
              <w:spacing w:after="0" w:line="240" w:lineRule="auto"/>
              <w:ind w:right="48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+/-0,1%</w:t>
            </w:r>
          </w:p>
        </w:tc>
      </w:tr>
      <w:tr w:rsidR="00E26EA0" w:rsidRPr="00F72A80" w14:paraId="40AA829D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5A46F93" w14:textId="77777777" w:rsidR="00E26EA0" w:rsidRPr="00F72A80" w:rsidRDefault="00E26EA0" w:rsidP="00D42260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Minimalna szerokość linii [mm]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058FB39" w14:textId="77777777" w:rsidR="00E26EA0" w:rsidRPr="00F72A80" w:rsidRDefault="00E26EA0" w:rsidP="00D42260">
            <w:pPr>
              <w:spacing w:after="0" w:line="240" w:lineRule="auto"/>
              <w:ind w:right="48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0,02</w:t>
            </w:r>
          </w:p>
        </w:tc>
      </w:tr>
      <w:tr w:rsidR="00E26EA0" w:rsidRPr="00F72A80" w14:paraId="1FCCAF83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86190C2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Standardowa ilość pamięci RAM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1FB4683" w14:textId="77777777" w:rsidR="00E26EA0" w:rsidRPr="00F72A80" w:rsidRDefault="00E26EA0" w:rsidP="00D42260">
            <w:pPr>
              <w:spacing w:after="0" w:line="240" w:lineRule="auto"/>
              <w:ind w:right="35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Pamięć operacyjna plotera: 2 GB</w:t>
            </w:r>
          </w:p>
        </w:tc>
      </w:tr>
      <w:tr w:rsidR="00E26EA0" w:rsidRPr="00F72A80" w14:paraId="273A064F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A75F69C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Dysk twardy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A8263C2" w14:textId="77777777" w:rsidR="00E26EA0" w:rsidRPr="00F72A80" w:rsidRDefault="00E26EA0" w:rsidP="00D42260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256 GB</w:t>
            </w:r>
          </w:p>
        </w:tc>
      </w:tr>
      <w:tr w:rsidR="00E26EA0" w:rsidRPr="00F72A80" w14:paraId="7FDF42DF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810CFB3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Ładowanie nośników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7FCFF69" w14:textId="77777777" w:rsidR="00E26EA0" w:rsidRPr="00F72A80" w:rsidRDefault="00E26EA0" w:rsidP="00D42260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Z przodu urządzenia</w:t>
            </w:r>
          </w:p>
        </w:tc>
      </w:tr>
      <w:tr w:rsidR="00E26EA0" w:rsidRPr="00F72A80" w14:paraId="35215308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3155C26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lastRenderedPageBreak/>
              <w:t>Drukowanie bez marginesów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57CF073" w14:textId="77777777" w:rsidR="00E26EA0" w:rsidRPr="00F72A80" w:rsidRDefault="00E26EA0" w:rsidP="00D42260">
            <w:pPr>
              <w:spacing w:after="0" w:line="240" w:lineRule="auto"/>
              <w:ind w:right="4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TAK</w:t>
            </w:r>
          </w:p>
        </w:tc>
      </w:tr>
      <w:tr w:rsidR="00E26EA0" w:rsidRPr="00F72A80" w14:paraId="75CD1BFA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A7B18EB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Wyłączenie automatycznego modułu cięcia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F77E65C" w14:textId="77777777" w:rsidR="00E26EA0" w:rsidRPr="00F72A80" w:rsidRDefault="00E26EA0" w:rsidP="00D42260">
            <w:pPr>
              <w:spacing w:after="0" w:line="240" w:lineRule="auto"/>
              <w:ind w:right="4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TAK</w:t>
            </w:r>
          </w:p>
        </w:tc>
      </w:tr>
      <w:tr w:rsidR="00E26EA0" w:rsidRPr="00F72A80" w14:paraId="07415011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8B74DBD" w14:textId="77777777" w:rsidR="00E26EA0" w:rsidRPr="00F72A80" w:rsidRDefault="00E26EA0" w:rsidP="00D42260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Tusze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B2E38AF" w14:textId="5B401D5B" w:rsidR="00E26EA0" w:rsidRPr="00F72A80" w:rsidRDefault="00E26EA0" w:rsidP="00D42260">
            <w:pPr>
              <w:spacing w:after="0" w:line="240" w:lineRule="auto"/>
              <w:ind w:right="44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 xml:space="preserve">Urządzenie musi być dostarczone </w:t>
            </w:r>
            <w:r w:rsidR="00D42260">
              <w:rPr>
                <w:rFonts w:ascii="Times New Roman" w:eastAsia="Trebuchet MS" w:hAnsi="Times New Roman" w:cs="Times New Roman"/>
              </w:rPr>
              <w:br/>
            </w:r>
            <w:r w:rsidRPr="00F72A80">
              <w:rPr>
                <w:rFonts w:ascii="Times New Roman" w:eastAsia="Trebuchet MS" w:hAnsi="Times New Roman" w:cs="Times New Roman"/>
              </w:rPr>
              <w:t>z pełnowartościowym zestawem tuszy</w:t>
            </w:r>
          </w:p>
        </w:tc>
      </w:tr>
      <w:tr w:rsidR="00E26EA0" w:rsidRPr="00F72A80" w14:paraId="62EECAA9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FA96262" w14:textId="77777777" w:rsidR="00E26EA0" w:rsidRPr="00F72A80" w:rsidRDefault="00E26EA0" w:rsidP="00CF46D7">
            <w:pPr>
              <w:spacing w:after="0" w:line="240" w:lineRule="auto"/>
              <w:ind w:left="360"/>
              <w:rPr>
                <w:rFonts w:ascii="Times New Roman" w:eastAsia="Trebuchet MS" w:hAnsi="Times New Roman" w:cs="Times New Roman"/>
                <w:b/>
              </w:rPr>
            </w:pPr>
            <w:r w:rsidRPr="00F72A80">
              <w:rPr>
                <w:rFonts w:ascii="Times New Roman" w:eastAsia="Trebuchet MS" w:hAnsi="Times New Roman" w:cs="Times New Roman"/>
                <w:b/>
              </w:rPr>
              <w:t>Obsługa nośników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0302B02" w14:textId="77777777" w:rsidR="00E26EA0" w:rsidRPr="00F72A80" w:rsidRDefault="00E26EA0" w:rsidP="00CF46D7">
            <w:pPr>
              <w:spacing w:after="0" w:line="240" w:lineRule="auto"/>
              <w:ind w:right="44"/>
              <w:jc w:val="center"/>
              <w:rPr>
                <w:rFonts w:ascii="Times New Roman" w:eastAsia="Trebuchet MS" w:hAnsi="Times New Roman" w:cs="Times New Roman"/>
              </w:rPr>
            </w:pPr>
          </w:p>
        </w:tc>
      </w:tr>
      <w:tr w:rsidR="00E26EA0" w:rsidRPr="00F72A80" w14:paraId="51F8AD4B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DE1948D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Obsługa papieru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20CD949" w14:textId="77777777" w:rsidR="00E26EA0" w:rsidRPr="00F72A80" w:rsidRDefault="00E26EA0" w:rsidP="00D42260">
            <w:pPr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Możliwość drukowania na papierze o średnicy tuby 2” i 3”</w:t>
            </w:r>
          </w:p>
        </w:tc>
      </w:tr>
      <w:tr w:rsidR="00E26EA0" w:rsidRPr="00F72A80" w14:paraId="3ACE7E1D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4C1D060A" w14:textId="77777777" w:rsidR="00E26EA0" w:rsidRPr="00F72A80" w:rsidRDefault="00E26EA0" w:rsidP="00D42260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Ilość podajników rolkowych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07D87C6" w14:textId="77777777" w:rsidR="00E26EA0" w:rsidRPr="00F72A80" w:rsidRDefault="00E26EA0" w:rsidP="00D42260">
            <w:pPr>
              <w:spacing w:after="0" w:line="240" w:lineRule="auto"/>
              <w:ind w:right="40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2, automatyczne ładowanie</w:t>
            </w:r>
          </w:p>
        </w:tc>
      </w:tr>
      <w:tr w:rsidR="00E26EA0" w:rsidRPr="00F72A80" w14:paraId="3FE647A6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EC8E771" w14:textId="77777777" w:rsidR="00E26EA0" w:rsidRPr="00F72A80" w:rsidRDefault="00E26EA0" w:rsidP="00D42260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 xml:space="preserve">Wyposażenie standardowe: 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C63A9C7" w14:textId="45B3242B" w:rsidR="00E26EA0" w:rsidRPr="00F72A80" w:rsidRDefault="00E26EA0" w:rsidP="00D42260">
            <w:pPr>
              <w:spacing w:after="0" w:line="240" w:lineRule="auto"/>
              <w:ind w:right="40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głowica drukująca, kaseta konserwacyjna,</w:t>
            </w:r>
          </w:p>
          <w:p w14:paraId="3674F4F6" w14:textId="047F65FC" w:rsidR="00E26EA0" w:rsidRPr="00F72A80" w:rsidRDefault="00E26EA0" w:rsidP="00D42260">
            <w:pPr>
              <w:spacing w:after="0" w:line="240" w:lineRule="auto"/>
              <w:ind w:right="40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3-calowy uchwyt tuby papieru, podstawa</w:t>
            </w:r>
          </w:p>
        </w:tc>
      </w:tr>
      <w:tr w:rsidR="00E26EA0" w:rsidRPr="00F72A80" w14:paraId="58CFA6B7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05793AF" w14:textId="77777777" w:rsidR="00E26EA0" w:rsidRPr="00F72A80" w:rsidRDefault="00E26EA0" w:rsidP="00D42260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Maksymalna średnica rolki nośnika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AC95506" w14:textId="77777777" w:rsidR="00E26EA0" w:rsidRPr="00F72A80" w:rsidRDefault="00E26EA0" w:rsidP="00D42260">
            <w:pPr>
              <w:spacing w:after="0" w:line="240" w:lineRule="auto"/>
              <w:ind w:right="40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min. 150 mm</w:t>
            </w:r>
          </w:p>
        </w:tc>
      </w:tr>
      <w:tr w:rsidR="00E26EA0" w:rsidRPr="00F72A80" w14:paraId="6A9D831D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13B930C" w14:textId="77777777" w:rsidR="00E26EA0" w:rsidRPr="00F72A80" w:rsidRDefault="00E26EA0" w:rsidP="00D42260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Szerokość papieru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58501A9" w14:textId="2678184A" w:rsidR="00E26EA0" w:rsidRPr="00F72A80" w:rsidRDefault="00E26EA0" w:rsidP="00D42260">
            <w:pPr>
              <w:spacing w:after="0" w:line="240" w:lineRule="auto"/>
              <w:ind w:right="40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1117mm (44 cale)</w:t>
            </w:r>
          </w:p>
        </w:tc>
      </w:tr>
      <w:tr w:rsidR="00E26EA0" w:rsidRPr="00F72A80" w14:paraId="05620B83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7BBDDC1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Odbiór papieru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D37165F" w14:textId="68489B02" w:rsidR="00E26EA0" w:rsidRPr="00F72A80" w:rsidRDefault="00E26EA0" w:rsidP="00D42260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Możliwość nawijania długich wydruków na rolkę.</w:t>
            </w:r>
          </w:p>
        </w:tc>
      </w:tr>
      <w:tr w:rsidR="00E26EA0" w:rsidRPr="00F72A80" w14:paraId="09FEF96F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D6061A1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 xml:space="preserve">Długość papieru 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58E2A71" w14:textId="77777777" w:rsidR="00E26EA0" w:rsidRPr="00F72A80" w:rsidRDefault="00E26EA0" w:rsidP="00D42260">
            <w:pPr>
              <w:spacing w:after="0" w:line="240" w:lineRule="auto"/>
              <w:ind w:right="37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Możliwość druku z rolek o nawoju 175 m</w:t>
            </w:r>
          </w:p>
        </w:tc>
      </w:tr>
      <w:tr w:rsidR="00E26EA0" w:rsidRPr="00F72A80" w14:paraId="722192CE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5B3DCA3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Komplet atramentów startowych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0240D5E" w14:textId="446F8A8C" w:rsidR="00E26EA0" w:rsidRPr="00F72A80" w:rsidRDefault="00E26EA0" w:rsidP="00D42260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Łączna, minimalna ilość atramentu - 900 ml</w:t>
            </w:r>
          </w:p>
        </w:tc>
      </w:tr>
      <w:tr w:rsidR="00E26EA0" w:rsidRPr="00F72A80" w14:paraId="312B3444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D09E9DE" w14:textId="77777777" w:rsidR="00E26EA0" w:rsidRPr="00F72A80" w:rsidRDefault="00E26EA0" w:rsidP="00D422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Kosz na wydruki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05D9508" w14:textId="77777777" w:rsidR="00E26EA0" w:rsidRPr="00F72A80" w:rsidRDefault="00E26EA0" w:rsidP="00D42260">
            <w:pPr>
              <w:spacing w:after="0" w:line="240" w:lineRule="auto"/>
              <w:ind w:right="44"/>
              <w:jc w:val="center"/>
              <w:rPr>
                <w:rFonts w:ascii="Times New Roman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TAK</w:t>
            </w:r>
          </w:p>
        </w:tc>
      </w:tr>
      <w:tr w:rsidR="00E26EA0" w:rsidRPr="00F72A80" w14:paraId="4F1E99F8" w14:textId="77777777" w:rsidTr="00754B06">
        <w:trPr>
          <w:trHeight w:val="340"/>
        </w:trPr>
        <w:tc>
          <w:tcPr>
            <w:tcW w:w="41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180DECE" w14:textId="77777777" w:rsidR="00E26EA0" w:rsidRPr="00F72A80" w:rsidRDefault="00E26EA0" w:rsidP="00D42260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Interfejsy</w:t>
            </w:r>
          </w:p>
        </w:tc>
        <w:tc>
          <w:tcPr>
            <w:tcW w:w="495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7F07754" w14:textId="77777777" w:rsidR="00E26EA0" w:rsidRPr="00F72A80" w:rsidRDefault="00E26EA0" w:rsidP="00D42260">
            <w:pPr>
              <w:spacing w:after="0" w:line="240" w:lineRule="auto"/>
              <w:ind w:right="44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LAN 100/1000Base-TX, USB</w:t>
            </w:r>
          </w:p>
        </w:tc>
      </w:tr>
    </w:tbl>
    <w:p w14:paraId="6405B1BB" w14:textId="77777777" w:rsidR="00E26EA0" w:rsidRPr="00F72A80" w:rsidRDefault="00E26EA0" w:rsidP="00E26EA0">
      <w:pPr>
        <w:ind w:left="-5"/>
        <w:rPr>
          <w:rFonts w:ascii="Times New Roman" w:hAnsi="Times New Roman" w:cs="Times New Roman"/>
        </w:rPr>
      </w:pPr>
    </w:p>
    <w:p w14:paraId="2E6CA363" w14:textId="11796A72" w:rsidR="00E26EA0" w:rsidRPr="00F72A80" w:rsidRDefault="00E26EA0" w:rsidP="00E26EA0">
      <w:pPr>
        <w:spacing w:line="259" w:lineRule="auto"/>
        <w:ind w:right="572"/>
        <w:rPr>
          <w:rFonts w:ascii="Times New Roman" w:hAnsi="Times New Roman" w:cs="Times New Roman"/>
          <w:b/>
        </w:rPr>
      </w:pPr>
      <w:r w:rsidRPr="00F72A80">
        <w:rPr>
          <w:rFonts w:ascii="Times New Roman" w:hAnsi="Times New Roman" w:cs="Times New Roman"/>
          <w:b/>
        </w:rPr>
        <w:t xml:space="preserve">Specyfikacja techniczna - Urządzenie do składania wydruków i kopii wielkoformatowych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1"/>
        <w:gridCol w:w="5387"/>
      </w:tblGrid>
      <w:tr w:rsidR="00D42260" w:rsidRPr="00AA31A7" w14:paraId="6E217DA6" w14:textId="77777777" w:rsidTr="00FD1CAF">
        <w:trPr>
          <w:trHeight w:val="340"/>
        </w:trPr>
        <w:tc>
          <w:tcPr>
            <w:tcW w:w="4111" w:type="dxa"/>
            <w:vAlign w:val="center"/>
          </w:tcPr>
          <w:p w14:paraId="33364368" w14:textId="45770734" w:rsidR="00D42260" w:rsidRPr="00AA31A7" w:rsidRDefault="00AA31A7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  <w:b/>
                <w:bCs/>
              </w:rPr>
            </w:pPr>
            <w:r w:rsidRPr="00AA31A7">
              <w:rPr>
                <w:rFonts w:ascii="Times New Roman" w:eastAsia="Trebuchet MS" w:hAnsi="Times New Roman" w:cs="Times New Roman"/>
                <w:b/>
                <w:bCs/>
              </w:rPr>
              <w:t>Parametry opis</w:t>
            </w:r>
          </w:p>
        </w:tc>
        <w:tc>
          <w:tcPr>
            <w:tcW w:w="5387" w:type="dxa"/>
            <w:vAlign w:val="center"/>
          </w:tcPr>
          <w:p w14:paraId="43C4C0B3" w14:textId="0F6669A4" w:rsidR="00D42260" w:rsidRPr="00AA31A7" w:rsidRDefault="00AA31A7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  <w:b/>
                <w:bCs/>
              </w:rPr>
            </w:pPr>
            <w:r w:rsidRPr="00AA31A7">
              <w:rPr>
                <w:rFonts w:ascii="Times New Roman" w:eastAsia="Trebuchet MS" w:hAnsi="Times New Roman" w:cs="Times New Roman"/>
                <w:b/>
                <w:bCs/>
              </w:rPr>
              <w:t>Parametry minimalne</w:t>
            </w:r>
          </w:p>
        </w:tc>
      </w:tr>
      <w:tr w:rsidR="00E26EA0" w:rsidRPr="00F72A80" w14:paraId="0965F6E7" w14:textId="77777777" w:rsidTr="00FD1CAF">
        <w:tc>
          <w:tcPr>
            <w:tcW w:w="4111" w:type="dxa"/>
            <w:vAlign w:val="center"/>
          </w:tcPr>
          <w:p w14:paraId="2ACDB9D1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Minimalna szybkość składania</w:t>
            </w:r>
          </w:p>
        </w:tc>
        <w:tc>
          <w:tcPr>
            <w:tcW w:w="5387" w:type="dxa"/>
            <w:vAlign w:val="center"/>
          </w:tcPr>
          <w:p w14:paraId="315E4ABD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Do 30 m / minutę</w:t>
            </w:r>
          </w:p>
        </w:tc>
      </w:tr>
      <w:tr w:rsidR="00E26EA0" w:rsidRPr="00F72A80" w14:paraId="4492A3F7" w14:textId="77777777" w:rsidTr="00FD1CAF">
        <w:tc>
          <w:tcPr>
            <w:tcW w:w="4111" w:type="dxa"/>
            <w:vAlign w:val="center"/>
          </w:tcPr>
          <w:p w14:paraId="27BD9EE9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Formaty pierwszego składania</w:t>
            </w:r>
          </w:p>
        </w:tc>
        <w:tc>
          <w:tcPr>
            <w:tcW w:w="5387" w:type="dxa"/>
            <w:vAlign w:val="center"/>
          </w:tcPr>
          <w:p w14:paraId="308623D1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- mini 160 mm z zakładką na bindowanie (szerokość zakładki do 50 mm),</w:t>
            </w:r>
          </w:p>
          <w:p w14:paraId="2518D43B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- max. 420 mm</w:t>
            </w:r>
          </w:p>
        </w:tc>
      </w:tr>
      <w:tr w:rsidR="00E26EA0" w:rsidRPr="00F72A80" w14:paraId="017F1722" w14:textId="77777777" w:rsidTr="00FD1CAF">
        <w:tc>
          <w:tcPr>
            <w:tcW w:w="4111" w:type="dxa"/>
            <w:vAlign w:val="center"/>
          </w:tcPr>
          <w:p w14:paraId="48A90DFA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Formaty drugiego składania</w:t>
            </w:r>
          </w:p>
        </w:tc>
        <w:tc>
          <w:tcPr>
            <w:tcW w:w="5387" w:type="dxa"/>
            <w:vAlign w:val="center"/>
          </w:tcPr>
          <w:p w14:paraId="188A0218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- w zakresie 200 mm do 420 mm</w:t>
            </w:r>
          </w:p>
        </w:tc>
      </w:tr>
      <w:tr w:rsidR="00E26EA0" w:rsidRPr="00F72A80" w14:paraId="771443E5" w14:textId="77777777" w:rsidTr="00FD1CAF">
        <w:tc>
          <w:tcPr>
            <w:tcW w:w="4111" w:type="dxa"/>
            <w:vAlign w:val="center"/>
          </w:tcPr>
          <w:p w14:paraId="03A7209D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Szerokość papieru obsługiwanego papieru</w:t>
            </w:r>
          </w:p>
        </w:tc>
        <w:tc>
          <w:tcPr>
            <w:tcW w:w="5387" w:type="dxa"/>
            <w:vAlign w:val="center"/>
          </w:tcPr>
          <w:p w14:paraId="3D9ACF6C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minimum 297 mm, maksimum 930 mm</w:t>
            </w:r>
          </w:p>
        </w:tc>
      </w:tr>
      <w:tr w:rsidR="00E26EA0" w:rsidRPr="00F72A80" w14:paraId="3315191C" w14:textId="77777777" w:rsidTr="00FD1CAF">
        <w:tc>
          <w:tcPr>
            <w:tcW w:w="4111" w:type="dxa"/>
            <w:vAlign w:val="center"/>
          </w:tcPr>
          <w:p w14:paraId="5F7DAB17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Zakres składania - długości papieru</w:t>
            </w:r>
          </w:p>
        </w:tc>
        <w:tc>
          <w:tcPr>
            <w:tcW w:w="5387" w:type="dxa"/>
            <w:vAlign w:val="center"/>
          </w:tcPr>
          <w:p w14:paraId="731977C8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W zakresie od 420 mm do 10’000 mm</w:t>
            </w:r>
          </w:p>
        </w:tc>
      </w:tr>
      <w:tr w:rsidR="00E26EA0" w:rsidRPr="00F72A80" w14:paraId="37901A4B" w14:textId="77777777" w:rsidTr="00FD1CAF">
        <w:tc>
          <w:tcPr>
            <w:tcW w:w="4111" w:type="dxa"/>
            <w:vAlign w:val="center"/>
          </w:tcPr>
          <w:p w14:paraId="4B711EEA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Obsługiwane rodzaje papieru</w:t>
            </w:r>
          </w:p>
        </w:tc>
        <w:tc>
          <w:tcPr>
            <w:tcW w:w="5387" w:type="dxa"/>
            <w:vAlign w:val="center"/>
          </w:tcPr>
          <w:p w14:paraId="4DBBC562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Gładki, plotowany (plotery atramentowe, tonerowe)</w:t>
            </w:r>
          </w:p>
        </w:tc>
      </w:tr>
      <w:tr w:rsidR="00E26EA0" w:rsidRPr="00F72A80" w14:paraId="11306768" w14:textId="77777777" w:rsidTr="00FD1CAF">
        <w:tc>
          <w:tcPr>
            <w:tcW w:w="4111" w:type="dxa"/>
            <w:vAlign w:val="center"/>
          </w:tcPr>
          <w:p w14:paraId="2E4D72FC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Minimalna obsługiwana gramatura papieru</w:t>
            </w:r>
          </w:p>
        </w:tc>
        <w:tc>
          <w:tcPr>
            <w:tcW w:w="5387" w:type="dxa"/>
            <w:vAlign w:val="center"/>
          </w:tcPr>
          <w:p w14:paraId="6C40E8D0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60 -120 g/metr kwadratowy</w:t>
            </w:r>
          </w:p>
        </w:tc>
      </w:tr>
      <w:tr w:rsidR="00E26EA0" w:rsidRPr="00F72A80" w14:paraId="5D79C0C0" w14:textId="77777777" w:rsidTr="00FD1CAF">
        <w:tc>
          <w:tcPr>
            <w:tcW w:w="4111" w:type="dxa"/>
            <w:vAlign w:val="center"/>
          </w:tcPr>
          <w:p w14:paraId="08FBAD5E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Obsługa funkcji składania</w:t>
            </w:r>
          </w:p>
        </w:tc>
        <w:tc>
          <w:tcPr>
            <w:tcW w:w="5387" w:type="dxa"/>
            <w:vAlign w:val="center"/>
          </w:tcPr>
          <w:p w14:paraId="3A36A58C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wszystkie funkcje dostępne na panelu urządzenia (w przypadku wyświetlaczy alfanumerycznych wymagany język polski)</w:t>
            </w:r>
          </w:p>
        </w:tc>
      </w:tr>
      <w:tr w:rsidR="00E26EA0" w:rsidRPr="00F72A80" w14:paraId="48DE42B7" w14:textId="77777777" w:rsidTr="00FD1CAF">
        <w:tc>
          <w:tcPr>
            <w:tcW w:w="4111" w:type="dxa"/>
            <w:vAlign w:val="center"/>
          </w:tcPr>
          <w:p w14:paraId="22E47E3D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Podawanie</w:t>
            </w:r>
          </w:p>
        </w:tc>
        <w:tc>
          <w:tcPr>
            <w:tcW w:w="5387" w:type="dxa"/>
            <w:vAlign w:val="center"/>
          </w:tcPr>
          <w:p w14:paraId="32CBA0A2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Ręczne</w:t>
            </w:r>
          </w:p>
        </w:tc>
      </w:tr>
      <w:tr w:rsidR="00E26EA0" w:rsidRPr="00F72A80" w14:paraId="5BFE3C88" w14:textId="77777777" w:rsidTr="00FD1CAF">
        <w:tc>
          <w:tcPr>
            <w:tcW w:w="4111" w:type="dxa"/>
            <w:vAlign w:val="center"/>
          </w:tcPr>
          <w:p w14:paraId="11B2347C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Podawanie papieru</w:t>
            </w:r>
          </w:p>
        </w:tc>
        <w:tc>
          <w:tcPr>
            <w:tcW w:w="5387" w:type="dxa"/>
            <w:vAlign w:val="center"/>
          </w:tcPr>
          <w:p w14:paraId="7C942FE4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Przód urządzenia</w:t>
            </w:r>
          </w:p>
        </w:tc>
      </w:tr>
      <w:tr w:rsidR="00E26EA0" w:rsidRPr="00F72A80" w14:paraId="6F82D797" w14:textId="77777777" w:rsidTr="00FD1CAF">
        <w:tc>
          <w:tcPr>
            <w:tcW w:w="4111" w:type="dxa"/>
            <w:vAlign w:val="center"/>
          </w:tcPr>
          <w:p w14:paraId="43650D3D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Odbiór poskładanych rysunków</w:t>
            </w:r>
          </w:p>
        </w:tc>
        <w:tc>
          <w:tcPr>
            <w:tcW w:w="5387" w:type="dxa"/>
            <w:vAlign w:val="center"/>
          </w:tcPr>
          <w:p w14:paraId="16B9C337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Przód urządzenia</w:t>
            </w:r>
          </w:p>
        </w:tc>
      </w:tr>
      <w:tr w:rsidR="00E26EA0" w:rsidRPr="00F72A80" w14:paraId="7EFCD6D7" w14:textId="77777777" w:rsidTr="00FD1CAF">
        <w:tc>
          <w:tcPr>
            <w:tcW w:w="4111" w:type="dxa"/>
            <w:vAlign w:val="center"/>
          </w:tcPr>
          <w:p w14:paraId="0995A80E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Certyfikaty dla organizacji serwisu dostawcy</w:t>
            </w:r>
          </w:p>
        </w:tc>
        <w:tc>
          <w:tcPr>
            <w:tcW w:w="5387" w:type="dxa"/>
            <w:vAlign w:val="center"/>
          </w:tcPr>
          <w:p w14:paraId="4D5CDFA7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ISO 9001</w:t>
            </w:r>
          </w:p>
        </w:tc>
      </w:tr>
      <w:tr w:rsidR="00E26EA0" w:rsidRPr="00F72A80" w14:paraId="51A32ABE" w14:textId="77777777" w:rsidTr="00FD1CAF">
        <w:tc>
          <w:tcPr>
            <w:tcW w:w="4111" w:type="dxa"/>
            <w:vAlign w:val="center"/>
          </w:tcPr>
          <w:p w14:paraId="44CAF9C1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Zasilanie</w:t>
            </w:r>
          </w:p>
        </w:tc>
        <w:tc>
          <w:tcPr>
            <w:tcW w:w="5387" w:type="dxa"/>
            <w:vAlign w:val="center"/>
          </w:tcPr>
          <w:p w14:paraId="39DC407F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230 V, 50/60 Hz</w:t>
            </w:r>
          </w:p>
        </w:tc>
      </w:tr>
      <w:tr w:rsidR="00E26EA0" w:rsidRPr="00F72A80" w14:paraId="1BD6DD5C" w14:textId="77777777" w:rsidTr="00FD1CAF">
        <w:tc>
          <w:tcPr>
            <w:tcW w:w="4111" w:type="dxa"/>
            <w:vAlign w:val="center"/>
          </w:tcPr>
          <w:p w14:paraId="7BAB965C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lastRenderedPageBreak/>
              <w:t>Maksymalny poziom hałasu podczas pracy</w:t>
            </w:r>
          </w:p>
        </w:tc>
        <w:tc>
          <w:tcPr>
            <w:tcW w:w="5387" w:type="dxa"/>
            <w:vAlign w:val="center"/>
          </w:tcPr>
          <w:p w14:paraId="00B43160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57 dB (A)</w:t>
            </w:r>
          </w:p>
        </w:tc>
      </w:tr>
      <w:tr w:rsidR="00E26EA0" w:rsidRPr="00F72A80" w14:paraId="580C2849" w14:textId="77777777" w:rsidTr="00FD1CAF">
        <w:tc>
          <w:tcPr>
            <w:tcW w:w="4111" w:type="dxa"/>
            <w:vAlign w:val="center"/>
          </w:tcPr>
          <w:p w14:paraId="1CF6CFB8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Gwarancja, minimum</w:t>
            </w:r>
          </w:p>
        </w:tc>
        <w:tc>
          <w:tcPr>
            <w:tcW w:w="5387" w:type="dxa"/>
            <w:vAlign w:val="center"/>
          </w:tcPr>
          <w:p w14:paraId="438B74C9" w14:textId="77777777" w:rsidR="00E26EA0" w:rsidRPr="00F72A80" w:rsidRDefault="00E26EA0" w:rsidP="00FD1CAF">
            <w:pPr>
              <w:spacing w:after="0" w:line="240" w:lineRule="auto"/>
              <w:jc w:val="center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12 miesiące</w:t>
            </w:r>
          </w:p>
        </w:tc>
      </w:tr>
    </w:tbl>
    <w:p w14:paraId="657251D5" w14:textId="77777777" w:rsidR="00E26EA0" w:rsidRPr="00F72A80" w:rsidRDefault="00E26EA0" w:rsidP="00E26EA0">
      <w:pPr>
        <w:pStyle w:val="Nagwek1"/>
        <w:shd w:val="clear" w:color="auto" w:fill="auto"/>
        <w:spacing w:line="170" w:lineRule="atLeast"/>
        <w:rPr>
          <w:rFonts w:ascii="Times New Roman" w:hAnsi="Times New Roman" w:cs="Times New Roman"/>
          <w:sz w:val="20"/>
          <w:szCs w:val="20"/>
        </w:rPr>
      </w:pPr>
    </w:p>
    <w:p w14:paraId="2D7046C0" w14:textId="77777777" w:rsidR="00F72A80" w:rsidRPr="00F72A80" w:rsidRDefault="00F72A80" w:rsidP="00E26EA0">
      <w:pPr>
        <w:pStyle w:val="Nagwek1"/>
        <w:shd w:val="clear" w:color="auto" w:fill="auto"/>
        <w:spacing w:line="170" w:lineRule="atLeast"/>
        <w:rPr>
          <w:rFonts w:ascii="Times New Roman" w:hAnsi="Times New Roman" w:cs="Times New Roman"/>
          <w:sz w:val="20"/>
          <w:szCs w:val="20"/>
        </w:rPr>
      </w:pPr>
    </w:p>
    <w:p w14:paraId="1E1C3DE0" w14:textId="77777777" w:rsidR="00E26EA0" w:rsidRPr="00F72A80" w:rsidRDefault="00E26EA0" w:rsidP="00E26EA0">
      <w:pPr>
        <w:spacing w:line="259" w:lineRule="auto"/>
        <w:ind w:right="572"/>
        <w:rPr>
          <w:rFonts w:ascii="Times New Roman" w:hAnsi="Times New Roman" w:cs="Times New Roman"/>
          <w:b/>
        </w:rPr>
      </w:pPr>
      <w:r w:rsidRPr="00F72A80">
        <w:rPr>
          <w:rFonts w:ascii="Times New Roman" w:hAnsi="Times New Roman" w:cs="Times New Roman"/>
          <w:b/>
        </w:rPr>
        <w:t xml:space="preserve">Dodatkowe wymagania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1"/>
        <w:gridCol w:w="5387"/>
      </w:tblGrid>
      <w:tr w:rsidR="00E26EA0" w:rsidRPr="00F72A80" w14:paraId="5DF21494" w14:textId="77777777" w:rsidTr="00776A2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8621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 xml:space="preserve">Serwis gwarancyjny i pogwarancyjny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6BF7" w14:textId="53885234" w:rsidR="00E26EA0" w:rsidRPr="00F72A80" w:rsidRDefault="00E26EA0" w:rsidP="00776A25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Serwis gwarancyjny musi obejmować:</w:t>
            </w:r>
          </w:p>
          <w:p w14:paraId="74F6C39C" w14:textId="008AF4A6" w:rsidR="00E26EA0" w:rsidRPr="00776A25" w:rsidRDefault="00E26EA0" w:rsidP="00776A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1" w:hanging="283"/>
              <w:rPr>
                <w:rFonts w:ascii="Times New Roman" w:eastAsia="Trebuchet MS" w:hAnsi="Times New Roman" w:cs="Times New Roman"/>
              </w:rPr>
            </w:pPr>
            <w:r w:rsidRPr="00776A25">
              <w:rPr>
                <w:rFonts w:ascii="Times New Roman" w:eastAsia="Trebuchet MS" w:hAnsi="Times New Roman" w:cs="Times New Roman"/>
              </w:rPr>
              <w:t>wymianę uszkodzonych części i mechanizmów;</w:t>
            </w:r>
          </w:p>
          <w:p w14:paraId="39BB328E" w14:textId="0CBFD3CC" w:rsidR="00E26EA0" w:rsidRPr="00776A25" w:rsidRDefault="00E26EA0" w:rsidP="00776A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1" w:hanging="283"/>
              <w:rPr>
                <w:rFonts w:ascii="Times New Roman" w:eastAsia="Trebuchet MS" w:hAnsi="Times New Roman" w:cs="Times New Roman"/>
              </w:rPr>
            </w:pPr>
            <w:r w:rsidRPr="00776A25">
              <w:rPr>
                <w:rFonts w:ascii="Times New Roman" w:eastAsia="Trebuchet MS" w:hAnsi="Times New Roman" w:cs="Times New Roman"/>
              </w:rPr>
              <w:t xml:space="preserve">przeglądy serwisowe w tym czyszczenie i regulacje, </w:t>
            </w:r>
            <w:r w:rsidR="00776A25">
              <w:rPr>
                <w:rFonts w:ascii="Times New Roman" w:eastAsia="Trebuchet MS" w:hAnsi="Times New Roman" w:cs="Times New Roman"/>
              </w:rPr>
              <w:br/>
            </w:r>
            <w:r w:rsidRPr="00776A25">
              <w:rPr>
                <w:rFonts w:ascii="Times New Roman" w:eastAsia="Trebuchet MS" w:hAnsi="Times New Roman" w:cs="Times New Roman"/>
              </w:rPr>
              <w:t>w celu zapewnienia najwyższej jakości wydruków</w:t>
            </w:r>
            <w:r w:rsidR="00EC7C80">
              <w:rPr>
                <w:rFonts w:ascii="Times New Roman" w:eastAsia="Trebuchet MS" w:hAnsi="Times New Roman" w:cs="Times New Roman"/>
              </w:rPr>
              <w:t>;</w:t>
            </w:r>
          </w:p>
          <w:p w14:paraId="5D8F473A" w14:textId="362CFA86" w:rsidR="00E26EA0" w:rsidRPr="00776A25" w:rsidRDefault="00E26EA0" w:rsidP="00B826D7">
            <w:pPr>
              <w:pStyle w:val="Akapitzlist"/>
              <w:numPr>
                <w:ilvl w:val="0"/>
                <w:numId w:val="5"/>
              </w:numPr>
              <w:spacing w:after="120" w:line="240" w:lineRule="auto"/>
              <w:ind w:left="375" w:hanging="284"/>
              <w:rPr>
                <w:rFonts w:ascii="Times New Roman" w:eastAsia="Trebuchet MS" w:hAnsi="Times New Roman" w:cs="Times New Roman"/>
              </w:rPr>
            </w:pPr>
            <w:r w:rsidRPr="00776A25">
              <w:rPr>
                <w:rFonts w:ascii="Times New Roman" w:eastAsia="Trebuchet MS" w:hAnsi="Times New Roman" w:cs="Times New Roman"/>
              </w:rPr>
              <w:t>pomoc techniczną – telefoniczną, e-mail</w:t>
            </w:r>
            <w:r w:rsidR="00EC7C80">
              <w:rPr>
                <w:rFonts w:ascii="Times New Roman" w:eastAsia="Trebuchet MS" w:hAnsi="Times New Roman" w:cs="Times New Roman"/>
              </w:rPr>
              <w:t>.</w:t>
            </w:r>
          </w:p>
          <w:p w14:paraId="5CAC6D83" w14:textId="4FD490D1" w:rsidR="00E26EA0" w:rsidRPr="00EC7C80" w:rsidRDefault="00E26EA0" w:rsidP="00EC7C80">
            <w:pPr>
              <w:spacing w:after="0" w:line="240" w:lineRule="auto"/>
              <w:ind w:left="88"/>
              <w:rPr>
                <w:rFonts w:ascii="Times New Roman" w:eastAsia="Trebuchet MS" w:hAnsi="Times New Roman" w:cs="Times New Roman"/>
              </w:rPr>
            </w:pPr>
            <w:r w:rsidRPr="00EC7C80">
              <w:rPr>
                <w:rFonts w:ascii="Times New Roman" w:eastAsia="Trebuchet MS" w:hAnsi="Times New Roman" w:cs="Times New Roman"/>
              </w:rPr>
              <w:t>Dostawca przeprowadzi dostawę, instalację systemu oraz instruktaż przy stanowiskowy użytkowników z zakresu prawidłowej obsługi urządzenia w siedzibie zamawiającego.</w:t>
            </w:r>
          </w:p>
        </w:tc>
      </w:tr>
      <w:tr w:rsidR="00E26EA0" w:rsidRPr="00F72A80" w14:paraId="51203227" w14:textId="77777777" w:rsidTr="00776A2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5160" w14:textId="77777777" w:rsidR="00E26EA0" w:rsidRPr="00F72A80" w:rsidRDefault="00E26EA0" w:rsidP="00FD1CAF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 xml:space="preserve">Świadczenie serwisu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A107" w14:textId="77777777" w:rsidR="00E26EA0" w:rsidRPr="00F72A80" w:rsidRDefault="00E26EA0" w:rsidP="00776A25">
            <w:pPr>
              <w:spacing w:after="0" w:line="240" w:lineRule="auto"/>
              <w:rPr>
                <w:rFonts w:ascii="Times New Roman" w:eastAsia="Trebuchet MS" w:hAnsi="Times New Roman" w:cs="Times New Roman"/>
              </w:rPr>
            </w:pPr>
            <w:r w:rsidRPr="00F72A80">
              <w:rPr>
                <w:rFonts w:ascii="Times New Roman" w:eastAsia="Trebuchet MS" w:hAnsi="Times New Roman" w:cs="Times New Roman"/>
              </w:rPr>
              <w:t>Usługi serwisowe muszą być świadczone bezpośrednio przez pracowników wykonawcy posiadających odpowiednie certyfikaty producenta potwierdzające ich kwalifikacje do naprawy urządzenia</w:t>
            </w:r>
          </w:p>
        </w:tc>
      </w:tr>
    </w:tbl>
    <w:p w14:paraId="5B30ED3D" w14:textId="77777777" w:rsidR="00E26EA0" w:rsidRPr="00F72A80" w:rsidRDefault="00E26EA0" w:rsidP="00E26EA0">
      <w:pPr>
        <w:ind w:left="-5"/>
        <w:rPr>
          <w:rFonts w:ascii="Times New Roman" w:hAnsi="Times New Roman" w:cs="Times New Roman"/>
        </w:rPr>
      </w:pPr>
    </w:p>
    <w:sectPr w:rsidR="00E26EA0" w:rsidRPr="00F72A80" w:rsidSect="00016B4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A6D1E" w14:textId="77777777" w:rsidR="00AA1C0F" w:rsidRDefault="00AA1C0F" w:rsidP="00F72A80">
      <w:pPr>
        <w:spacing w:after="0" w:line="240" w:lineRule="auto"/>
      </w:pPr>
      <w:r>
        <w:separator/>
      </w:r>
    </w:p>
  </w:endnote>
  <w:endnote w:type="continuationSeparator" w:id="0">
    <w:p w14:paraId="5059DADB" w14:textId="77777777" w:rsidR="00AA1C0F" w:rsidRDefault="00AA1C0F" w:rsidP="00F7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1881932"/>
      <w:docPartObj>
        <w:docPartGallery w:val="Page Numbers (Bottom of Page)"/>
        <w:docPartUnique/>
      </w:docPartObj>
    </w:sdtPr>
    <w:sdtContent>
      <w:p w14:paraId="60347057" w14:textId="77841CDC" w:rsidR="00F72A80" w:rsidRDefault="00F72A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03CE7C" w14:textId="77777777" w:rsidR="00F72A80" w:rsidRDefault="00F72A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1F933" w14:textId="77777777" w:rsidR="00AA1C0F" w:rsidRDefault="00AA1C0F" w:rsidP="00F72A80">
      <w:pPr>
        <w:spacing w:after="0" w:line="240" w:lineRule="auto"/>
      </w:pPr>
      <w:r>
        <w:separator/>
      </w:r>
    </w:p>
  </w:footnote>
  <w:footnote w:type="continuationSeparator" w:id="0">
    <w:p w14:paraId="579815D2" w14:textId="77777777" w:rsidR="00AA1C0F" w:rsidRDefault="00AA1C0F" w:rsidP="00F72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87C63"/>
    <w:multiLevelType w:val="hybridMultilevel"/>
    <w:tmpl w:val="8B76B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80BB8"/>
    <w:multiLevelType w:val="hybridMultilevel"/>
    <w:tmpl w:val="E50211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25706"/>
    <w:multiLevelType w:val="multilevel"/>
    <w:tmpl w:val="7954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4C24C2"/>
    <w:multiLevelType w:val="multilevel"/>
    <w:tmpl w:val="C520D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0117399">
    <w:abstractNumId w:val="0"/>
  </w:num>
  <w:num w:numId="2" w16cid:durableId="835611509">
    <w:abstractNumId w:val="3"/>
  </w:num>
  <w:num w:numId="3" w16cid:durableId="605314870">
    <w:abstractNumId w:val="4"/>
  </w:num>
  <w:num w:numId="4" w16cid:durableId="454759091">
    <w:abstractNumId w:val="1"/>
  </w:num>
  <w:num w:numId="5" w16cid:durableId="178201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B8"/>
    <w:rsid w:val="00016B4B"/>
    <w:rsid w:val="00054473"/>
    <w:rsid w:val="00096FEA"/>
    <w:rsid w:val="0013219D"/>
    <w:rsid w:val="001B210D"/>
    <w:rsid w:val="002515E6"/>
    <w:rsid w:val="00254287"/>
    <w:rsid w:val="0027218A"/>
    <w:rsid w:val="002B3DBE"/>
    <w:rsid w:val="002D398C"/>
    <w:rsid w:val="002E3418"/>
    <w:rsid w:val="003411D3"/>
    <w:rsid w:val="003C58FC"/>
    <w:rsid w:val="004447AA"/>
    <w:rsid w:val="004B5A4C"/>
    <w:rsid w:val="00533423"/>
    <w:rsid w:val="005C45F9"/>
    <w:rsid w:val="0064171B"/>
    <w:rsid w:val="00661DF6"/>
    <w:rsid w:val="006B2B18"/>
    <w:rsid w:val="006E75F9"/>
    <w:rsid w:val="00754B06"/>
    <w:rsid w:val="00776A25"/>
    <w:rsid w:val="007A6BD6"/>
    <w:rsid w:val="0082683A"/>
    <w:rsid w:val="00837820"/>
    <w:rsid w:val="008C6199"/>
    <w:rsid w:val="00907FCD"/>
    <w:rsid w:val="00A11B52"/>
    <w:rsid w:val="00AA1C0F"/>
    <w:rsid w:val="00AA31A7"/>
    <w:rsid w:val="00B378B6"/>
    <w:rsid w:val="00B40088"/>
    <w:rsid w:val="00B826D7"/>
    <w:rsid w:val="00BC48B8"/>
    <w:rsid w:val="00CE6A54"/>
    <w:rsid w:val="00CF46D7"/>
    <w:rsid w:val="00D42260"/>
    <w:rsid w:val="00DD11E0"/>
    <w:rsid w:val="00DF1128"/>
    <w:rsid w:val="00E26EA0"/>
    <w:rsid w:val="00EB1D64"/>
    <w:rsid w:val="00EC7C80"/>
    <w:rsid w:val="00EE6240"/>
    <w:rsid w:val="00F3334D"/>
    <w:rsid w:val="00F72A80"/>
    <w:rsid w:val="00F72EE6"/>
    <w:rsid w:val="00FC103F"/>
    <w:rsid w:val="00FD1CAF"/>
    <w:rsid w:val="00FF4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BBC1"/>
  <w15:docId w15:val="{B0E8AFCC-4D7D-46D1-A81E-EB24653C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rsid w:val="004B5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Normalny"/>
    <w:rsid w:val="00E26EA0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CharStyle8">
    <w:name w:val="CharStyle8"/>
    <w:rsid w:val="00E26EA0"/>
    <w:rPr>
      <w:rFonts w:ascii="Trebuchet MS" w:eastAsia="Trebuchet MS" w:hAnsi="Trebuchet MS" w:cs="Trebuchet MS"/>
      <w:b w:val="0"/>
      <w:bCs w:val="0"/>
      <w:i w:val="0"/>
      <w:iCs w:val="0"/>
      <w:strike w:val="0"/>
      <w:dstrike w:val="0"/>
      <w:color w:val="FFFFFF"/>
      <w:spacing w:val="0"/>
      <w:w w:val="100"/>
      <w:position w:val="0"/>
      <w:sz w:val="17"/>
      <w:szCs w:val="17"/>
      <w:u w:val="none"/>
      <w:vertAlign w:val="baseline"/>
      <w:lang w:val="pl-PL" w:eastAsia="pl-PL" w:bidi="pl-PL"/>
    </w:rPr>
  </w:style>
  <w:style w:type="paragraph" w:customStyle="1" w:styleId="Nagwek1">
    <w:name w:val="Nagłówek #1"/>
    <w:rsid w:val="00E26EA0"/>
    <w:pPr>
      <w:widowControl w:val="0"/>
      <w:shd w:val="clear" w:color="auto" w:fill="FFFFFF"/>
      <w:suppressAutoHyphens/>
      <w:spacing w:after="0" w:line="0" w:lineRule="atLeast"/>
    </w:pPr>
    <w:rPr>
      <w:rFonts w:ascii="Trebuchet MS" w:eastAsia="Trebuchet MS" w:hAnsi="Trebuchet MS" w:cs="Trebuchet MS"/>
      <w:kern w:val="1"/>
      <w:sz w:val="17"/>
      <w:szCs w:val="17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F72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2A80"/>
  </w:style>
  <w:style w:type="paragraph" w:styleId="Stopka">
    <w:name w:val="footer"/>
    <w:basedOn w:val="Normalny"/>
    <w:link w:val="StopkaZnak"/>
    <w:uiPriority w:val="99"/>
    <w:unhideWhenUsed/>
    <w:rsid w:val="00F72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2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16</cp:revision>
  <dcterms:created xsi:type="dcterms:W3CDTF">2025-10-17T05:03:00Z</dcterms:created>
  <dcterms:modified xsi:type="dcterms:W3CDTF">2025-10-17T09:45:00Z</dcterms:modified>
</cp:coreProperties>
</file>