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77062" w14:textId="18618407" w:rsidR="0034784A" w:rsidRDefault="0034784A">
      <w:r>
        <w:t xml:space="preserve">Poglądowe rysunki instalacji pilotażowej do przetwarzania kamienia </w:t>
      </w:r>
      <w:proofErr w:type="spellStart"/>
      <w:r>
        <w:t>powydobywczego</w:t>
      </w:r>
      <w:proofErr w:type="spellEnd"/>
      <w:r>
        <w:t xml:space="preserve"> w materiał glebotwórczy. Instalacja demonstracyjna w projekcie „GI-mine”</w:t>
      </w:r>
    </w:p>
    <w:p w14:paraId="291AFEB5" w14:textId="77777777" w:rsidR="0034784A" w:rsidRDefault="0034784A"/>
    <w:p w14:paraId="1A7C5CBE" w14:textId="613805C2" w:rsidR="0034784A" w:rsidRDefault="0034784A">
      <w:r w:rsidRPr="0034784A">
        <w:rPr>
          <w:noProof/>
        </w:rPr>
        <w:drawing>
          <wp:inline distT="0" distB="0" distL="0" distR="0" wp14:anchorId="728C1227" wp14:editId="199A1367">
            <wp:extent cx="5760720" cy="3980180"/>
            <wp:effectExtent l="0" t="0" r="0" b="1270"/>
            <wp:docPr id="211194283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1FD22" w14:textId="195D253A" w:rsidR="0034784A" w:rsidRDefault="0034784A">
      <w:r>
        <w:t>Rzut z boku</w:t>
      </w:r>
    </w:p>
    <w:p w14:paraId="70A86D19" w14:textId="783B169B" w:rsidR="0034784A" w:rsidRDefault="0034784A">
      <w:r w:rsidRPr="0034784A">
        <w:rPr>
          <w:noProof/>
        </w:rPr>
        <w:drawing>
          <wp:inline distT="0" distB="0" distL="0" distR="0" wp14:anchorId="3D654DB5" wp14:editId="3F1129DB">
            <wp:extent cx="5760720" cy="3028315"/>
            <wp:effectExtent l="0" t="0" r="0" b="635"/>
            <wp:docPr id="1579402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80634" w14:textId="06D193FC" w:rsidR="0034784A" w:rsidRDefault="0034784A">
      <w:r>
        <w:t>Rzut z boku od strony kruszarki</w:t>
      </w:r>
    </w:p>
    <w:p w14:paraId="18135B1F" w14:textId="24512C84" w:rsidR="0034784A" w:rsidRDefault="0034784A">
      <w:r w:rsidRPr="0034784A">
        <w:rPr>
          <w:noProof/>
        </w:rPr>
        <w:lastRenderedPageBreak/>
        <w:drawing>
          <wp:inline distT="0" distB="0" distL="0" distR="0" wp14:anchorId="7809BB1C" wp14:editId="30CAE46B">
            <wp:extent cx="5760720" cy="3651885"/>
            <wp:effectExtent l="0" t="0" r="0" b="5715"/>
            <wp:docPr id="18339459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5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3A7C3" w14:textId="7FF3347B" w:rsidR="0034784A" w:rsidRDefault="0034784A">
      <w:r>
        <w:t>Rzut z góry</w:t>
      </w:r>
    </w:p>
    <w:p w14:paraId="6D06BA13" w14:textId="0027AD4A" w:rsidR="0034784A" w:rsidRDefault="0034784A">
      <w:r>
        <w:t>Opis</w:t>
      </w:r>
    </w:p>
    <w:tbl>
      <w:tblPr>
        <w:tblW w:w="63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9"/>
        <w:gridCol w:w="5215"/>
      </w:tblGrid>
      <w:tr w:rsidR="0034784A" w:rsidRPr="0027224B" w14:paraId="522EE163" w14:textId="77777777" w:rsidTr="0034784A">
        <w:trPr>
          <w:trHeight w:val="300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7B1E1" w14:textId="77777777" w:rsidR="0034784A" w:rsidRPr="0027224B" w:rsidRDefault="0034784A" w:rsidP="002C0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LP</w:t>
            </w:r>
          </w:p>
        </w:tc>
        <w:tc>
          <w:tcPr>
            <w:tcW w:w="5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FA94D" w14:textId="77777777" w:rsidR="0034784A" w:rsidRPr="0027224B" w:rsidRDefault="0034784A" w:rsidP="002C0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Wyszczególnienie</w:t>
            </w:r>
          </w:p>
        </w:tc>
      </w:tr>
      <w:tr w:rsidR="0034784A" w:rsidRPr="0027224B" w14:paraId="7B306A3E" w14:textId="77777777" w:rsidTr="0034784A">
        <w:trPr>
          <w:trHeight w:val="300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97AD0" w14:textId="77777777" w:rsidR="0034784A" w:rsidRPr="0027224B" w:rsidRDefault="0034784A" w:rsidP="002C00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97454" w14:textId="77777777" w:rsidR="0034784A" w:rsidRPr="0027224B" w:rsidRDefault="0034784A" w:rsidP="002C0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Kruszarka kamienia do frakcji 0-2mm</w:t>
            </w:r>
          </w:p>
        </w:tc>
      </w:tr>
      <w:tr w:rsidR="0034784A" w:rsidRPr="0027224B" w14:paraId="7F80276B" w14:textId="77777777" w:rsidTr="0034784A">
        <w:trPr>
          <w:trHeight w:val="300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8C16A" w14:textId="77777777" w:rsidR="0034784A" w:rsidRPr="0027224B" w:rsidRDefault="0034784A" w:rsidP="002C00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0C0C5" w14:textId="77777777" w:rsidR="0034784A" w:rsidRPr="0027224B" w:rsidRDefault="0034784A" w:rsidP="002C0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Przenośnik taśmowy PT4/2</w:t>
            </w:r>
          </w:p>
        </w:tc>
      </w:tr>
      <w:tr w:rsidR="0034784A" w:rsidRPr="0027224B" w14:paraId="0FD77E47" w14:textId="77777777" w:rsidTr="0034784A">
        <w:trPr>
          <w:trHeight w:val="300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53C9D" w14:textId="77777777" w:rsidR="0034784A" w:rsidRPr="0027224B" w:rsidRDefault="0034784A" w:rsidP="002C00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33FE9" w14:textId="77777777" w:rsidR="0034784A" w:rsidRPr="0027224B" w:rsidRDefault="0034784A" w:rsidP="002C0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Waga</w:t>
            </w:r>
          </w:p>
        </w:tc>
      </w:tr>
      <w:tr w:rsidR="0034784A" w:rsidRPr="0027224B" w14:paraId="657C1180" w14:textId="77777777" w:rsidTr="0034784A">
        <w:trPr>
          <w:trHeight w:val="300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418D9" w14:textId="77777777" w:rsidR="0034784A" w:rsidRPr="0027224B" w:rsidRDefault="0034784A" w:rsidP="002C00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A195E" w14:textId="77777777" w:rsidR="0034784A" w:rsidRPr="0027224B" w:rsidRDefault="0034784A" w:rsidP="002C0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Przenośnik załadowczy typ Z</w:t>
            </w:r>
          </w:p>
        </w:tc>
      </w:tr>
      <w:tr w:rsidR="0034784A" w:rsidRPr="0027224B" w14:paraId="315B2230" w14:textId="77777777" w:rsidTr="0034784A">
        <w:trPr>
          <w:trHeight w:val="300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83A22" w14:textId="77777777" w:rsidR="0034784A" w:rsidRPr="0027224B" w:rsidRDefault="0034784A" w:rsidP="002C00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B1400" w14:textId="77777777" w:rsidR="0034784A" w:rsidRPr="0027224B" w:rsidRDefault="0034784A" w:rsidP="002C0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Przesyp obrotowy</w:t>
            </w:r>
          </w:p>
        </w:tc>
      </w:tr>
      <w:tr w:rsidR="0034784A" w:rsidRPr="0027224B" w14:paraId="67C3F48F" w14:textId="77777777" w:rsidTr="0034784A">
        <w:trPr>
          <w:trHeight w:val="300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B4B48" w14:textId="77777777" w:rsidR="0034784A" w:rsidRPr="0027224B" w:rsidRDefault="0034784A" w:rsidP="002C00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3B357" w14:textId="15516C0A" w:rsidR="0034784A" w:rsidRPr="0027224B" w:rsidRDefault="0034784A" w:rsidP="002C0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Przeciwbieżny mieszarko-granulator </w:t>
            </w:r>
          </w:p>
        </w:tc>
      </w:tr>
      <w:tr w:rsidR="0034784A" w:rsidRPr="0027224B" w14:paraId="3D5E2B33" w14:textId="77777777" w:rsidTr="0034784A">
        <w:trPr>
          <w:trHeight w:val="300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9F7A0" w14:textId="77777777" w:rsidR="0034784A" w:rsidRPr="0027224B" w:rsidRDefault="0034784A" w:rsidP="002C00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DA19F" w14:textId="77777777" w:rsidR="0034784A" w:rsidRPr="0027224B" w:rsidRDefault="0034784A" w:rsidP="002C0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22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Pojemnik</w:t>
            </w:r>
          </w:p>
        </w:tc>
      </w:tr>
    </w:tbl>
    <w:p w14:paraId="76EE59DA" w14:textId="77777777" w:rsidR="0034784A" w:rsidRDefault="0034784A"/>
    <w:sectPr w:rsidR="00347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84A"/>
    <w:rsid w:val="00125CD3"/>
    <w:rsid w:val="0034784A"/>
    <w:rsid w:val="006B494C"/>
    <w:rsid w:val="00D7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F702"/>
  <w15:chartTrackingRefBased/>
  <w15:docId w15:val="{4279C8BF-0947-4D7A-8508-A9D01435E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7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7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78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7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78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78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78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78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78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78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78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78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78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78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78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78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78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78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78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7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7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7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7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78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478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78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78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78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78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362</Characters>
  <Application>Microsoft Office Word</Application>
  <DocSecurity>0</DocSecurity>
  <Lines>3</Lines>
  <Paragraphs>1</Paragraphs>
  <ScaleCrop>false</ScaleCrop>
  <Company>HP Inc.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Głodniok Marcin</dc:creator>
  <cp:keywords/>
  <dc:description/>
  <cp:lastModifiedBy>Wallenburg Monika</cp:lastModifiedBy>
  <cp:revision>2</cp:revision>
  <dcterms:created xsi:type="dcterms:W3CDTF">2025-08-26T12:01:00Z</dcterms:created>
  <dcterms:modified xsi:type="dcterms:W3CDTF">2025-08-26T12:01:00Z</dcterms:modified>
</cp:coreProperties>
</file>