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06924" w14:textId="77777777" w:rsidR="009F1A58" w:rsidRDefault="00FE608F" w:rsidP="001B419D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14:paraId="512E58AD" w14:textId="77777777" w:rsidR="00FD4AC7" w:rsidRPr="009F1A58" w:rsidRDefault="00FD4AC7" w:rsidP="001B419D">
      <w:pPr>
        <w:jc w:val="center"/>
        <w:rPr>
          <w:sz w:val="22"/>
          <w:szCs w:val="22"/>
        </w:rPr>
      </w:pPr>
    </w:p>
    <w:p w14:paraId="7A0CD370" w14:textId="77777777"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14:paraId="591873C9" w14:textId="77777777"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14:paraId="0AB7244A" w14:textId="77777777" w:rsidR="00A654A8" w:rsidRPr="00A654A8" w:rsidRDefault="00A654A8" w:rsidP="00A654A8">
      <w:pPr>
        <w:spacing w:line="340" w:lineRule="exact"/>
        <w:jc w:val="center"/>
        <w:rPr>
          <w:b/>
          <w:bCs/>
          <w:szCs w:val="22"/>
          <w:lang w:bidi="pl-PL"/>
        </w:rPr>
      </w:pPr>
      <w:bookmarkStart w:id="0" w:name="_Hlk203460694"/>
      <w:r w:rsidRPr="00A654A8">
        <w:rPr>
          <w:b/>
          <w:bCs/>
          <w:szCs w:val="22"/>
          <w:lang w:bidi="pl-PL"/>
        </w:rPr>
        <w:t xml:space="preserve">Usługa zapewnienia warunków technicznych </w:t>
      </w:r>
    </w:p>
    <w:p w14:paraId="1A1EC8DA" w14:textId="2EF7E3C1" w:rsidR="00B81E9E" w:rsidRPr="009F1A58" w:rsidRDefault="00A654A8" w:rsidP="00A654A8">
      <w:pPr>
        <w:spacing w:line="340" w:lineRule="exact"/>
        <w:jc w:val="center"/>
        <w:rPr>
          <w:b/>
          <w:szCs w:val="22"/>
        </w:rPr>
      </w:pPr>
      <w:r w:rsidRPr="00A654A8">
        <w:rPr>
          <w:b/>
          <w:bCs/>
          <w:szCs w:val="22"/>
          <w:lang w:bidi="pl-PL"/>
        </w:rPr>
        <w:t>w celu przeprowadzenia badań i oceny stanu technicznego obudowy szybów</w:t>
      </w:r>
      <w:bookmarkEnd w:id="0"/>
    </w:p>
    <w:p w14:paraId="2A0C1D14" w14:textId="77777777"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14:paraId="2DC43F7D" w14:textId="77777777"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5CC4733A" w14:textId="77777777" w:rsidR="00B81E9E" w:rsidRPr="004362B0" w:rsidRDefault="00B81E9E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6779E6">
        <w:rPr>
          <w:b/>
          <w:sz w:val="22"/>
          <w:szCs w:val="22"/>
        </w:rPr>
        <w:t xml:space="preserve"> Państwowy Instytut Badawczy.</w:t>
      </w:r>
    </w:p>
    <w:p w14:paraId="77856995" w14:textId="77777777" w:rsidR="00FE608F" w:rsidRDefault="00FE608F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14:paraId="54308073" w14:textId="77777777" w:rsidR="00A16622" w:rsidRPr="004362B0" w:rsidRDefault="00A16622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ramach prowadzonego </w:t>
      </w:r>
      <w:r w:rsidR="00FF2ACD">
        <w:rPr>
          <w:sz w:val="22"/>
          <w:szCs w:val="22"/>
        </w:rPr>
        <w:t xml:space="preserve">wstępnego </w:t>
      </w:r>
      <w:r>
        <w:rPr>
          <w:sz w:val="22"/>
          <w:szCs w:val="22"/>
        </w:rPr>
        <w:t>zapytania ofertowego Zamawiający nie wybierze oferty do realizacji zamówienia.</w:t>
      </w:r>
    </w:p>
    <w:p w14:paraId="63BC976A" w14:textId="77777777"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14:paraId="55099CF7" w14:textId="77777777"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14:paraId="3FE3BCB3" w14:textId="77777777" w:rsidR="00A654A8" w:rsidRPr="00A654A8" w:rsidRDefault="00A654A8" w:rsidP="00A654A8">
      <w:pPr>
        <w:widowControl w:val="0"/>
        <w:spacing w:line="340" w:lineRule="exact"/>
        <w:ind w:right="23"/>
        <w:jc w:val="both"/>
        <w:rPr>
          <w:b/>
          <w:bCs/>
          <w:color w:val="000000"/>
          <w:spacing w:val="-1"/>
          <w:sz w:val="22"/>
          <w:szCs w:val="22"/>
        </w:rPr>
      </w:pPr>
      <w:r w:rsidRPr="00A654A8">
        <w:rPr>
          <w:color w:val="000000"/>
          <w:spacing w:val="-1"/>
          <w:sz w:val="22"/>
          <w:szCs w:val="22"/>
        </w:rPr>
        <w:t>Przedmiotem zamówienia jest u</w:t>
      </w:r>
      <w:r w:rsidRPr="00A654A8">
        <w:rPr>
          <w:bCs/>
          <w:color w:val="000000"/>
          <w:spacing w:val="-1"/>
          <w:sz w:val="22"/>
          <w:szCs w:val="22"/>
          <w:lang w:bidi="pl-PL"/>
        </w:rPr>
        <w:t>sługa zapewnienia warunków technicznych w celu przeprowadzenia badań i oceny stanu technicznego obudowy szybów. W tym celu Zamawiający oczekuje udostępnienia</w:t>
      </w:r>
      <w:r w:rsidRPr="00A654A8">
        <w:rPr>
          <w:color w:val="000000"/>
          <w:spacing w:val="-1"/>
          <w:sz w:val="22"/>
          <w:szCs w:val="22"/>
        </w:rPr>
        <w:t xml:space="preserve"> samojezdnego wyciągu ratowniczego łącznie z kabiną oraz z obsługą</w:t>
      </w:r>
      <w:r w:rsidRPr="00A654A8">
        <w:rPr>
          <w:bCs/>
          <w:color w:val="000000"/>
          <w:spacing w:val="-1"/>
          <w:sz w:val="22"/>
          <w:szCs w:val="22"/>
        </w:rPr>
        <w:t>.</w:t>
      </w:r>
    </w:p>
    <w:p w14:paraId="1ECAF007" w14:textId="3FBCCAB6" w:rsidR="00A654A8" w:rsidRPr="00A654A8" w:rsidRDefault="00A654A8" w:rsidP="00A654A8">
      <w:pPr>
        <w:widowControl w:val="0"/>
        <w:spacing w:line="340" w:lineRule="exact"/>
        <w:ind w:right="23"/>
        <w:jc w:val="both"/>
        <w:rPr>
          <w:bCs/>
          <w:sz w:val="22"/>
          <w:szCs w:val="22"/>
        </w:rPr>
      </w:pPr>
      <w:r w:rsidRPr="00A654A8">
        <w:rPr>
          <w:sz w:val="22"/>
          <w:szCs w:val="22"/>
        </w:rPr>
        <w:t>Zamawiający przewiduje sukcesywne (w miarę pozyskiwania zamówień) zapotrzebowanie na usługę w okresie 24 miesięcy.</w:t>
      </w:r>
      <w:r w:rsidRPr="00A654A8">
        <w:rPr>
          <w:bCs/>
          <w:sz w:val="22"/>
          <w:szCs w:val="22"/>
        </w:rPr>
        <w:t xml:space="preserve"> </w:t>
      </w:r>
    </w:p>
    <w:p w14:paraId="6A66FD94" w14:textId="77777777" w:rsidR="00A654A8" w:rsidRPr="00A654A8" w:rsidRDefault="00A654A8" w:rsidP="00A654A8">
      <w:pPr>
        <w:widowControl w:val="0"/>
        <w:spacing w:line="340" w:lineRule="exact"/>
        <w:ind w:right="23"/>
        <w:jc w:val="both"/>
        <w:rPr>
          <w:sz w:val="22"/>
          <w:szCs w:val="22"/>
        </w:rPr>
      </w:pPr>
      <w:r w:rsidRPr="00A654A8">
        <w:rPr>
          <w:bCs/>
          <w:sz w:val="22"/>
          <w:szCs w:val="22"/>
        </w:rPr>
        <w:t>Zamawiający przyjmuje szacunkowo, że w czasie trwania umowy przeprowadzi 20 badań. Czas trwania jednego badania nie przekroczy 12 godzin.</w:t>
      </w:r>
    </w:p>
    <w:p w14:paraId="0C1B0A15" w14:textId="77777777" w:rsidR="00A654A8" w:rsidRPr="00A654A8" w:rsidRDefault="00A654A8" w:rsidP="00A654A8">
      <w:pPr>
        <w:widowControl w:val="0"/>
        <w:spacing w:line="340" w:lineRule="exact"/>
        <w:ind w:right="23"/>
        <w:jc w:val="both"/>
        <w:rPr>
          <w:sz w:val="22"/>
          <w:szCs w:val="22"/>
        </w:rPr>
      </w:pPr>
      <w:r w:rsidRPr="00A654A8">
        <w:rPr>
          <w:sz w:val="22"/>
          <w:szCs w:val="22"/>
        </w:rPr>
        <w:t>Badania i ocenę stanu technicznego obudowy szybów przeprowadza Zamawiający.</w:t>
      </w:r>
    </w:p>
    <w:p w14:paraId="045E9003" w14:textId="77777777" w:rsidR="00A654A8" w:rsidRPr="00A654A8" w:rsidRDefault="00A654A8" w:rsidP="00A654A8">
      <w:pPr>
        <w:widowControl w:val="0"/>
        <w:spacing w:line="340" w:lineRule="exact"/>
        <w:ind w:left="567" w:right="23" w:hanging="567"/>
        <w:jc w:val="both"/>
        <w:rPr>
          <w:color w:val="000000"/>
          <w:spacing w:val="-1"/>
          <w:sz w:val="22"/>
          <w:szCs w:val="22"/>
        </w:rPr>
      </w:pPr>
      <w:r w:rsidRPr="00A654A8">
        <w:rPr>
          <w:sz w:val="22"/>
          <w:szCs w:val="22"/>
        </w:rPr>
        <w:t>Zamawiający wymaga aby maszyna samojezdna była wyposażona w:</w:t>
      </w:r>
    </w:p>
    <w:p w14:paraId="3AC78866" w14:textId="77777777" w:rsidR="00A654A8" w:rsidRPr="00A654A8" w:rsidRDefault="00A654A8" w:rsidP="00A654A8">
      <w:pPr>
        <w:widowControl w:val="0"/>
        <w:numPr>
          <w:ilvl w:val="0"/>
          <w:numId w:val="41"/>
        </w:numPr>
        <w:spacing w:line="340" w:lineRule="exact"/>
        <w:ind w:left="567" w:right="23" w:hanging="567"/>
        <w:jc w:val="both"/>
        <w:rPr>
          <w:color w:val="000000"/>
          <w:spacing w:val="-1"/>
          <w:sz w:val="22"/>
          <w:szCs w:val="22"/>
        </w:rPr>
      </w:pPr>
      <w:r w:rsidRPr="00A654A8">
        <w:rPr>
          <w:color w:val="000000"/>
          <w:spacing w:val="-1"/>
          <w:sz w:val="22"/>
          <w:szCs w:val="22"/>
        </w:rPr>
        <w:t>wysięgnik z kołem linowym,</w:t>
      </w:r>
    </w:p>
    <w:p w14:paraId="13C88B92" w14:textId="77777777" w:rsidR="00A654A8" w:rsidRPr="00A654A8" w:rsidRDefault="00A654A8" w:rsidP="00A654A8">
      <w:pPr>
        <w:widowControl w:val="0"/>
        <w:numPr>
          <w:ilvl w:val="0"/>
          <w:numId w:val="41"/>
        </w:numPr>
        <w:spacing w:line="340" w:lineRule="exact"/>
        <w:ind w:left="567" w:right="23" w:hanging="567"/>
        <w:jc w:val="both"/>
        <w:rPr>
          <w:color w:val="000000"/>
          <w:spacing w:val="-1"/>
          <w:sz w:val="22"/>
          <w:szCs w:val="22"/>
        </w:rPr>
      </w:pPr>
      <w:r w:rsidRPr="00A654A8">
        <w:rPr>
          <w:color w:val="000000"/>
          <w:spacing w:val="-1"/>
          <w:sz w:val="22"/>
          <w:szCs w:val="22"/>
        </w:rPr>
        <w:t xml:space="preserve">bęben linowy z nawiniętą liną nośną o długości co najmniej 1200 m i nominalnej sile zrywającą linę nie mniejszej niż 380 </w:t>
      </w:r>
      <w:proofErr w:type="spellStart"/>
      <w:r w:rsidRPr="00A654A8">
        <w:rPr>
          <w:color w:val="000000"/>
          <w:spacing w:val="-1"/>
          <w:sz w:val="22"/>
          <w:szCs w:val="22"/>
        </w:rPr>
        <w:t>kN</w:t>
      </w:r>
      <w:proofErr w:type="spellEnd"/>
      <w:r w:rsidRPr="00A654A8">
        <w:rPr>
          <w:color w:val="000000"/>
          <w:spacing w:val="-1"/>
          <w:sz w:val="22"/>
          <w:szCs w:val="22"/>
        </w:rPr>
        <w:t>,</w:t>
      </w:r>
    </w:p>
    <w:p w14:paraId="410DD587" w14:textId="0F9F23B4" w:rsidR="0044094D" w:rsidRPr="00A654A8" w:rsidRDefault="00A654A8" w:rsidP="00A654A8">
      <w:pPr>
        <w:widowControl w:val="0"/>
        <w:numPr>
          <w:ilvl w:val="0"/>
          <w:numId w:val="41"/>
        </w:numPr>
        <w:spacing w:line="340" w:lineRule="exact"/>
        <w:ind w:left="567" w:right="23" w:hanging="567"/>
        <w:jc w:val="both"/>
        <w:rPr>
          <w:color w:val="000000"/>
          <w:spacing w:val="-1"/>
          <w:sz w:val="22"/>
          <w:szCs w:val="22"/>
        </w:rPr>
      </w:pPr>
      <w:r w:rsidRPr="00A654A8">
        <w:rPr>
          <w:color w:val="000000"/>
          <w:spacing w:val="-1"/>
          <w:sz w:val="22"/>
          <w:szCs w:val="22"/>
        </w:rPr>
        <w:t>podstawowy i rezerwowy napęd bębna. Realizacja napędu powinna się odbywać z niezależnych od siebie źródeł zasilania i umożliwiać przemieszczanie się kabiny w wyrobisku pionowym z prędkością co najmniej 1m/s,</w:t>
      </w:r>
      <w:r w:rsidR="000B0998" w:rsidRPr="00A654A8">
        <w:rPr>
          <w:bCs/>
          <w:sz w:val="22"/>
          <w:szCs w:val="22"/>
          <w:lang w:eastAsia="en-US" w:bidi="pl-PL"/>
        </w:rPr>
        <w:t>.</w:t>
      </w:r>
    </w:p>
    <w:p w14:paraId="3F9DC3D2" w14:textId="77777777" w:rsidR="00A654A8" w:rsidRPr="00A654A8" w:rsidRDefault="00A654A8" w:rsidP="00A654A8">
      <w:pPr>
        <w:widowControl w:val="0"/>
        <w:numPr>
          <w:ilvl w:val="0"/>
          <w:numId w:val="41"/>
        </w:numPr>
        <w:spacing w:line="340" w:lineRule="exact"/>
        <w:ind w:left="567" w:right="23" w:hanging="567"/>
        <w:jc w:val="both"/>
        <w:rPr>
          <w:color w:val="000000"/>
          <w:spacing w:val="-1"/>
          <w:sz w:val="22"/>
          <w:szCs w:val="22"/>
        </w:rPr>
      </w:pPr>
      <w:r w:rsidRPr="00A654A8">
        <w:rPr>
          <w:color w:val="000000"/>
          <w:spacing w:val="-1"/>
          <w:sz w:val="22"/>
          <w:szCs w:val="22"/>
        </w:rPr>
        <w:t>urządzenie hamulcowe bębna umożliwiające realizację hamowania typu manewrowego oraz hamowania bezpieczeństwa,</w:t>
      </w:r>
    </w:p>
    <w:p w14:paraId="226E1367" w14:textId="77777777" w:rsidR="00A654A8" w:rsidRPr="00A654A8" w:rsidRDefault="00A654A8" w:rsidP="00A654A8">
      <w:pPr>
        <w:widowControl w:val="0"/>
        <w:numPr>
          <w:ilvl w:val="0"/>
          <w:numId w:val="41"/>
        </w:numPr>
        <w:spacing w:line="340" w:lineRule="exact"/>
        <w:ind w:left="567" w:right="23" w:hanging="567"/>
        <w:jc w:val="both"/>
        <w:rPr>
          <w:color w:val="000000"/>
          <w:spacing w:val="-1"/>
          <w:sz w:val="22"/>
          <w:szCs w:val="22"/>
        </w:rPr>
      </w:pPr>
      <w:r w:rsidRPr="00A654A8">
        <w:rPr>
          <w:color w:val="000000"/>
          <w:spacing w:val="-1"/>
          <w:sz w:val="22"/>
          <w:szCs w:val="22"/>
        </w:rPr>
        <w:t>wskaźnik głębokości</w:t>
      </w:r>
      <w:r w:rsidRPr="00A654A8">
        <w:rPr>
          <w:color w:val="C00000"/>
          <w:spacing w:val="-1"/>
          <w:sz w:val="22"/>
          <w:szCs w:val="22"/>
        </w:rPr>
        <w:t>,</w:t>
      </w:r>
      <w:r w:rsidRPr="00A654A8">
        <w:rPr>
          <w:color w:val="000000"/>
          <w:spacing w:val="-1"/>
          <w:sz w:val="22"/>
          <w:szCs w:val="22"/>
        </w:rPr>
        <w:t xml:space="preserve"> wysuwu i kąta pochylenia wysięgnika,</w:t>
      </w:r>
    </w:p>
    <w:p w14:paraId="1503404A" w14:textId="39E3D470" w:rsidR="00A654A8" w:rsidRPr="00A654A8" w:rsidRDefault="00A654A8" w:rsidP="00A654A8">
      <w:pPr>
        <w:widowControl w:val="0"/>
        <w:numPr>
          <w:ilvl w:val="0"/>
          <w:numId w:val="41"/>
        </w:numPr>
        <w:spacing w:line="340" w:lineRule="exact"/>
        <w:ind w:left="567" w:right="23" w:hanging="567"/>
        <w:jc w:val="both"/>
        <w:rPr>
          <w:color w:val="000000"/>
          <w:spacing w:val="-1"/>
          <w:sz w:val="22"/>
          <w:szCs w:val="22"/>
        </w:rPr>
      </w:pPr>
      <w:r w:rsidRPr="00A654A8">
        <w:rPr>
          <w:color w:val="000000"/>
          <w:spacing w:val="-1"/>
          <w:sz w:val="22"/>
          <w:szCs w:val="22"/>
        </w:rPr>
        <w:t>urządzenie sygnałowe umożliwiające dupleksową transmisję pomiędzy maszyną a kabiną zawieszoną na końcu liny nośnej.</w:t>
      </w:r>
    </w:p>
    <w:p w14:paraId="0ADDD75A" w14:textId="77777777"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EB7BF5">
          <w:headerReference w:type="default" r:id="rId8"/>
          <w:footerReference w:type="default" r:id="rId9"/>
          <w:pgSz w:w="11906" w:h="16838"/>
          <w:pgMar w:top="2836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p w14:paraId="7769C63A" w14:textId="77777777" w:rsidR="00A654A8" w:rsidRPr="00A654A8" w:rsidRDefault="00A654A8" w:rsidP="00A654A8">
      <w:pPr>
        <w:tabs>
          <w:tab w:val="left" w:pos="-1701"/>
        </w:tabs>
        <w:spacing w:line="320" w:lineRule="exact"/>
        <w:ind w:left="709" w:hanging="425"/>
        <w:jc w:val="both"/>
        <w:rPr>
          <w:bCs/>
          <w:sz w:val="22"/>
          <w:szCs w:val="22"/>
        </w:rPr>
      </w:pPr>
      <w:r w:rsidRPr="00A654A8">
        <w:rPr>
          <w:bCs/>
          <w:sz w:val="22"/>
          <w:szCs w:val="22"/>
        </w:rPr>
        <w:lastRenderedPageBreak/>
        <w:t>Kabina bez prowadzenia winna posiadać następujące właściwości:</w:t>
      </w:r>
    </w:p>
    <w:p w14:paraId="2FE6A0B3" w14:textId="77777777" w:rsidR="00A654A8" w:rsidRPr="00A654A8" w:rsidRDefault="00A654A8" w:rsidP="00A654A8">
      <w:pPr>
        <w:tabs>
          <w:tab w:val="left" w:pos="-1701"/>
        </w:tabs>
        <w:spacing w:line="320" w:lineRule="exact"/>
        <w:ind w:left="709" w:hanging="425"/>
        <w:jc w:val="both"/>
        <w:rPr>
          <w:bCs/>
          <w:sz w:val="22"/>
          <w:szCs w:val="22"/>
        </w:rPr>
      </w:pPr>
      <w:r w:rsidRPr="00A654A8">
        <w:rPr>
          <w:bCs/>
          <w:sz w:val="22"/>
          <w:szCs w:val="22"/>
        </w:rPr>
        <w:t>-</w:t>
      </w:r>
      <w:r w:rsidRPr="00A654A8">
        <w:rPr>
          <w:bCs/>
          <w:sz w:val="22"/>
          <w:szCs w:val="22"/>
        </w:rPr>
        <w:tab/>
        <w:t xml:space="preserve">umożliwiać transport co najmniej 4 osób, </w:t>
      </w:r>
    </w:p>
    <w:p w14:paraId="3DAFAFCB" w14:textId="77777777" w:rsidR="00A654A8" w:rsidRPr="00A654A8" w:rsidRDefault="00A654A8" w:rsidP="00A654A8">
      <w:pPr>
        <w:tabs>
          <w:tab w:val="left" w:pos="-1701"/>
        </w:tabs>
        <w:spacing w:line="320" w:lineRule="exact"/>
        <w:ind w:left="709" w:hanging="425"/>
        <w:jc w:val="both"/>
        <w:rPr>
          <w:bCs/>
          <w:sz w:val="22"/>
          <w:szCs w:val="22"/>
        </w:rPr>
      </w:pPr>
      <w:r w:rsidRPr="00A654A8">
        <w:rPr>
          <w:bCs/>
          <w:sz w:val="22"/>
          <w:szCs w:val="22"/>
        </w:rPr>
        <w:t>-</w:t>
      </w:r>
      <w:r w:rsidRPr="00A654A8">
        <w:rPr>
          <w:bCs/>
          <w:sz w:val="22"/>
          <w:szCs w:val="22"/>
        </w:rPr>
        <w:tab/>
        <w:t xml:space="preserve">masa nie większej niż 0,6 Mg </w:t>
      </w:r>
    </w:p>
    <w:p w14:paraId="7EBAE99F" w14:textId="17F7E480" w:rsidR="000B0998" w:rsidRPr="0044094D" w:rsidRDefault="00A654A8" w:rsidP="00A654A8">
      <w:pPr>
        <w:tabs>
          <w:tab w:val="left" w:pos="-1701"/>
        </w:tabs>
        <w:spacing w:line="320" w:lineRule="exact"/>
        <w:ind w:left="709" w:hanging="425"/>
        <w:jc w:val="both"/>
        <w:rPr>
          <w:bCs/>
          <w:sz w:val="22"/>
          <w:szCs w:val="22"/>
        </w:rPr>
      </w:pPr>
      <w:r w:rsidRPr="00A654A8">
        <w:rPr>
          <w:bCs/>
          <w:sz w:val="22"/>
          <w:szCs w:val="22"/>
        </w:rPr>
        <w:t>-</w:t>
      </w:r>
      <w:r w:rsidRPr="00A654A8">
        <w:rPr>
          <w:bCs/>
          <w:sz w:val="22"/>
          <w:szCs w:val="22"/>
        </w:rPr>
        <w:tab/>
        <w:t xml:space="preserve">dopuszczalny udźwig nie mniejszym niż 5,75 </w:t>
      </w:r>
      <w:proofErr w:type="spellStart"/>
      <w:r w:rsidRPr="00A654A8">
        <w:rPr>
          <w:bCs/>
          <w:sz w:val="22"/>
          <w:szCs w:val="22"/>
        </w:rPr>
        <w:t>kN</w:t>
      </w:r>
      <w:proofErr w:type="spellEnd"/>
      <w:r w:rsidRPr="00A654A8">
        <w:rPr>
          <w:bCs/>
          <w:sz w:val="22"/>
          <w:szCs w:val="22"/>
        </w:rPr>
        <w:t>.</w:t>
      </w:r>
    </w:p>
    <w:p w14:paraId="411E9D4F" w14:textId="77777777" w:rsidR="0044094D" w:rsidRDefault="0044094D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3DF72E7D" w14:textId="77777777" w:rsidR="001F67CB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14:paraId="4EBF4781" w14:textId="77777777" w:rsidR="001F67CB" w:rsidRPr="003F5B0C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1B26EE64" w14:textId="77777777" w:rsidR="001F67CB" w:rsidRDefault="001F67CB" w:rsidP="00EE428C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ind w:left="567" w:hanging="570"/>
        <w:jc w:val="both"/>
        <w:rPr>
          <w:sz w:val="22"/>
          <w:szCs w:val="22"/>
        </w:rPr>
      </w:pPr>
      <w:r w:rsidRPr="007F5587">
        <w:rPr>
          <w:sz w:val="22"/>
          <w:szCs w:val="22"/>
        </w:rPr>
        <w:t>Ofertę wstępną należy złożyć na załączonym formularzu ofertowym - Załącznik nr 1.</w:t>
      </w:r>
    </w:p>
    <w:p w14:paraId="338C09B7" w14:textId="77777777" w:rsidR="0027402D" w:rsidRPr="000E0FB4" w:rsidRDefault="001F67CB" w:rsidP="00EE428C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ind w:left="567" w:hanging="570"/>
        <w:jc w:val="both"/>
        <w:rPr>
          <w:sz w:val="22"/>
          <w:szCs w:val="22"/>
        </w:rPr>
      </w:pPr>
      <w:r w:rsidRPr="000E0FB4">
        <w:rPr>
          <w:sz w:val="22"/>
          <w:szCs w:val="22"/>
        </w:rPr>
        <w:t>Do oferty wstępnej należy dołączyć oraz załącznik nr 2 – Informacja RODO.</w:t>
      </w:r>
    </w:p>
    <w:p w14:paraId="1565CB52" w14:textId="77777777" w:rsidR="00625B60" w:rsidRDefault="00625B60" w:rsidP="00EE428C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</w:p>
    <w:p w14:paraId="013E8DF0" w14:textId="77777777" w:rsidR="007813A2" w:rsidRPr="003F5B0C" w:rsidRDefault="007813A2" w:rsidP="00EE428C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14:paraId="57D7D9C6" w14:textId="77777777" w:rsidR="007813A2" w:rsidRPr="0087449B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14:paraId="0ECA5381" w14:textId="519E46A2" w:rsidR="007813A2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  <w:r w:rsidR="0090150E">
        <w:rPr>
          <w:sz w:val="22"/>
          <w:szCs w:val="22"/>
        </w:rPr>
        <w:t xml:space="preserve"> </w:t>
      </w:r>
    </w:p>
    <w:p w14:paraId="02F24140" w14:textId="77777777" w:rsidR="007813A2" w:rsidRPr="0087449B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22BDEF5F" w14:textId="77777777" w:rsidR="007813A2" w:rsidRPr="004362B0" w:rsidRDefault="007813A2" w:rsidP="00EE428C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14:paraId="6B94CF0D" w14:textId="77777777" w:rsidR="007813A2" w:rsidRDefault="007813A2" w:rsidP="00EE428C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>Piotr Hachuła</w:t>
      </w:r>
      <w:r w:rsidRPr="004362B0">
        <w:rPr>
          <w:sz w:val="22"/>
          <w:szCs w:val="22"/>
          <w:lang w:val="en-GB"/>
        </w:rPr>
        <w:tab/>
      </w:r>
      <w:r w:rsidR="00681BC7"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0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14:paraId="46D817C3" w14:textId="20371023" w:rsidR="00BD2758" w:rsidRDefault="00A654A8" w:rsidP="00EE428C">
      <w:pPr>
        <w:spacing w:line="320" w:lineRule="exact"/>
        <w:ind w:firstLine="426"/>
        <w:rPr>
          <w:sz w:val="22"/>
          <w:szCs w:val="22"/>
          <w:lang w:val="en-GB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>Jan Szymała</w:t>
      </w:r>
      <w:r w:rsidR="00BF3C3B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BD2758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681BC7" w:rsidRPr="00681BC7">
        <w:rPr>
          <w:sz w:val="22"/>
          <w:szCs w:val="22"/>
          <w:lang w:val="en-GB"/>
        </w:rPr>
        <w:t xml:space="preserve">- tel. (032) </w:t>
      </w:r>
      <w:r>
        <w:rPr>
          <w:sz w:val="22"/>
          <w:szCs w:val="22"/>
          <w:lang w:val="en-GB"/>
        </w:rPr>
        <w:t>259 24 06</w:t>
      </w:r>
      <w:r w:rsidR="00681BC7" w:rsidRPr="00681BC7">
        <w:rPr>
          <w:sz w:val="22"/>
          <w:szCs w:val="22"/>
          <w:lang w:val="en-GB"/>
        </w:rPr>
        <w:t>, e-mail:</w:t>
      </w:r>
      <w:r w:rsidR="00681BC7">
        <w:rPr>
          <w:sz w:val="22"/>
          <w:szCs w:val="22"/>
          <w:lang w:val="en-GB"/>
        </w:rPr>
        <w:t xml:space="preserve"> </w:t>
      </w:r>
      <w:hyperlink r:id="rId11" w:history="1">
        <w:r w:rsidRPr="00F26561">
          <w:rPr>
            <w:rStyle w:val="Hipercze"/>
            <w:sz w:val="22"/>
            <w:szCs w:val="22"/>
            <w:lang w:val="en-GB"/>
          </w:rPr>
          <w:t>jszymala@gig.eu</w:t>
        </w:r>
      </w:hyperlink>
    </w:p>
    <w:p w14:paraId="0C66DF5E" w14:textId="77777777" w:rsidR="00EE428C" w:rsidRDefault="00EE428C" w:rsidP="00EE428C">
      <w:pPr>
        <w:spacing w:line="320" w:lineRule="exact"/>
        <w:rPr>
          <w:b/>
          <w:sz w:val="22"/>
          <w:szCs w:val="22"/>
          <w:lang w:val="en-GB"/>
        </w:rPr>
      </w:pPr>
    </w:p>
    <w:p w14:paraId="6193BED6" w14:textId="77777777" w:rsidR="007813A2" w:rsidRPr="004362B0" w:rsidRDefault="007813A2" w:rsidP="00EE428C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14:paraId="7C0CFF97" w14:textId="70DF1BDC" w:rsidR="007813A2" w:rsidRPr="004362B0" w:rsidRDefault="007813A2" w:rsidP="00EE428C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A654A8">
        <w:rPr>
          <w:b/>
          <w:sz w:val="22"/>
          <w:szCs w:val="22"/>
        </w:rPr>
        <w:t>21</w:t>
      </w:r>
      <w:r w:rsidRPr="009642CC">
        <w:rPr>
          <w:b/>
          <w:bCs/>
          <w:sz w:val="22"/>
          <w:szCs w:val="22"/>
        </w:rPr>
        <w:t>.</w:t>
      </w:r>
      <w:r w:rsidR="005F35AC">
        <w:rPr>
          <w:b/>
          <w:bCs/>
          <w:sz w:val="22"/>
          <w:szCs w:val="22"/>
        </w:rPr>
        <w:t>0</w:t>
      </w:r>
      <w:r w:rsidR="00A654A8">
        <w:rPr>
          <w:b/>
          <w:bCs/>
          <w:sz w:val="22"/>
          <w:szCs w:val="22"/>
        </w:rPr>
        <w:t>7</w:t>
      </w:r>
      <w:r w:rsidRPr="004362B0">
        <w:rPr>
          <w:b/>
          <w:bCs/>
          <w:sz w:val="22"/>
          <w:szCs w:val="22"/>
        </w:rPr>
        <w:t>.202</w:t>
      </w:r>
      <w:r w:rsidR="00EB7BF5">
        <w:rPr>
          <w:b/>
          <w:bCs/>
          <w:sz w:val="22"/>
          <w:szCs w:val="22"/>
        </w:rPr>
        <w:t>5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14:paraId="19B63A9F" w14:textId="77777777" w:rsidR="007813A2" w:rsidRPr="004362B0" w:rsidRDefault="007813A2" w:rsidP="00EE428C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14:paraId="7EF3957D" w14:textId="77777777" w:rsidR="00EE39D4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EB7BF5">
        <w:rPr>
          <w:b/>
          <w:sz w:val="22"/>
          <w:szCs w:val="22"/>
        </w:rPr>
        <w:t xml:space="preserve"> </w:t>
      </w:r>
      <w:r w:rsidR="00EE39D4">
        <w:rPr>
          <w:b/>
          <w:sz w:val="22"/>
          <w:szCs w:val="22"/>
        </w:rPr>
        <w:t>Państwowy Instytut Badawczy</w:t>
      </w:r>
    </w:p>
    <w:p w14:paraId="61BAD14C" w14:textId="77777777" w:rsidR="007813A2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14:paraId="56FC383C" w14:textId="77777777" w:rsidR="007813A2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14:paraId="250637A8" w14:textId="77777777" w:rsidR="007813A2" w:rsidRDefault="007813A2" w:rsidP="00EE428C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7A91E40C" w14:textId="77777777" w:rsidR="0053760A" w:rsidRDefault="0053760A" w:rsidP="00EE428C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14:paraId="49E68D28" w14:textId="77777777" w:rsidR="0053760A" w:rsidRPr="004362B0" w:rsidRDefault="0053760A" w:rsidP="00EE428C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14:paraId="2CC2077B" w14:textId="77777777" w:rsidR="0053760A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AA5CC42" w14:textId="77777777" w:rsidR="0053760A" w:rsidRPr="004362B0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3599B9E6" w14:textId="77777777" w:rsidR="0053760A" w:rsidRPr="004362B0" w:rsidRDefault="0053760A" w:rsidP="00EE428C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14:paraId="657D6FB0" w14:textId="77777777" w:rsidR="0053760A" w:rsidRPr="004362B0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14:paraId="1832A98D" w14:textId="77777777" w:rsidR="0053760A" w:rsidRPr="00442862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7C8BD622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1BA2C15A" w14:textId="77777777" w:rsidR="0053760A" w:rsidRDefault="0053760A" w:rsidP="0053760A">
      <w:pPr>
        <w:spacing w:line="300" w:lineRule="exact"/>
        <w:jc w:val="right"/>
        <w:rPr>
          <w:b/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374BBB20" w14:textId="77777777" w:rsidR="00FA6CE3" w:rsidRDefault="00FA6CE3" w:rsidP="0053760A">
      <w:pPr>
        <w:spacing w:line="300" w:lineRule="exact"/>
        <w:jc w:val="right"/>
        <w:rPr>
          <w:b/>
          <w:bCs/>
          <w:sz w:val="22"/>
          <w:szCs w:val="22"/>
        </w:rPr>
      </w:pPr>
    </w:p>
    <w:p w14:paraId="3C9BBFB2" w14:textId="7F8D3354" w:rsidR="00FA6CE3" w:rsidRPr="00FA6CE3" w:rsidRDefault="00FA6CE3" w:rsidP="00FA6CE3">
      <w:pPr>
        <w:spacing w:line="300" w:lineRule="exact"/>
        <w:ind w:left="5670"/>
        <w:rPr>
          <w:sz w:val="22"/>
          <w:szCs w:val="22"/>
          <w:lang w:bidi="pl-PL"/>
        </w:rPr>
      </w:pPr>
      <w:r w:rsidRPr="00FA6CE3">
        <w:rPr>
          <w:sz w:val="22"/>
          <w:szCs w:val="22"/>
          <w:lang w:bidi="pl-PL"/>
        </w:rPr>
        <w:t>Kierownik Działu Zamówień Publicznych i Zakupów</w:t>
      </w:r>
    </w:p>
    <w:p w14:paraId="47C15308" w14:textId="77777777" w:rsidR="00A654A8" w:rsidRDefault="00A654A8" w:rsidP="00FA6CE3">
      <w:pPr>
        <w:spacing w:line="300" w:lineRule="exact"/>
        <w:ind w:firstLine="5670"/>
        <w:rPr>
          <w:sz w:val="22"/>
          <w:szCs w:val="22"/>
          <w:lang w:bidi="pl-PL"/>
        </w:rPr>
      </w:pPr>
    </w:p>
    <w:p w14:paraId="02901E66" w14:textId="77777777" w:rsidR="00A654A8" w:rsidRDefault="00A654A8" w:rsidP="00FA6CE3">
      <w:pPr>
        <w:spacing w:line="300" w:lineRule="exact"/>
        <w:ind w:firstLine="5670"/>
        <w:rPr>
          <w:sz w:val="22"/>
          <w:szCs w:val="22"/>
          <w:lang w:bidi="pl-PL"/>
        </w:rPr>
      </w:pPr>
    </w:p>
    <w:p w14:paraId="656E0337" w14:textId="5E9B3012" w:rsidR="00FA6CE3" w:rsidRPr="00FA6CE3" w:rsidRDefault="00FA6CE3" w:rsidP="00FA6CE3">
      <w:pPr>
        <w:spacing w:line="300" w:lineRule="exact"/>
        <w:ind w:firstLine="5670"/>
        <w:rPr>
          <w:sz w:val="22"/>
          <w:szCs w:val="22"/>
        </w:rPr>
      </w:pPr>
      <w:r w:rsidRPr="00FA6CE3">
        <w:rPr>
          <w:sz w:val="22"/>
          <w:szCs w:val="22"/>
          <w:lang w:bidi="pl-PL"/>
        </w:rPr>
        <w:t xml:space="preserve">Monika </w:t>
      </w:r>
      <w:proofErr w:type="spellStart"/>
      <w:r w:rsidRPr="00FA6CE3">
        <w:rPr>
          <w:sz w:val="22"/>
          <w:szCs w:val="22"/>
          <w:lang w:bidi="pl-PL"/>
        </w:rPr>
        <w:t>Wallenburg</w:t>
      </w:r>
      <w:proofErr w:type="spellEnd"/>
    </w:p>
    <w:p w14:paraId="4DE05BDB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3330C94F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14:paraId="71A7B2FD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498A8534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6224E7F1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3CE2F067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692D6FD0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0F277AF2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78A45D78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14:paraId="54A2B057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0053DB3E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2C0E80A3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4369C003" w14:textId="77777777" w:rsidR="00B450CB" w:rsidRPr="00B450CB" w:rsidRDefault="00B450CB" w:rsidP="00B450CB">
      <w:pPr>
        <w:jc w:val="center"/>
        <w:rPr>
          <w:b/>
        </w:rPr>
      </w:pPr>
    </w:p>
    <w:p w14:paraId="4AF8104D" w14:textId="77777777" w:rsidR="00B450CB" w:rsidRPr="00B450CB" w:rsidRDefault="00B450CB" w:rsidP="00B450CB">
      <w:pPr>
        <w:jc w:val="center"/>
        <w:rPr>
          <w:b/>
        </w:rPr>
      </w:pPr>
    </w:p>
    <w:p w14:paraId="29963251" w14:textId="77777777" w:rsidR="00B450CB" w:rsidRPr="00B450CB" w:rsidRDefault="00B450CB" w:rsidP="00B450CB">
      <w:pPr>
        <w:jc w:val="center"/>
        <w:rPr>
          <w:b/>
        </w:rPr>
      </w:pPr>
    </w:p>
    <w:p w14:paraId="021506D3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14:paraId="7BB3855F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31107A9C" w14:textId="77777777" w:rsidR="00B450CB" w:rsidRPr="00B450CB" w:rsidRDefault="00B450CB" w:rsidP="00B450CB">
      <w:pPr>
        <w:jc w:val="center"/>
      </w:pPr>
    </w:p>
    <w:p w14:paraId="603C8F35" w14:textId="77777777" w:rsidR="00B450CB" w:rsidRPr="00B450CB" w:rsidRDefault="00B450CB" w:rsidP="00B450CB">
      <w:pPr>
        <w:jc w:val="center"/>
      </w:pPr>
    </w:p>
    <w:p w14:paraId="4ACA3114" w14:textId="77777777" w:rsidR="00A654A8" w:rsidRPr="00A654A8" w:rsidRDefault="00A654A8" w:rsidP="00A654A8">
      <w:pPr>
        <w:jc w:val="center"/>
        <w:rPr>
          <w:b/>
          <w:bCs/>
          <w:sz w:val="26"/>
          <w:szCs w:val="26"/>
          <w:lang w:bidi="pl-PL"/>
        </w:rPr>
      </w:pPr>
      <w:r w:rsidRPr="00A654A8">
        <w:rPr>
          <w:b/>
          <w:bCs/>
          <w:sz w:val="26"/>
          <w:szCs w:val="26"/>
          <w:lang w:bidi="pl-PL"/>
        </w:rPr>
        <w:t xml:space="preserve">Usługa zapewnienia warunków technicznych </w:t>
      </w:r>
    </w:p>
    <w:p w14:paraId="0E4ECA9C" w14:textId="49C9BA69" w:rsidR="00B450CB" w:rsidRPr="00B450CB" w:rsidRDefault="00A654A8" w:rsidP="00A654A8">
      <w:pPr>
        <w:jc w:val="center"/>
        <w:rPr>
          <w:b/>
          <w:sz w:val="26"/>
          <w:szCs w:val="26"/>
        </w:rPr>
      </w:pPr>
      <w:r w:rsidRPr="00A654A8">
        <w:rPr>
          <w:b/>
          <w:bCs/>
          <w:sz w:val="26"/>
          <w:szCs w:val="26"/>
          <w:lang w:bidi="pl-PL"/>
        </w:rPr>
        <w:t>w celu przeprowadzenia badań i oceny stanu technicznego obudowy szybów</w:t>
      </w:r>
    </w:p>
    <w:p w14:paraId="7FBF7ACA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6FD69975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3A39DCBF" w14:textId="77777777" w:rsidR="00A654A8" w:rsidRPr="00A654A8" w:rsidRDefault="00024610" w:rsidP="00A654A8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="00A654A8" w:rsidRPr="00A654A8">
        <w:rPr>
          <w:sz w:val="22"/>
        </w:rPr>
        <w:t xml:space="preserve">Oferujemy następującą stawkę wynajmu do 12 godzin </w:t>
      </w:r>
      <w:r w:rsidR="00A654A8" w:rsidRPr="00A654A8">
        <w:rPr>
          <w:bCs/>
          <w:sz w:val="22"/>
        </w:rPr>
        <w:t>samojezdnego wyciągu ratowniczego</w:t>
      </w:r>
      <w:r w:rsidR="00A654A8" w:rsidRPr="00A654A8">
        <w:rPr>
          <w:b/>
          <w:bCs/>
          <w:sz w:val="22"/>
        </w:rPr>
        <w:t xml:space="preserve"> </w:t>
      </w:r>
      <w:r w:rsidR="00A654A8" w:rsidRPr="00A654A8">
        <w:rPr>
          <w:bCs/>
          <w:sz w:val="22"/>
        </w:rPr>
        <w:t>wraz z obsługą</w:t>
      </w:r>
      <w:r w:rsidR="00A654A8" w:rsidRPr="00A654A8">
        <w:rPr>
          <w:b/>
          <w:bCs/>
          <w:sz w:val="22"/>
        </w:rPr>
        <w:t xml:space="preserve"> </w:t>
      </w:r>
      <w:r w:rsidR="00A654A8" w:rsidRPr="00A654A8">
        <w:rPr>
          <w:sz w:val="22"/>
        </w:rPr>
        <w:t>w wysokości:</w:t>
      </w:r>
    </w:p>
    <w:p w14:paraId="58D65A23" w14:textId="77777777" w:rsidR="00A654A8" w:rsidRPr="00A654A8" w:rsidRDefault="00A654A8" w:rsidP="00A654A8">
      <w:pPr>
        <w:spacing w:line="360" w:lineRule="exact"/>
        <w:ind w:left="567" w:hanging="567"/>
        <w:jc w:val="both"/>
        <w:rPr>
          <w:bCs/>
          <w:iCs/>
          <w:sz w:val="22"/>
        </w:rPr>
      </w:pPr>
      <w:r w:rsidRPr="00A654A8">
        <w:rPr>
          <w:bCs/>
          <w:iCs/>
          <w:sz w:val="22"/>
        </w:rPr>
        <w:t xml:space="preserve">netto…...…….…… + VAT ..........% ....................... =................................... zł brutto, </w:t>
      </w:r>
    </w:p>
    <w:p w14:paraId="5F05A6FD" w14:textId="324CC6E2" w:rsidR="00F72815" w:rsidRDefault="00A654A8" w:rsidP="00A654A8">
      <w:pPr>
        <w:spacing w:line="360" w:lineRule="exact"/>
        <w:ind w:left="567" w:hanging="567"/>
        <w:jc w:val="both"/>
        <w:rPr>
          <w:sz w:val="22"/>
        </w:rPr>
      </w:pPr>
      <w:r w:rsidRPr="00A654A8">
        <w:rPr>
          <w:bCs/>
          <w:iCs/>
          <w:sz w:val="22"/>
        </w:rPr>
        <w:t>słownie ………………………………………………………………………………………….</w:t>
      </w:r>
      <w:r w:rsidR="00024610" w:rsidRPr="00024610">
        <w:rPr>
          <w:sz w:val="22"/>
        </w:rPr>
        <w:t>/,</w:t>
      </w:r>
    </w:p>
    <w:p w14:paraId="76E41677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273EDC47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31954BD0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478A30FF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1B867696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10802B11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2000E519" w14:textId="77777777" w:rsidR="00B450CB" w:rsidRPr="00B450CB" w:rsidRDefault="00B450CB" w:rsidP="00B450CB">
      <w:pPr>
        <w:ind w:left="1080" w:hanging="180"/>
        <w:jc w:val="both"/>
      </w:pPr>
    </w:p>
    <w:p w14:paraId="5D61B337" w14:textId="77777777" w:rsidR="00B450CB" w:rsidRPr="00B450CB" w:rsidRDefault="00B450CB" w:rsidP="00B450CB">
      <w:pPr>
        <w:ind w:left="1078" w:hanging="369"/>
        <w:jc w:val="both"/>
      </w:pPr>
    </w:p>
    <w:p w14:paraId="08253B98" w14:textId="77777777" w:rsidR="00B450CB" w:rsidRPr="00B450CB" w:rsidRDefault="00B450CB" w:rsidP="00B450CB">
      <w:pPr>
        <w:ind w:left="1078" w:hanging="369"/>
        <w:jc w:val="both"/>
      </w:pPr>
    </w:p>
    <w:p w14:paraId="176BFE4D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25079FC6" w14:textId="77777777"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14:paraId="30893391" w14:textId="77777777" w:rsidR="00B450CB" w:rsidRDefault="00B450CB" w:rsidP="00CF34D3">
      <w:pPr>
        <w:jc w:val="right"/>
        <w:rPr>
          <w:b/>
          <w:bCs/>
          <w:sz w:val="22"/>
        </w:rPr>
      </w:pPr>
    </w:p>
    <w:p w14:paraId="1A8C03D7" w14:textId="77777777" w:rsidR="00B450CB" w:rsidRDefault="00B450CB" w:rsidP="00CF34D3">
      <w:pPr>
        <w:jc w:val="right"/>
        <w:rPr>
          <w:b/>
          <w:bCs/>
          <w:sz w:val="22"/>
        </w:rPr>
      </w:pPr>
    </w:p>
    <w:p w14:paraId="087C117F" w14:textId="77777777" w:rsidR="00B450CB" w:rsidRDefault="00B450CB" w:rsidP="00CF34D3">
      <w:pPr>
        <w:jc w:val="right"/>
        <w:rPr>
          <w:b/>
          <w:bCs/>
          <w:sz w:val="22"/>
        </w:rPr>
      </w:pPr>
    </w:p>
    <w:p w14:paraId="1AB7E611" w14:textId="77777777"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1C01E51B" w14:textId="77777777" w:rsidR="00B450CB" w:rsidRDefault="00B450CB" w:rsidP="00CF34D3">
      <w:pPr>
        <w:jc w:val="right"/>
        <w:rPr>
          <w:b/>
          <w:bCs/>
          <w:sz w:val="22"/>
        </w:rPr>
      </w:pPr>
    </w:p>
    <w:p w14:paraId="0FBF08DD" w14:textId="77777777" w:rsidR="00F204F0" w:rsidRDefault="00F204F0" w:rsidP="00CF34D3">
      <w:pPr>
        <w:jc w:val="right"/>
        <w:rPr>
          <w:b/>
          <w:bCs/>
          <w:sz w:val="22"/>
        </w:rPr>
      </w:pPr>
    </w:p>
    <w:p w14:paraId="2EC3C7C6" w14:textId="77777777" w:rsidR="00F204F0" w:rsidRDefault="00F204F0" w:rsidP="00CF34D3">
      <w:pPr>
        <w:jc w:val="right"/>
        <w:rPr>
          <w:b/>
          <w:bCs/>
          <w:sz w:val="22"/>
        </w:rPr>
      </w:pPr>
    </w:p>
    <w:p w14:paraId="27D3C754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0292B78A" w14:textId="77777777" w:rsidR="00CF34D3" w:rsidRDefault="00CF34D3" w:rsidP="00D40ECE">
      <w:pPr>
        <w:jc w:val="center"/>
        <w:rPr>
          <w:sz w:val="22"/>
        </w:rPr>
      </w:pPr>
    </w:p>
    <w:p w14:paraId="5197CA53" w14:textId="73F22714" w:rsidR="00D40ECE" w:rsidRPr="008564D8" w:rsidRDefault="00D40ECE" w:rsidP="00A654A8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A654A8" w:rsidRPr="00A654A8">
        <w:rPr>
          <w:b/>
          <w:bCs/>
          <w:sz w:val="22"/>
          <w:szCs w:val="22"/>
          <w:lang w:bidi="pl-PL"/>
        </w:rPr>
        <w:t>Usługa zapewnienia warunków technicznych w celu przeprowadzenia badań i oceny stanu technicznego obudowy szybów</w:t>
      </w:r>
      <w:r w:rsidR="00F204F0" w:rsidRPr="00F204F0">
        <w:rPr>
          <w:b/>
          <w:bCs/>
          <w:sz w:val="22"/>
          <w:szCs w:val="22"/>
          <w:lang w:bidi="pl-PL"/>
        </w:rPr>
        <w:t>.</w:t>
      </w:r>
    </w:p>
    <w:p w14:paraId="4739BDE7" w14:textId="77777777" w:rsidR="00D40ECE" w:rsidRPr="00A0724A" w:rsidRDefault="00D40ECE" w:rsidP="00D40ECE">
      <w:pPr>
        <w:jc w:val="center"/>
        <w:rPr>
          <w:sz w:val="20"/>
        </w:rPr>
      </w:pPr>
    </w:p>
    <w:p w14:paraId="0D37190B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15C87179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45B5E475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E0A2A80" w14:textId="77777777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170D7414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7A2AD53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32432864" w14:textId="6A6BF354" w:rsidR="00D40ECE" w:rsidRPr="00A0724A" w:rsidRDefault="00A654A8" w:rsidP="00A654A8">
      <w:pPr>
        <w:pStyle w:val="Akapitzlist"/>
        <w:tabs>
          <w:tab w:val="left" w:pos="0"/>
        </w:tabs>
        <w:jc w:val="both"/>
        <w:rPr>
          <w:sz w:val="22"/>
        </w:rPr>
      </w:pPr>
      <w:r w:rsidRPr="00A654A8">
        <w:rPr>
          <w:b/>
          <w:bCs/>
          <w:sz w:val="22"/>
          <w:szCs w:val="22"/>
          <w:lang w:bidi="pl-PL"/>
        </w:rPr>
        <w:t>Usługa zapewnienia warunków technicznych w celu przeprowadzenia badań i oceny stanu technicznego obudowy szybów</w:t>
      </w:r>
      <w:r w:rsidR="00356F75">
        <w:rPr>
          <w:b/>
          <w:bCs/>
          <w:sz w:val="22"/>
          <w:szCs w:val="22"/>
          <w:lang w:bidi="pl-PL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14:paraId="557158F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78701237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7E77B12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50D50C73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184B706C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21248E2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126DC9AE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18DEE072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39552CC9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13A3FDC7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154B7E35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C35729A" w14:textId="77777777" w:rsidR="00D40ECE" w:rsidRPr="00A0724A" w:rsidRDefault="00D40ECE" w:rsidP="00D40ECE">
      <w:pPr>
        <w:rPr>
          <w:b/>
          <w:sz w:val="22"/>
        </w:rPr>
      </w:pPr>
    </w:p>
    <w:p w14:paraId="797A2C06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5EF7D737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65084EB1" w14:textId="77777777" w:rsidR="00FE0F72" w:rsidRDefault="00FE0F72" w:rsidP="004B1F1D">
      <w:pPr>
        <w:jc w:val="both"/>
        <w:rPr>
          <w:i/>
          <w:sz w:val="20"/>
        </w:rPr>
      </w:pPr>
    </w:p>
    <w:p w14:paraId="0ABFC3DB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3B808" w14:textId="77777777" w:rsidR="003C4467" w:rsidRDefault="003C4467" w:rsidP="00565890">
      <w:r>
        <w:separator/>
      </w:r>
    </w:p>
  </w:endnote>
  <w:endnote w:type="continuationSeparator" w:id="0">
    <w:p w14:paraId="0C67029F" w14:textId="77777777" w:rsidR="003C4467" w:rsidRDefault="003C4467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913177"/>
      <w:docPartObj>
        <w:docPartGallery w:val="Page Numbers (Bottom of Page)"/>
        <w:docPartUnique/>
      </w:docPartObj>
    </w:sdtPr>
    <w:sdtContent>
      <w:p w14:paraId="3148708F" w14:textId="77777777" w:rsidR="00D4232D" w:rsidRDefault="00EB7BF5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00EDE351" wp14:editId="41365A7D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2850" cy="1438275"/>
              <wp:effectExtent l="0" t="0" r="0" b="9525"/>
              <wp:wrapNone/>
              <wp:docPr id="2" name="Obraz 2" descr="GIG_PL-pelny-2025-stop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5-stopk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EE428C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14:paraId="4312E3EF" w14:textId="77777777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112147"/>
      <w:docPartObj>
        <w:docPartGallery w:val="Page Numbers (Bottom of Page)"/>
        <w:docPartUnique/>
      </w:docPartObj>
    </w:sdtPr>
    <w:sdtContent>
      <w:p w14:paraId="7643EFD3" w14:textId="77777777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75470CF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40BEB63A" w14:textId="77777777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F6193ED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229F7" w14:textId="77777777" w:rsidR="003C4467" w:rsidRDefault="003C4467" w:rsidP="00565890">
      <w:r>
        <w:separator/>
      </w:r>
    </w:p>
  </w:footnote>
  <w:footnote w:type="continuationSeparator" w:id="0">
    <w:p w14:paraId="38DC5730" w14:textId="77777777" w:rsidR="003C4467" w:rsidRDefault="003C4467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28E9" w14:textId="77777777" w:rsidR="00971FBB" w:rsidRDefault="00EB7BF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7A4971E" wp14:editId="60463862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562850" cy="1619250"/>
          <wp:effectExtent l="0" t="0" r="0" b="0"/>
          <wp:wrapNone/>
          <wp:docPr id="1" name="Obraz 1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B9F74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62539A4"/>
    <w:multiLevelType w:val="multilevel"/>
    <w:tmpl w:val="2110EF60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A13776"/>
    <w:multiLevelType w:val="hybridMultilevel"/>
    <w:tmpl w:val="F9D4DA08"/>
    <w:lvl w:ilvl="0" w:tplc="DA964A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7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9005515">
    <w:abstractNumId w:val="20"/>
  </w:num>
  <w:num w:numId="2" w16cid:durableId="269051155">
    <w:abstractNumId w:val="12"/>
  </w:num>
  <w:num w:numId="3" w16cid:durableId="1218466562">
    <w:abstractNumId w:val="9"/>
  </w:num>
  <w:num w:numId="4" w16cid:durableId="1154226156">
    <w:abstractNumId w:val="13"/>
  </w:num>
  <w:num w:numId="5" w16cid:durableId="1934508346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1733767619">
    <w:abstractNumId w:val="37"/>
  </w:num>
  <w:num w:numId="7" w16cid:durableId="1335063424">
    <w:abstractNumId w:val="8"/>
  </w:num>
  <w:num w:numId="8" w16cid:durableId="1747458150">
    <w:abstractNumId w:val="16"/>
  </w:num>
  <w:num w:numId="9" w16cid:durableId="751584897">
    <w:abstractNumId w:val="3"/>
  </w:num>
  <w:num w:numId="10" w16cid:durableId="1851485324">
    <w:abstractNumId w:val="39"/>
  </w:num>
  <w:num w:numId="11" w16cid:durableId="521630995">
    <w:abstractNumId w:val="24"/>
  </w:num>
  <w:num w:numId="12" w16cid:durableId="1743290111">
    <w:abstractNumId w:val="36"/>
  </w:num>
  <w:num w:numId="13" w16cid:durableId="781845281">
    <w:abstractNumId w:val="41"/>
  </w:num>
  <w:num w:numId="14" w16cid:durableId="1968929513">
    <w:abstractNumId w:val="31"/>
  </w:num>
  <w:num w:numId="15" w16cid:durableId="639305155">
    <w:abstractNumId w:val="32"/>
  </w:num>
  <w:num w:numId="16" w16cid:durableId="1157725558">
    <w:abstractNumId w:val="17"/>
  </w:num>
  <w:num w:numId="17" w16cid:durableId="537014858">
    <w:abstractNumId w:val="21"/>
  </w:num>
  <w:num w:numId="18" w16cid:durableId="1002702241">
    <w:abstractNumId w:val="28"/>
  </w:num>
  <w:num w:numId="19" w16cid:durableId="1510214950">
    <w:abstractNumId w:val="10"/>
  </w:num>
  <w:num w:numId="20" w16cid:durableId="476995120">
    <w:abstractNumId w:val="11"/>
  </w:num>
  <w:num w:numId="21" w16cid:durableId="1969823936">
    <w:abstractNumId w:val="1"/>
  </w:num>
  <w:num w:numId="22" w16cid:durableId="354815297">
    <w:abstractNumId w:val="4"/>
  </w:num>
  <w:num w:numId="23" w16cid:durableId="1577744104">
    <w:abstractNumId w:val="0"/>
  </w:num>
  <w:num w:numId="24" w16cid:durableId="99690074">
    <w:abstractNumId w:val="27"/>
  </w:num>
  <w:num w:numId="25" w16cid:durableId="20478518">
    <w:abstractNumId w:val="2"/>
  </w:num>
  <w:num w:numId="26" w16cid:durableId="24717741">
    <w:abstractNumId w:val="25"/>
  </w:num>
  <w:num w:numId="27" w16cid:durableId="1848790895">
    <w:abstractNumId w:val="19"/>
  </w:num>
  <w:num w:numId="28" w16cid:durableId="1447385112">
    <w:abstractNumId w:val="23"/>
  </w:num>
  <w:num w:numId="29" w16cid:durableId="1439136758">
    <w:abstractNumId w:val="38"/>
  </w:num>
  <w:num w:numId="30" w16cid:durableId="2034186492">
    <w:abstractNumId w:val="33"/>
  </w:num>
  <w:num w:numId="31" w16cid:durableId="850529078">
    <w:abstractNumId w:val="14"/>
  </w:num>
  <w:num w:numId="32" w16cid:durableId="1385981171">
    <w:abstractNumId w:val="40"/>
  </w:num>
  <w:num w:numId="33" w16cid:durableId="1053120506">
    <w:abstractNumId w:val="22"/>
  </w:num>
  <w:num w:numId="34" w16cid:durableId="150674719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29369780">
    <w:abstractNumId w:val="30"/>
  </w:num>
  <w:num w:numId="36" w16cid:durableId="692804392">
    <w:abstractNumId w:val="7"/>
  </w:num>
  <w:num w:numId="37" w16cid:durableId="80103689">
    <w:abstractNumId w:val="34"/>
  </w:num>
  <w:num w:numId="38" w16cid:durableId="1945725944">
    <w:abstractNumId w:val="35"/>
  </w:num>
  <w:num w:numId="39" w16cid:durableId="2038582432">
    <w:abstractNumId w:val="29"/>
  </w:num>
  <w:num w:numId="40" w16cid:durableId="753671482">
    <w:abstractNumId w:val="18"/>
  </w:num>
  <w:num w:numId="41" w16cid:durableId="1862737020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07BE"/>
    <w:rsid w:val="000041B1"/>
    <w:rsid w:val="00006779"/>
    <w:rsid w:val="00006DD9"/>
    <w:rsid w:val="00007B8C"/>
    <w:rsid w:val="00012CBB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0998"/>
    <w:rsid w:val="000B546B"/>
    <w:rsid w:val="000B5B6B"/>
    <w:rsid w:val="000C12A9"/>
    <w:rsid w:val="000C3F27"/>
    <w:rsid w:val="000C6DD0"/>
    <w:rsid w:val="000D17DE"/>
    <w:rsid w:val="000D2312"/>
    <w:rsid w:val="000D7371"/>
    <w:rsid w:val="000E0FB4"/>
    <w:rsid w:val="000E22A0"/>
    <w:rsid w:val="000E3EFE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5543E"/>
    <w:rsid w:val="0017159E"/>
    <w:rsid w:val="00180984"/>
    <w:rsid w:val="0019372F"/>
    <w:rsid w:val="001976F4"/>
    <w:rsid w:val="001A5615"/>
    <w:rsid w:val="001B419D"/>
    <w:rsid w:val="001B6EF0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E2639"/>
    <w:rsid w:val="002E28C0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32AF9"/>
    <w:rsid w:val="00344D99"/>
    <w:rsid w:val="00356F75"/>
    <w:rsid w:val="00357C6F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467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094D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4DE3"/>
    <w:rsid w:val="005050F3"/>
    <w:rsid w:val="005079CF"/>
    <w:rsid w:val="00521477"/>
    <w:rsid w:val="00522849"/>
    <w:rsid w:val="005303B0"/>
    <w:rsid w:val="0053201D"/>
    <w:rsid w:val="0053760A"/>
    <w:rsid w:val="005463C2"/>
    <w:rsid w:val="00546B57"/>
    <w:rsid w:val="00546C93"/>
    <w:rsid w:val="00551B72"/>
    <w:rsid w:val="00553C39"/>
    <w:rsid w:val="00563410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5AC"/>
    <w:rsid w:val="005F3ABF"/>
    <w:rsid w:val="006120FD"/>
    <w:rsid w:val="00613DCD"/>
    <w:rsid w:val="00613FDA"/>
    <w:rsid w:val="006168A8"/>
    <w:rsid w:val="00622F86"/>
    <w:rsid w:val="00624B96"/>
    <w:rsid w:val="00625B60"/>
    <w:rsid w:val="0062624F"/>
    <w:rsid w:val="00632317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D138A"/>
    <w:rsid w:val="006D4149"/>
    <w:rsid w:val="006F599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55F0"/>
    <w:rsid w:val="00816409"/>
    <w:rsid w:val="00820C29"/>
    <w:rsid w:val="008411C8"/>
    <w:rsid w:val="00846A39"/>
    <w:rsid w:val="00852F6D"/>
    <w:rsid w:val="0085325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50E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E3600"/>
    <w:rsid w:val="009F1A58"/>
    <w:rsid w:val="009F71BB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654A8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86CD0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2ED3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BF5"/>
    <w:rsid w:val="00EB7CD5"/>
    <w:rsid w:val="00ED05C1"/>
    <w:rsid w:val="00ED2E07"/>
    <w:rsid w:val="00EE0928"/>
    <w:rsid w:val="00EE39D4"/>
    <w:rsid w:val="00EE428C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8C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675C2"/>
    <w:rsid w:val="00F72815"/>
    <w:rsid w:val="00FA02B7"/>
    <w:rsid w:val="00FA30D4"/>
    <w:rsid w:val="00FA6CE3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89CB58"/>
  <w15:docId w15:val="{8BA27786-B629-41DA-B2F5-5BCDE1BF5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4A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0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szymala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49DA7-8FD9-41D6-8AE3-7E244335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1154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8066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3</cp:revision>
  <cp:lastPrinted>2025-07-15T06:37:00Z</cp:lastPrinted>
  <dcterms:created xsi:type="dcterms:W3CDTF">2025-07-15T06:22:00Z</dcterms:created>
  <dcterms:modified xsi:type="dcterms:W3CDTF">2025-07-15T06:46:00Z</dcterms:modified>
</cp:coreProperties>
</file>