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4E13BF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57216" behindDoc="0" locked="0" layoutInCell="1" allowOverlap="1" wp14:anchorId="14DFB621" wp14:editId="3C9CF728">
            <wp:simplePos x="0" y="0"/>
            <wp:positionH relativeFrom="page">
              <wp:posOffset>117043</wp:posOffset>
            </wp:positionH>
            <wp:positionV relativeFrom="page">
              <wp:posOffset>446227</wp:posOffset>
            </wp:positionV>
            <wp:extent cx="7066483" cy="1439545"/>
            <wp:effectExtent l="0" t="0" r="127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582" cy="145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56F66FB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53EA49D4" w14:textId="77777777" w:rsidR="00C43C5B" w:rsidRPr="004E13BF" w:rsidRDefault="00C43C5B" w:rsidP="004E13BF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0E0F61F" w14:textId="77777777" w:rsidR="00FD47DC" w:rsidRDefault="00FD47DC" w:rsidP="00934D96">
      <w:pPr>
        <w:rPr>
          <w:rFonts w:ascii="Times New Roman" w:hAnsi="Times New Roman" w:cs="Times New Roman"/>
          <w:sz w:val="18"/>
          <w:szCs w:val="18"/>
        </w:rPr>
      </w:pPr>
    </w:p>
    <w:p w14:paraId="45AE3D6D" w14:textId="05C4FB15" w:rsidR="00934D96" w:rsidRPr="00934D96" w:rsidRDefault="00934D96" w:rsidP="00934D96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934D96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Zakup będzie realizowany z Przedsięwzięcia:</w:t>
      </w:r>
    </w:p>
    <w:p w14:paraId="4AF07C65" w14:textId="1AD46D27" w:rsidR="004E13BF" w:rsidRDefault="00042281" w:rsidP="00934D96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„Metodyka monitorowania deformacji powierzchni i ochrona obiektów budowlanych na terenach górniczych </w:t>
      </w:r>
      <w:r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i </w:t>
      </w:r>
      <w:proofErr w:type="spellStart"/>
      <w:r w:rsidRPr="00042281">
        <w:rPr>
          <w:rFonts w:ascii="Times New Roman" w:hAnsi="Times New Roman" w:cs="Times New Roman"/>
          <w:b/>
          <w:bCs/>
          <w:sz w:val="18"/>
          <w:szCs w:val="18"/>
        </w:rPr>
        <w:t>pogórniczych</w:t>
      </w:r>
      <w:proofErr w:type="spellEnd"/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” </w:t>
      </w:r>
      <w:r w:rsidR="00934D96" w:rsidRPr="00934D96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469B6113" w14:textId="73F45150" w:rsidR="00934D96" w:rsidRPr="00934D96" w:rsidRDefault="00934D96" w:rsidP="00934D96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499E70EB" wp14:editId="5E5ED331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53E08F84" w:rsidR="00851196" w:rsidRPr="004E13BF" w:rsidRDefault="00D10134" w:rsidP="004E13BF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4E13BF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>.26.</w:t>
      </w:r>
      <w:r w:rsidR="00A030C5" w:rsidRPr="004E13BF">
        <w:rPr>
          <w:rFonts w:ascii="Times New Roman" w:hAnsi="Times New Roman" w:cs="Times New Roman"/>
          <w:b/>
          <w:sz w:val="18"/>
          <w:szCs w:val="18"/>
        </w:rPr>
        <w:t>2</w:t>
      </w:r>
      <w:r w:rsidR="0020011C">
        <w:rPr>
          <w:rFonts w:ascii="Times New Roman" w:hAnsi="Times New Roman" w:cs="Times New Roman"/>
          <w:b/>
          <w:sz w:val="18"/>
          <w:szCs w:val="18"/>
        </w:rPr>
        <w:t>9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>.2025.SYKO</w:t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Pr="004E13BF">
        <w:rPr>
          <w:rFonts w:ascii="Times New Roman" w:hAnsi="Times New Roman" w:cs="Times New Roman"/>
          <w:sz w:val="18"/>
          <w:szCs w:val="18"/>
        </w:rPr>
        <w:tab/>
      </w:r>
      <w:r w:rsidR="00747E45" w:rsidRPr="004E13BF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4E13BF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4E13BF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4E13BF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4E13BF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4E13BF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4E13BF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0011C">
        <w:rPr>
          <w:rFonts w:ascii="Times New Roman" w:hAnsi="Times New Roman" w:cs="Times New Roman"/>
          <w:b/>
          <w:sz w:val="18"/>
          <w:szCs w:val="18"/>
        </w:rPr>
        <w:t xml:space="preserve">04.07.2025r. </w:t>
      </w:r>
    </w:p>
    <w:p w14:paraId="5B06BD51" w14:textId="77777777" w:rsidR="00D10134" w:rsidRPr="004E13BF" w:rsidRDefault="00FF11FF" w:rsidP="004E13BF">
      <w:pPr>
        <w:pStyle w:val="Tekstpodstawowy"/>
        <w:jc w:val="both"/>
        <w:rPr>
          <w:sz w:val="18"/>
          <w:szCs w:val="18"/>
        </w:rPr>
      </w:pPr>
      <w:r w:rsidRPr="004E13BF">
        <w:rPr>
          <w:b/>
          <w:sz w:val="18"/>
          <w:szCs w:val="18"/>
          <w:u w:val="single"/>
        </w:rPr>
        <w:t>Dotyczy</w:t>
      </w:r>
      <w:r w:rsidR="00D10134" w:rsidRPr="004E13BF">
        <w:rPr>
          <w:b/>
          <w:sz w:val="18"/>
          <w:szCs w:val="18"/>
          <w:u w:val="single"/>
        </w:rPr>
        <w:t>:</w:t>
      </w:r>
      <w:r w:rsidR="00D10134" w:rsidRPr="004E13BF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4E13BF" w:rsidRDefault="00D10134" w:rsidP="004E13BF">
      <w:pPr>
        <w:pStyle w:val="Tekstpodstawowy"/>
        <w:rPr>
          <w:b/>
          <w:i/>
          <w:iCs/>
          <w:sz w:val="18"/>
          <w:szCs w:val="18"/>
        </w:rPr>
      </w:pPr>
      <w:r w:rsidRPr="004E13BF">
        <w:rPr>
          <w:b/>
          <w:i/>
          <w:iCs/>
          <w:sz w:val="18"/>
          <w:szCs w:val="18"/>
        </w:rPr>
        <w:t>Szanowni Państwo,</w:t>
      </w:r>
    </w:p>
    <w:p w14:paraId="442904E7" w14:textId="571D2EE3" w:rsidR="003E0228" w:rsidRDefault="005571CB" w:rsidP="004E1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4E13BF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4E13BF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4E13BF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4E13BF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4E13BF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A0058B">
        <w:rPr>
          <w:rFonts w:ascii="Times New Roman" w:hAnsi="Times New Roman" w:cs="Times New Roman"/>
          <w:b/>
          <w:sz w:val="18"/>
          <w:szCs w:val="18"/>
        </w:rPr>
        <w:t xml:space="preserve">specjalistycznego sprzętu komputerowego: </w:t>
      </w:r>
    </w:p>
    <w:p w14:paraId="3303853C" w14:textId="59BA693A" w:rsidR="00A0058B" w:rsidRDefault="00A0058B" w:rsidP="004E1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Część 1 – Przenośne komputery laboratoryjne </w:t>
      </w:r>
    </w:p>
    <w:p w14:paraId="13A73DA1" w14:textId="11F3FC4B" w:rsidR="005F6ACD" w:rsidRDefault="00A0058B" w:rsidP="005F6A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Część 2 – Mikrokomputery z ekranem dotykowym do pracy w terenie </w:t>
      </w:r>
    </w:p>
    <w:p w14:paraId="3EF7CCCB" w14:textId="77777777" w:rsidR="005F6ACD" w:rsidRPr="005F6ACD" w:rsidRDefault="005F6ACD" w:rsidP="005F6A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15F6693" w14:textId="52EA0E14" w:rsidR="00A07612" w:rsidRPr="005F6ACD" w:rsidRDefault="005F6ACD" w:rsidP="005F6ACD">
      <w:pPr>
        <w:jc w:val="center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A50C34">
        <w:rPr>
          <w:rFonts w:ascii="Times New Roman" w:hAnsi="Times New Roman" w:cs="Times New Roman"/>
          <w:b/>
          <w:bCs/>
          <w:sz w:val="18"/>
          <w:szCs w:val="18"/>
          <w:u w:val="single"/>
        </w:rPr>
        <w:t>Ofertę można złożyć na całość zamówienia lub na wybraną część (1 lub 2)</w:t>
      </w:r>
    </w:p>
    <w:p w14:paraId="4E2FB471" w14:textId="77777777" w:rsidR="00777EC5" w:rsidRPr="00A567F5" w:rsidRDefault="00A9518B" w:rsidP="00777EC5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567F5">
        <w:rPr>
          <w:b/>
          <w:i/>
          <w:sz w:val="18"/>
          <w:szCs w:val="18"/>
          <w:u w:val="single"/>
        </w:rPr>
        <w:t>Należy podać:</w:t>
      </w:r>
    </w:p>
    <w:p w14:paraId="52F4779F" w14:textId="172A423F" w:rsidR="00A9518B" w:rsidRPr="00A567F5" w:rsidRDefault="00A9518B" w:rsidP="00777EC5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567F5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567F5">
        <w:rPr>
          <w:sz w:val="18"/>
          <w:szCs w:val="18"/>
          <w:u w:val="single"/>
        </w:rPr>
        <w:t>wszystkie koszty związane z realizacją zamówienia</w:t>
      </w:r>
      <w:r w:rsidRPr="00A567F5">
        <w:rPr>
          <w:sz w:val="18"/>
          <w:szCs w:val="18"/>
        </w:rPr>
        <w:t xml:space="preserve">), </w:t>
      </w:r>
    </w:p>
    <w:p w14:paraId="079DDE1D" w14:textId="7389C54A" w:rsidR="00A9518B" w:rsidRPr="00A567F5" w:rsidRDefault="00A9518B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67F5">
        <w:rPr>
          <w:rFonts w:ascii="Times New Roman" w:eastAsia="Times New Roman" w:hAnsi="Times New Roman" w:cs="Times New Roman"/>
          <w:sz w:val="18"/>
          <w:szCs w:val="18"/>
        </w:rPr>
        <w:t>b)</w:t>
      </w:r>
      <w:r w:rsidR="00A567F5" w:rsidRPr="00A567F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A567F5">
        <w:rPr>
          <w:rFonts w:ascii="Times New Roman" w:hAnsi="Times New Roman" w:cs="Times New Roman"/>
          <w:sz w:val="18"/>
          <w:szCs w:val="18"/>
        </w:rPr>
        <w:t xml:space="preserve">producenta, </w:t>
      </w:r>
      <w:r w:rsidR="00D26101" w:rsidRPr="00A567F5">
        <w:rPr>
          <w:rFonts w:ascii="Times New Roman" w:hAnsi="Times New Roman" w:cs="Times New Roman"/>
          <w:sz w:val="18"/>
          <w:szCs w:val="18"/>
        </w:rPr>
        <w:t>model oraz zaoferowany system operacyjny</w:t>
      </w:r>
      <w:r w:rsidR="00A567F5" w:rsidRPr="00A567F5">
        <w:rPr>
          <w:rFonts w:ascii="Times New Roman" w:hAnsi="Times New Roman" w:cs="Times New Roman"/>
          <w:sz w:val="18"/>
          <w:szCs w:val="18"/>
        </w:rPr>
        <w:t xml:space="preserve"> l</w:t>
      </w:r>
      <w:r w:rsidR="00A567F5" w:rsidRPr="00A567F5">
        <w:rPr>
          <w:rFonts w:ascii="Times New Roman" w:hAnsi="Times New Roman" w:cs="Times New Roman"/>
          <w:sz w:val="18"/>
          <w:szCs w:val="18"/>
        </w:rPr>
        <w:t>ub kart</w:t>
      </w:r>
      <w:r w:rsidR="00135BF6">
        <w:rPr>
          <w:rFonts w:ascii="Times New Roman" w:hAnsi="Times New Roman" w:cs="Times New Roman"/>
          <w:sz w:val="18"/>
          <w:szCs w:val="18"/>
        </w:rPr>
        <w:t>ę</w:t>
      </w:r>
      <w:r w:rsidR="00A567F5" w:rsidRPr="00A567F5">
        <w:rPr>
          <w:rFonts w:ascii="Times New Roman" w:hAnsi="Times New Roman" w:cs="Times New Roman"/>
          <w:sz w:val="18"/>
          <w:szCs w:val="18"/>
        </w:rPr>
        <w:t xml:space="preserve"> katalogow</w:t>
      </w:r>
      <w:r w:rsidR="00135BF6">
        <w:rPr>
          <w:rFonts w:ascii="Times New Roman" w:hAnsi="Times New Roman" w:cs="Times New Roman"/>
          <w:sz w:val="18"/>
          <w:szCs w:val="18"/>
        </w:rPr>
        <w:t>ą</w:t>
      </w:r>
      <w:r w:rsidR="00A567F5" w:rsidRPr="00A567F5">
        <w:rPr>
          <w:rFonts w:ascii="Times New Roman" w:hAnsi="Times New Roman" w:cs="Times New Roman"/>
          <w:sz w:val="18"/>
          <w:szCs w:val="18"/>
        </w:rPr>
        <w:t xml:space="preserve"> zaoferowanego urządzenia</w:t>
      </w:r>
      <w:r w:rsidR="00A567F5" w:rsidRPr="00A567F5">
        <w:rPr>
          <w:rFonts w:ascii="Times New Roman" w:hAnsi="Times New Roman" w:cs="Times New Roman"/>
          <w:sz w:val="18"/>
          <w:szCs w:val="18"/>
        </w:rPr>
        <w:t xml:space="preserve">, </w:t>
      </w:r>
    </w:p>
    <w:p w14:paraId="4E5EBFB9" w14:textId="6AEBF009" w:rsidR="00A9518B" w:rsidRPr="00A567F5" w:rsidRDefault="00A9518B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67F5">
        <w:rPr>
          <w:rFonts w:ascii="Times New Roman" w:eastAsia="Times New Roman" w:hAnsi="Times New Roman" w:cs="Times New Roman"/>
          <w:sz w:val="18"/>
          <w:szCs w:val="18"/>
          <w:lang w:eastAsia="pl-PL"/>
        </w:rPr>
        <w:t>c) termin i warunki wykonania zamówienia</w:t>
      </w:r>
      <w:r w:rsidR="00A567F5" w:rsidRPr="00A567F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</w:t>
      </w:r>
    </w:p>
    <w:p w14:paraId="6EE43AA0" w14:textId="0FD31B1A" w:rsidR="00D26101" w:rsidRDefault="00D26101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567F5">
        <w:rPr>
          <w:rFonts w:ascii="Times New Roman" w:eastAsia="Times New Roman" w:hAnsi="Times New Roman" w:cs="Times New Roman"/>
          <w:sz w:val="18"/>
          <w:szCs w:val="18"/>
          <w:lang w:eastAsia="pl-PL"/>
        </w:rPr>
        <w:t>d) okres gwarancji i rękojmi</w:t>
      </w:r>
      <w:r w:rsidR="00E5483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</w:t>
      </w:r>
    </w:p>
    <w:p w14:paraId="52B32333" w14:textId="51BAE935" w:rsidR="00E54833" w:rsidRPr="00A567F5" w:rsidRDefault="00E54833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e) n</w:t>
      </w:r>
      <w:r w:rsidR="009F5798">
        <w:rPr>
          <w:rFonts w:ascii="Times New Roman" w:eastAsia="Times New Roman" w:hAnsi="Times New Roman" w:cs="Times New Roman"/>
          <w:sz w:val="18"/>
          <w:szCs w:val="18"/>
          <w:lang w:eastAsia="pl-PL"/>
        </w:rPr>
        <w:t>umer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 nazwę części</w:t>
      </w:r>
      <w:r w:rsidR="009F5798">
        <w:rPr>
          <w:rFonts w:ascii="Times New Roman" w:eastAsia="Times New Roman" w:hAnsi="Times New Roman" w:cs="Times New Roman"/>
          <w:sz w:val="18"/>
          <w:szCs w:val="18"/>
          <w:lang w:eastAsia="pl-PL"/>
        </w:rPr>
        <w:t>,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 którą </w:t>
      </w:r>
      <w:r w:rsidR="00E573C0">
        <w:rPr>
          <w:rFonts w:ascii="Times New Roman" w:eastAsia="Times New Roman" w:hAnsi="Times New Roman" w:cs="Times New Roman"/>
          <w:sz w:val="18"/>
          <w:szCs w:val="18"/>
          <w:lang w:eastAsia="pl-PL"/>
        </w:rPr>
        <w:t>składana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wstępna wycena. </w:t>
      </w:r>
    </w:p>
    <w:p w14:paraId="5CC131AD" w14:textId="77777777" w:rsidR="00123D02" w:rsidRPr="004E13BF" w:rsidRDefault="00123D02" w:rsidP="004E13BF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4E13BF" w:rsidRDefault="00D10134" w:rsidP="004E13BF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4E13BF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4E13BF">
        <w:rPr>
          <w:sz w:val="18"/>
          <w:szCs w:val="18"/>
          <w:lang w:val="pl-PL"/>
        </w:rPr>
        <w:t xml:space="preserve"> do wstępnego zapytania ofertowego</w:t>
      </w:r>
      <w:r w:rsidR="00684F42" w:rsidRPr="004E13BF">
        <w:rPr>
          <w:sz w:val="18"/>
          <w:szCs w:val="18"/>
          <w:lang w:val="pl-PL"/>
        </w:rPr>
        <w:t xml:space="preserve"> </w:t>
      </w:r>
      <w:r w:rsidR="00684F42" w:rsidRPr="004E13BF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4E13BF">
        <w:rPr>
          <w:sz w:val="18"/>
          <w:szCs w:val="18"/>
          <w:lang w:val="pl-PL"/>
        </w:rPr>
        <w:t>.</w:t>
      </w:r>
    </w:p>
    <w:p w14:paraId="41D6068F" w14:textId="77777777" w:rsidR="00D10134" w:rsidRPr="004E13BF" w:rsidRDefault="00D10134" w:rsidP="004E13BF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Pr="00691E82" w:rsidRDefault="00D10134" w:rsidP="00691E82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691E82">
        <w:rPr>
          <w:b/>
          <w:i/>
          <w:sz w:val="18"/>
          <w:szCs w:val="18"/>
          <w:u w:val="single"/>
        </w:rPr>
        <w:t>Opis przedmiotu zamówienia:</w:t>
      </w:r>
    </w:p>
    <w:p w14:paraId="3BF4A2CB" w14:textId="77777777" w:rsidR="00691E82" w:rsidRPr="00691E82" w:rsidRDefault="00691E82" w:rsidP="00691E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44BA098" w14:textId="6B83D7A4" w:rsidR="00691E82" w:rsidRPr="00691E82" w:rsidRDefault="00691E82" w:rsidP="00691E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91E82">
        <w:rPr>
          <w:rFonts w:ascii="Times New Roman" w:hAnsi="Times New Roman" w:cs="Times New Roman"/>
          <w:sz w:val="18"/>
          <w:szCs w:val="18"/>
        </w:rPr>
        <w:t>Przedmiot zamówienia:</w:t>
      </w:r>
    </w:p>
    <w:p w14:paraId="545CC4A7" w14:textId="59213A74" w:rsidR="00691E82" w:rsidRPr="00691E82" w:rsidRDefault="00691E82" w:rsidP="00691E82">
      <w:pPr>
        <w:numPr>
          <w:ilvl w:val="0"/>
          <w:numId w:val="56"/>
        </w:numPr>
        <w:tabs>
          <w:tab w:val="left" w:pos="0"/>
        </w:tabs>
        <w:spacing w:after="0" w:line="240" w:lineRule="auto"/>
        <w:ind w:left="532"/>
        <w:jc w:val="both"/>
        <w:rPr>
          <w:rFonts w:ascii="Times New Roman" w:hAnsi="Times New Roman" w:cs="Times New Roman"/>
          <w:sz w:val="18"/>
          <w:szCs w:val="18"/>
        </w:rPr>
      </w:pPr>
      <w:r w:rsidRPr="00691E82">
        <w:rPr>
          <w:rFonts w:ascii="Times New Roman" w:hAnsi="Times New Roman" w:cs="Times New Roman"/>
          <w:sz w:val="18"/>
          <w:szCs w:val="18"/>
        </w:rPr>
        <w:t xml:space="preserve">musi być w stanie fabrycznie nowym (tzn. wyprodukowany nie wcześniej niż 2025r.), nie został wcześniej użyty oraz nie służył wcześniej jako urządzenie demonstracyjne na konferencjach i imprezach targowych oraz nie pochodzi </w:t>
      </w:r>
      <w:r w:rsidR="00AB51A5">
        <w:rPr>
          <w:rFonts w:ascii="Times New Roman" w:hAnsi="Times New Roman" w:cs="Times New Roman"/>
          <w:sz w:val="18"/>
          <w:szCs w:val="18"/>
        </w:rPr>
        <w:br/>
      </w:r>
      <w:r w:rsidRPr="00691E82">
        <w:rPr>
          <w:rFonts w:ascii="Times New Roman" w:hAnsi="Times New Roman" w:cs="Times New Roman"/>
          <w:sz w:val="18"/>
          <w:szCs w:val="18"/>
        </w:rPr>
        <w:t xml:space="preserve">z dostaw do realizacji projektu u innego klienta, </w:t>
      </w:r>
    </w:p>
    <w:p w14:paraId="05F127EB" w14:textId="77777777" w:rsidR="00691E82" w:rsidRPr="00691E82" w:rsidRDefault="00691E82" w:rsidP="00691E82">
      <w:pPr>
        <w:numPr>
          <w:ilvl w:val="0"/>
          <w:numId w:val="56"/>
        </w:numPr>
        <w:tabs>
          <w:tab w:val="left" w:pos="0"/>
        </w:tabs>
        <w:spacing w:after="0" w:line="240" w:lineRule="auto"/>
        <w:ind w:left="532"/>
        <w:jc w:val="both"/>
        <w:rPr>
          <w:rFonts w:ascii="Times New Roman" w:hAnsi="Times New Roman" w:cs="Times New Roman"/>
          <w:sz w:val="18"/>
          <w:szCs w:val="18"/>
        </w:rPr>
      </w:pPr>
      <w:r w:rsidRPr="00691E82">
        <w:rPr>
          <w:rFonts w:ascii="Times New Roman" w:hAnsi="Times New Roman" w:cs="Times New Roman"/>
          <w:sz w:val="18"/>
          <w:szCs w:val="18"/>
        </w:rPr>
        <w:t>musi być wolny od wad technicznych, prawnych i formalnych.</w:t>
      </w:r>
    </w:p>
    <w:p w14:paraId="42841793" w14:textId="77777777" w:rsidR="00E573C0" w:rsidRDefault="00E573C0" w:rsidP="00E573C0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2C8227F3" w14:textId="509ABA4A" w:rsidR="00E573C0" w:rsidRDefault="00E573C0" w:rsidP="00E573C0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Część 1 - </w:t>
      </w:r>
      <w:r w:rsidRPr="00E573C0">
        <w:rPr>
          <w:rFonts w:ascii="Times New Roman" w:hAnsi="Times New Roman" w:cs="Times New Roman"/>
          <w:b/>
          <w:bCs/>
          <w:sz w:val="18"/>
          <w:szCs w:val="18"/>
        </w:rPr>
        <w:t>Przenośne komputery laboratoryjne (</w:t>
      </w:r>
      <w:r>
        <w:rPr>
          <w:rFonts w:ascii="Times New Roman" w:hAnsi="Times New Roman" w:cs="Times New Roman"/>
          <w:b/>
          <w:bCs/>
          <w:sz w:val="18"/>
          <w:szCs w:val="18"/>
        </w:rPr>
        <w:t>n</w:t>
      </w:r>
      <w:r w:rsidRPr="00E573C0">
        <w:rPr>
          <w:rFonts w:ascii="Times New Roman" w:hAnsi="Times New Roman" w:cs="Times New Roman"/>
          <w:b/>
          <w:bCs/>
          <w:sz w:val="18"/>
          <w:szCs w:val="18"/>
        </w:rPr>
        <w:t>otebook) - 2 sztuki</w:t>
      </w:r>
    </w:p>
    <w:p w14:paraId="0721E27B" w14:textId="77777777" w:rsidR="00E573C0" w:rsidRPr="00E573C0" w:rsidRDefault="00E573C0" w:rsidP="00E573C0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7371"/>
      </w:tblGrid>
      <w:tr w:rsidR="00E573C0" w:rsidRPr="00E573C0" w14:paraId="553996C2" w14:textId="77777777" w:rsidTr="00207822">
        <w:trPr>
          <w:trHeight w:val="208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84352CC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sz w:val="18"/>
                <w:szCs w:val="18"/>
              </w:rPr>
              <w:t>Atrybut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14:paraId="69CC1474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sz w:val="18"/>
                <w:szCs w:val="18"/>
              </w:rPr>
              <w:t>Opis</w:t>
            </w:r>
          </w:p>
        </w:tc>
      </w:tr>
      <w:tr w:rsidR="00E573C0" w:rsidRPr="00E573C0" w14:paraId="16C91125" w14:textId="77777777" w:rsidTr="00207822">
        <w:trPr>
          <w:trHeight w:val="208"/>
        </w:trPr>
        <w:tc>
          <w:tcPr>
            <w:tcW w:w="2127" w:type="dxa"/>
          </w:tcPr>
          <w:p w14:paraId="1D596A8B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Typ stanowiska:</w:t>
            </w:r>
          </w:p>
        </w:tc>
        <w:tc>
          <w:tcPr>
            <w:tcW w:w="7371" w:type="dxa"/>
          </w:tcPr>
          <w:p w14:paraId="0A5916B7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Komputer obliczeniowy do badań i pracy w terenie (szczególnie wymagana wysoka wydajność obliczeniowa, wysoka jasność ekranu oraz długi czas pracy na baterii)</w:t>
            </w:r>
          </w:p>
        </w:tc>
      </w:tr>
      <w:tr w:rsidR="00E573C0" w:rsidRPr="00E573C0" w14:paraId="6077A6B6" w14:textId="77777777" w:rsidTr="00207822">
        <w:trPr>
          <w:trHeight w:val="195"/>
        </w:trPr>
        <w:tc>
          <w:tcPr>
            <w:tcW w:w="2127" w:type="dxa"/>
          </w:tcPr>
          <w:p w14:paraId="3AA387CB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Wydajność obliczeniowa:</w:t>
            </w:r>
          </w:p>
        </w:tc>
        <w:tc>
          <w:tcPr>
            <w:tcW w:w="7371" w:type="dxa"/>
          </w:tcPr>
          <w:p w14:paraId="2E9D37EF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Procesor osiągający min. 36 000 pkt w teście </w:t>
            </w:r>
            <w:proofErr w:type="spellStart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PassMark</w:t>
            </w:r>
            <w:proofErr w:type="spellEnd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- CPU Mark (ilość punktów będzie weryfikowana na stronie </w:t>
            </w:r>
            <w:hyperlink r:id="rId10">
              <w:r w:rsidRPr="00E573C0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https://www.cpubenchmark.net/</w:t>
              </w:r>
            </w:hyperlink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lub zgodnie z uwagami do testów wydajności) </w:t>
            </w:r>
          </w:p>
        </w:tc>
      </w:tr>
      <w:tr w:rsidR="00E573C0" w:rsidRPr="00E573C0" w14:paraId="633AAAC2" w14:textId="77777777" w:rsidTr="00207822">
        <w:trPr>
          <w:trHeight w:val="208"/>
        </w:trPr>
        <w:tc>
          <w:tcPr>
            <w:tcW w:w="2127" w:type="dxa"/>
          </w:tcPr>
          <w:p w14:paraId="69437A9E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Pamięć operacyjna:</w:t>
            </w:r>
          </w:p>
        </w:tc>
        <w:tc>
          <w:tcPr>
            <w:tcW w:w="7371" w:type="dxa"/>
          </w:tcPr>
          <w:p w14:paraId="5CC3EBD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96 GB</w:t>
            </w:r>
          </w:p>
        </w:tc>
      </w:tr>
      <w:tr w:rsidR="00E573C0" w:rsidRPr="00E573C0" w14:paraId="1290D803" w14:textId="77777777" w:rsidTr="00207822">
        <w:trPr>
          <w:trHeight w:val="208"/>
        </w:trPr>
        <w:tc>
          <w:tcPr>
            <w:tcW w:w="2127" w:type="dxa"/>
          </w:tcPr>
          <w:p w14:paraId="5CB5BBA7" w14:textId="77777777" w:rsidR="00E573C0" w:rsidRPr="00E573C0" w:rsidRDefault="00E573C0" w:rsidP="00E573C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Karta graficzna:</w:t>
            </w:r>
          </w:p>
        </w:tc>
        <w:tc>
          <w:tcPr>
            <w:tcW w:w="7371" w:type="dxa"/>
          </w:tcPr>
          <w:p w14:paraId="42ECD414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300 GB/s przepustowości pamięci</w:t>
            </w:r>
          </w:p>
        </w:tc>
      </w:tr>
      <w:tr w:rsidR="00E573C0" w:rsidRPr="00E573C0" w14:paraId="00BA5758" w14:textId="77777777" w:rsidTr="00207822">
        <w:trPr>
          <w:trHeight w:val="208"/>
        </w:trPr>
        <w:tc>
          <w:tcPr>
            <w:tcW w:w="2127" w:type="dxa"/>
          </w:tcPr>
          <w:p w14:paraId="59BBAF4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Dysk twardy:</w:t>
            </w:r>
          </w:p>
        </w:tc>
        <w:tc>
          <w:tcPr>
            <w:tcW w:w="7371" w:type="dxa"/>
          </w:tcPr>
          <w:p w14:paraId="103FF583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1 x SSD 1TB  dysk systemowy</w:t>
            </w:r>
          </w:p>
        </w:tc>
      </w:tr>
      <w:tr w:rsidR="00E573C0" w:rsidRPr="00E573C0" w14:paraId="612290E1" w14:textId="77777777" w:rsidTr="00207822">
        <w:trPr>
          <w:trHeight w:val="208"/>
        </w:trPr>
        <w:tc>
          <w:tcPr>
            <w:tcW w:w="2127" w:type="dxa"/>
          </w:tcPr>
          <w:p w14:paraId="07B579A7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Ekran:</w:t>
            </w:r>
          </w:p>
        </w:tc>
        <w:tc>
          <w:tcPr>
            <w:tcW w:w="7371" w:type="dxa"/>
          </w:tcPr>
          <w:p w14:paraId="5808B55D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Przekątna 16”-17”</w:t>
            </w:r>
          </w:p>
        </w:tc>
      </w:tr>
      <w:tr w:rsidR="00E573C0" w:rsidRPr="00E573C0" w14:paraId="048E4E9B" w14:textId="77777777" w:rsidTr="00207822">
        <w:trPr>
          <w:trHeight w:val="208"/>
        </w:trPr>
        <w:tc>
          <w:tcPr>
            <w:tcW w:w="2127" w:type="dxa"/>
          </w:tcPr>
          <w:p w14:paraId="061CF30A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Rozdzielczość:</w:t>
            </w:r>
          </w:p>
        </w:tc>
        <w:tc>
          <w:tcPr>
            <w:tcW w:w="7371" w:type="dxa"/>
          </w:tcPr>
          <w:p w14:paraId="1FA47E4F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3456 x 2234</w:t>
            </w:r>
          </w:p>
        </w:tc>
      </w:tr>
      <w:tr w:rsidR="00E573C0" w:rsidRPr="00E573C0" w14:paraId="076C603A" w14:textId="77777777" w:rsidTr="00207822">
        <w:trPr>
          <w:trHeight w:val="208"/>
        </w:trPr>
        <w:tc>
          <w:tcPr>
            <w:tcW w:w="2127" w:type="dxa"/>
          </w:tcPr>
          <w:p w14:paraId="626A42BC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Kontrast:</w:t>
            </w:r>
          </w:p>
        </w:tc>
        <w:tc>
          <w:tcPr>
            <w:tcW w:w="7371" w:type="dxa"/>
          </w:tcPr>
          <w:p w14:paraId="218F098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1000000:1</w:t>
            </w:r>
          </w:p>
        </w:tc>
      </w:tr>
      <w:tr w:rsidR="00E573C0" w:rsidRPr="00E573C0" w14:paraId="298AA966" w14:textId="77777777" w:rsidTr="00207822">
        <w:trPr>
          <w:trHeight w:val="208"/>
        </w:trPr>
        <w:tc>
          <w:tcPr>
            <w:tcW w:w="2127" w:type="dxa"/>
          </w:tcPr>
          <w:p w14:paraId="63B433AF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Jasność:</w:t>
            </w:r>
          </w:p>
        </w:tc>
        <w:tc>
          <w:tcPr>
            <w:tcW w:w="7371" w:type="dxa"/>
          </w:tcPr>
          <w:p w14:paraId="132FBDA2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1000 nitów w warunkach zewnętrznych</w:t>
            </w:r>
          </w:p>
        </w:tc>
      </w:tr>
      <w:tr w:rsidR="00E573C0" w:rsidRPr="00E573C0" w14:paraId="0EDD6CAB" w14:textId="77777777" w:rsidTr="00207822">
        <w:trPr>
          <w:trHeight w:val="208"/>
        </w:trPr>
        <w:tc>
          <w:tcPr>
            <w:tcW w:w="2127" w:type="dxa"/>
          </w:tcPr>
          <w:p w14:paraId="479174B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Częstotliwość </w:t>
            </w: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odświeżania:</w:t>
            </w:r>
          </w:p>
        </w:tc>
        <w:tc>
          <w:tcPr>
            <w:tcW w:w="7371" w:type="dxa"/>
          </w:tcPr>
          <w:p w14:paraId="32374EF9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Min. 120 Hz</w:t>
            </w:r>
          </w:p>
        </w:tc>
      </w:tr>
      <w:tr w:rsidR="00E573C0" w:rsidRPr="00E573C0" w14:paraId="31A311E1" w14:textId="77777777" w:rsidTr="00207822">
        <w:trPr>
          <w:trHeight w:val="644"/>
        </w:trPr>
        <w:tc>
          <w:tcPr>
            <w:tcW w:w="2127" w:type="dxa"/>
          </w:tcPr>
          <w:p w14:paraId="5F9E972A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Złącza zewnętrzne:</w:t>
            </w:r>
          </w:p>
        </w:tc>
        <w:tc>
          <w:tcPr>
            <w:tcW w:w="7371" w:type="dxa"/>
          </w:tcPr>
          <w:p w14:paraId="621A053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3 x Thunderbolt min.  4</w:t>
            </w:r>
          </w:p>
          <w:p w14:paraId="1B4607F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Min. 1 x HDMI </w:t>
            </w:r>
          </w:p>
          <w:p w14:paraId="68AC361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1 x Wyjście słuchawkowe/głośnikowe</w:t>
            </w:r>
          </w:p>
        </w:tc>
      </w:tr>
      <w:tr w:rsidR="00E573C0" w:rsidRPr="00E573C0" w14:paraId="18DAD646" w14:textId="77777777" w:rsidTr="00207822">
        <w:trPr>
          <w:trHeight w:val="208"/>
        </w:trPr>
        <w:tc>
          <w:tcPr>
            <w:tcW w:w="2127" w:type="dxa"/>
          </w:tcPr>
          <w:p w14:paraId="57F1A733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Komunikacja:</w:t>
            </w:r>
          </w:p>
        </w:tc>
        <w:tc>
          <w:tcPr>
            <w:tcW w:w="7371" w:type="dxa"/>
          </w:tcPr>
          <w:p w14:paraId="6CA82DC9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Min. 1 x LAN 1 </w:t>
            </w:r>
            <w:proofErr w:type="spellStart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Gbps</w:t>
            </w:r>
            <w:proofErr w:type="spellEnd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(dopuszczalny adapter USB)</w:t>
            </w:r>
          </w:p>
          <w:p w14:paraId="0AF16532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Bluetooth</w:t>
            </w:r>
          </w:p>
          <w:p w14:paraId="69C3D54D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Min. Wi-Fi 6 </w:t>
            </w:r>
          </w:p>
        </w:tc>
      </w:tr>
      <w:tr w:rsidR="00E573C0" w:rsidRPr="00E573C0" w14:paraId="341A92E9" w14:textId="77777777" w:rsidTr="00207822">
        <w:trPr>
          <w:trHeight w:val="208"/>
        </w:trPr>
        <w:tc>
          <w:tcPr>
            <w:tcW w:w="2127" w:type="dxa"/>
          </w:tcPr>
          <w:p w14:paraId="1E5AF31B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Bateria:</w:t>
            </w:r>
          </w:p>
        </w:tc>
        <w:tc>
          <w:tcPr>
            <w:tcW w:w="7371" w:type="dxa"/>
          </w:tcPr>
          <w:p w14:paraId="222D04B7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do 22 godzin strumieniowania wideo wg danych producenta</w:t>
            </w:r>
          </w:p>
        </w:tc>
      </w:tr>
      <w:tr w:rsidR="00E573C0" w:rsidRPr="00E573C0" w14:paraId="5F0C249F" w14:textId="77777777" w:rsidTr="00207822">
        <w:trPr>
          <w:trHeight w:val="245"/>
        </w:trPr>
        <w:tc>
          <w:tcPr>
            <w:tcW w:w="2127" w:type="dxa"/>
          </w:tcPr>
          <w:p w14:paraId="7A82B17C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Waga (z baterią)</w:t>
            </w:r>
          </w:p>
        </w:tc>
        <w:tc>
          <w:tcPr>
            <w:tcW w:w="7371" w:type="dxa"/>
          </w:tcPr>
          <w:p w14:paraId="02DFCEC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Max. 2,2 kg</w:t>
            </w:r>
          </w:p>
        </w:tc>
      </w:tr>
      <w:tr w:rsidR="00E573C0" w:rsidRPr="00E573C0" w14:paraId="73897788" w14:textId="77777777" w:rsidTr="00207822">
        <w:trPr>
          <w:trHeight w:val="431"/>
        </w:trPr>
        <w:tc>
          <w:tcPr>
            <w:tcW w:w="2127" w:type="dxa"/>
          </w:tcPr>
          <w:p w14:paraId="6FE5C56C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Wyposażenie wbudowane:</w:t>
            </w:r>
          </w:p>
        </w:tc>
        <w:tc>
          <w:tcPr>
            <w:tcW w:w="7371" w:type="dxa"/>
          </w:tcPr>
          <w:p w14:paraId="5CD3B30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Kamera min Full HD</w:t>
            </w:r>
          </w:p>
          <w:p w14:paraId="4087D182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Wbudowany mikrofon</w:t>
            </w:r>
          </w:p>
          <w:p w14:paraId="357D4A62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Wbudowane głośniki stereo</w:t>
            </w:r>
          </w:p>
          <w:p w14:paraId="229B697F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Podświetlana klawiatura</w:t>
            </w:r>
          </w:p>
          <w:p w14:paraId="3F2AE31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Czytnik linii papilarnych</w:t>
            </w:r>
          </w:p>
          <w:p w14:paraId="6B569470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Aluminiowa obudowa</w:t>
            </w:r>
          </w:p>
        </w:tc>
      </w:tr>
      <w:tr w:rsidR="00E573C0" w:rsidRPr="00E573C0" w14:paraId="631EC094" w14:textId="77777777" w:rsidTr="00207822">
        <w:trPr>
          <w:trHeight w:val="601"/>
        </w:trPr>
        <w:tc>
          <w:tcPr>
            <w:tcW w:w="2127" w:type="dxa"/>
          </w:tcPr>
          <w:p w14:paraId="7BBB9D8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Akcesoria zewnętrzne:</w:t>
            </w:r>
          </w:p>
        </w:tc>
        <w:tc>
          <w:tcPr>
            <w:tcW w:w="7371" w:type="dxa"/>
          </w:tcPr>
          <w:p w14:paraId="67965CDD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-Torba o wzmocnionej konstrukcji do transportu notebooka (posiadająca min. usztywnione boki i spód, przegrodę na notebooka zabezpieczoną pianką)</w:t>
            </w:r>
          </w:p>
          <w:p w14:paraId="0E7585FF" w14:textId="0BE02CD1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 </w:t>
            </w:r>
            <w:r w:rsidR="002468B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</w:t>
            </w: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ysz bezprzewodowa oparta na komunikacji </w:t>
            </w:r>
            <w:proofErr w:type="spellStart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bluetooth</w:t>
            </w:r>
            <w:proofErr w:type="spellEnd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z portem USB-C umożliwiającym ładowanie i parowanie, kabel USC-C</w:t>
            </w:r>
          </w:p>
          <w:p w14:paraId="4DA236D7" w14:textId="29E0C365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 </w:t>
            </w:r>
            <w:r w:rsidR="002468B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</w:t>
            </w: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asilacz, przewód do zasilania</w:t>
            </w:r>
          </w:p>
        </w:tc>
      </w:tr>
      <w:tr w:rsidR="00E573C0" w:rsidRPr="00E573C0" w14:paraId="77DF4856" w14:textId="77777777" w:rsidTr="00207822">
        <w:trPr>
          <w:trHeight w:val="559"/>
        </w:trPr>
        <w:tc>
          <w:tcPr>
            <w:tcW w:w="2127" w:type="dxa"/>
          </w:tcPr>
          <w:p w14:paraId="2DCECBE1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Zainstalowane oprogramowanie:</w:t>
            </w:r>
          </w:p>
        </w:tc>
        <w:tc>
          <w:tcPr>
            <w:tcW w:w="7371" w:type="dxa"/>
          </w:tcPr>
          <w:p w14:paraId="71702F9B" w14:textId="2EB4BC3B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System operacyjny </w:t>
            </w:r>
            <w:proofErr w:type="spellStart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macOS</w:t>
            </w:r>
            <w:proofErr w:type="spellEnd"/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15 lub równoważny</w:t>
            </w:r>
            <w:r w:rsidR="002468B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*</w:t>
            </w:r>
            <w:r w:rsidRPr="00E573C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Zamawiający wymaga, aby zainstalowany system operacyjny był fabrycznie nowy oraz nieaktywowany nigdy wcześniej na innym urządzeniu. </w:t>
            </w:r>
          </w:p>
        </w:tc>
      </w:tr>
      <w:tr w:rsidR="00E573C0" w:rsidRPr="00E573C0" w14:paraId="220F2CD2" w14:textId="77777777" w:rsidTr="00207822">
        <w:trPr>
          <w:trHeight w:val="195"/>
        </w:trPr>
        <w:tc>
          <w:tcPr>
            <w:tcW w:w="2127" w:type="dxa"/>
            <w:vAlign w:val="center"/>
          </w:tcPr>
          <w:p w14:paraId="4BE71556" w14:textId="77777777" w:rsidR="00E573C0" w:rsidRPr="00E573C0" w:rsidRDefault="00E573C0" w:rsidP="00E573C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sz w:val="18"/>
                <w:szCs w:val="18"/>
              </w:rPr>
              <w:t>Certyfikaty i standardy</w:t>
            </w:r>
          </w:p>
        </w:tc>
        <w:tc>
          <w:tcPr>
            <w:tcW w:w="7371" w:type="dxa"/>
            <w:vAlign w:val="center"/>
          </w:tcPr>
          <w:p w14:paraId="7B2A5516" w14:textId="2EE52448" w:rsidR="00E573C0" w:rsidRPr="00E573C0" w:rsidRDefault="00E573C0" w:rsidP="00E573C0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E573C0">
              <w:rPr>
                <w:rFonts w:ascii="Times New Roman" w:hAnsi="Times New Roman" w:cs="Times New Roman"/>
                <w:sz w:val="18"/>
                <w:szCs w:val="18"/>
              </w:rPr>
              <w:t xml:space="preserve">Producent musi posiadać wdrożony system zarządzania jakością </w:t>
            </w:r>
          </w:p>
        </w:tc>
      </w:tr>
    </w:tbl>
    <w:p w14:paraId="542A2643" w14:textId="04E766AA" w:rsidR="00E573C0" w:rsidRPr="002468B0" w:rsidRDefault="002468B0" w:rsidP="00225A98">
      <w:pPr>
        <w:spacing w:after="0" w:line="240" w:lineRule="auto"/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</w:pPr>
      <w:r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>*</w:t>
      </w:r>
      <w:proofErr w:type="spellStart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>Warunki</w:t>
      </w:r>
      <w:proofErr w:type="spellEnd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 xml:space="preserve"> </w:t>
      </w:r>
      <w:proofErr w:type="spellStart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>równoważności</w:t>
      </w:r>
      <w:proofErr w:type="spellEnd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 xml:space="preserve"> </w:t>
      </w:r>
      <w:proofErr w:type="spellStart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>dla</w:t>
      </w:r>
      <w:proofErr w:type="spellEnd"/>
      <w:r w:rsidR="00E573C0" w:rsidRPr="00E573C0">
        <w:rPr>
          <w:rFonts w:ascii="Times New Roman" w:eastAsia="Calibri" w:hAnsi="Times New Roman" w:cs="Times New Roman"/>
          <w:b/>
          <w:bCs/>
          <w:sz w:val="18"/>
          <w:szCs w:val="18"/>
          <w:lang w:val="en-US"/>
        </w:rPr>
        <w:t xml:space="preserve"> macOS 15:</w:t>
      </w:r>
    </w:p>
    <w:p w14:paraId="700ACD00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System operacyjny klasy desktop, przeznaczony do pracy profesjonalnej.</w:t>
      </w:r>
    </w:p>
    <w:p w14:paraId="69677215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Obsługa architektury ARM64 lub x86_64 oraz pełna zgodność z aplikacjami 64-bitowymi.</w:t>
      </w:r>
    </w:p>
    <w:p w14:paraId="40907DD9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Wysoka integracja sprzętowo-programowa, zapewniająca optymalizację wydajności i energooszczędność.</w:t>
      </w:r>
    </w:p>
    <w:p w14:paraId="0238CF18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Wbudowane mechanizmy bezpieczeństwa, w tym szyfrowanie dysku, kontrola aplikacji i ochrona prywatności użytkownika.</w:t>
      </w:r>
    </w:p>
    <w:p w14:paraId="586D765A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Zintegrowane środowisko graficzne (GUI) z natywną obsługą ekranów o wysokiej rozdzielczości i kontraście (np. ekran klasy XDR).</w:t>
      </w:r>
    </w:p>
    <w:p w14:paraId="7A624218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 xml:space="preserve">Obsługa standardów branżowych: </w:t>
      </w:r>
      <w:proofErr w:type="spellStart"/>
      <w:r w:rsidRPr="00E573C0">
        <w:rPr>
          <w:rFonts w:ascii="Times New Roman" w:eastAsia="Calibri" w:hAnsi="Times New Roman" w:cs="Times New Roman"/>
          <w:sz w:val="18"/>
          <w:szCs w:val="18"/>
        </w:rPr>
        <w:t>Thunderbolt</w:t>
      </w:r>
      <w:proofErr w:type="spellEnd"/>
      <w:r w:rsidRPr="00E573C0">
        <w:rPr>
          <w:rFonts w:ascii="Times New Roman" w:eastAsia="Calibri" w:hAnsi="Times New Roman" w:cs="Times New Roman"/>
          <w:sz w:val="18"/>
          <w:szCs w:val="18"/>
        </w:rPr>
        <w:t xml:space="preserve"> (min. wersja 4), USB-C, Wi-Fi 6 lub nowszy, Bluetooth 5.0 lub nowszy.</w:t>
      </w:r>
    </w:p>
    <w:p w14:paraId="268E9D0A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Zgodność z profesjonalnym oprogramowaniem użytkowym, w tym pakietami biurowymi, przeglądarkami internetowymi, narzędziami programistycznymi i aplikacjami kreatywnymi.</w:t>
      </w:r>
    </w:p>
    <w:p w14:paraId="482B4819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  <w:lang w:val="en-US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 xml:space="preserve">Wsparcie dla środowisk wirtualnych i kontenerowych (np. </w:t>
      </w:r>
      <w:r w:rsidRPr="00E573C0">
        <w:rPr>
          <w:rFonts w:ascii="Times New Roman" w:eastAsia="Calibri" w:hAnsi="Times New Roman" w:cs="Times New Roman"/>
          <w:sz w:val="18"/>
          <w:szCs w:val="18"/>
          <w:lang w:val="en-US"/>
        </w:rPr>
        <w:t xml:space="preserve">Docker, </w:t>
      </w:r>
      <w:proofErr w:type="spellStart"/>
      <w:r w:rsidRPr="00E573C0">
        <w:rPr>
          <w:rFonts w:ascii="Times New Roman" w:eastAsia="Calibri" w:hAnsi="Times New Roman" w:cs="Times New Roman"/>
          <w:sz w:val="18"/>
          <w:szCs w:val="18"/>
          <w:lang w:val="en-US"/>
        </w:rPr>
        <w:t>podsystemy</w:t>
      </w:r>
      <w:proofErr w:type="spellEnd"/>
      <w:r w:rsidRPr="00E573C0">
        <w:rPr>
          <w:rFonts w:ascii="Times New Roman" w:eastAsia="Calibri" w:hAnsi="Times New Roman" w:cs="Times New Roman"/>
          <w:sz w:val="18"/>
          <w:szCs w:val="18"/>
          <w:lang w:val="en-US"/>
        </w:rPr>
        <w:t xml:space="preserve"> UNIX).</w:t>
      </w:r>
    </w:p>
    <w:p w14:paraId="3F79BB27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Długoterminowe wsparcie producenta w zakresie aktualizacji zabezpieczeń i stabilności systemu (minimum 5 lat).</w:t>
      </w:r>
    </w:p>
    <w:p w14:paraId="3C0D995D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System legalnie licencjonowany, gotowy do użycia bez konieczności ponoszenia dodatkowych kosztów licencyjnych.</w:t>
      </w:r>
    </w:p>
    <w:p w14:paraId="70C16896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  <w:lang w:val="en-US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 xml:space="preserve">Zintegrowane mechanizmy tworzenia kopii zapasowych i odzyskiwania systemu (np. </w:t>
      </w:r>
      <w:r w:rsidRPr="00E573C0">
        <w:rPr>
          <w:rFonts w:ascii="Times New Roman" w:eastAsia="Calibri" w:hAnsi="Times New Roman" w:cs="Times New Roman"/>
          <w:sz w:val="18"/>
          <w:szCs w:val="18"/>
          <w:lang w:val="en-US"/>
        </w:rPr>
        <w:t>Time Machine, File History, Snapper).</w:t>
      </w:r>
    </w:p>
    <w:p w14:paraId="46D64099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Wsparcie dla pracy wielomonitorowej z zaawansowanym zarządzaniem oknami (automatyczne rozmieszczanie okien na ekranie) i przestrzenią roboczą.</w:t>
      </w:r>
    </w:p>
    <w:p w14:paraId="2478FC09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Zgodność z technologiami dostępności (</w:t>
      </w:r>
      <w:proofErr w:type="spellStart"/>
      <w:r w:rsidRPr="00E573C0">
        <w:rPr>
          <w:rFonts w:ascii="Times New Roman" w:eastAsia="Calibri" w:hAnsi="Times New Roman" w:cs="Times New Roman"/>
          <w:sz w:val="18"/>
          <w:szCs w:val="18"/>
        </w:rPr>
        <w:t>accessibility</w:t>
      </w:r>
      <w:proofErr w:type="spellEnd"/>
      <w:r w:rsidRPr="00E573C0">
        <w:rPr>
          <w:rFonts w:ascii="Times New Roman" w:eastAsia="Calibri" w:hAnsi="Times New Roman" w:cs="Times New Roman"/>
          <w:sz w:val="18"/>
          <w:szCs w:val="18"/>
        </w:rPr>
        <w:t>) – np. czytniki ekranu, powiększanie, sterowanie głosowe.</w:t>
      </w:r>
    </w:p>
    <w:p w14:paraId="50699F90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Ekosystem synchronizacji danych i ustawień między urządzeniami w ramach jednego konta użytkownika.</w:t>
      </w:r>
    </w:p>
    <w:p w14:paraId="7F1B3D49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 xml:space="preserve">Natywna obsługa języków programowania i środowisk developerskich, takich jak </w:t>
      </w:r>
      <w:proofErr w:type="spellStart"/>
      <w:r w:rsidRPr="00E573C0">
        <w:rPr>
          <w:rFonts w:ascii="Times New Roman" w:eastAsia="Calibri" w:hAnsi="Times New Roman" w:cs="Times New Roman"/>
          <w:sz w:val="18"/>
          <w:szCs w:val="18"/>
        </w:rPr>
        <w:t>Python</w:t>
      </w:r>
      <w:proofErr w:type="spellEnd"/>
      <w:r w:rsidRPr="00E573C0">
        <w:rPr>
          <w:rFonts w:ascii="Times New Roman" w:eastAsia="Calibri" w:hAnsi="Times New Roman" w:cs="Times New Roman"/>
          <w:sz w:val="18"/>
          <w:szCs w:val="18"/>
        </w:rPr>
        <w:t>, JavaScript, C/C++, Git, terminal, edytory kodu.</w:t>
      </w:r>
    </w:p>
    <w:p w14:paraId="530B21E3" w14:textId="77777777" w:rsidR="00E573C0" w:rsidRPr="00E573C0" w:rsidRDefault="00E573C0" w:rsidP="00225A98">
      <w:pPr>
        <w:pStyle w:val="Akapitzlist"/>
        <w:numPr>
          <w:ilvl w:val="0"/>
          <w:numId w:val="54"/>
        </w:numPr>
        <w:spacing w:after="0" w:line="240" w:lineRule="auto"/>
        <w:contextualSpacing w:val="0"/>
        <w:rPr>
          <w:rFonts w:ascii="Times New Roman" w:eastAsia="Calibri" w:hAnsi="Times New Roman" w:cs="Times New Roman"/>
          <w:sz w:val="18"/>
          <w:szCs w:val="18"/>
        </w:rPr>
      </w:pPr>
      <w:r w:rsidRPr="00E573C0">
        <w:rPr>
          <w:rFonts w:ascii="Times New Roman" w:eastAsia="Calibri" w:hAnsi="Times New Roman" w:cs="Times New Roman"/>
          <w:sz w:val="18"/>
          <w:szCs w:val="18"/>
        </w:rPr>
        <w:t>Zintegrowane funkcje sztucznej inteligencji (AI) – np. generowanie tekstu, podsumowania, inteligentne wyszukiwanie, automatyzacja zadań</w:t>
      </w:r>
    </w:p>
    <w:p w14:paraId="6D1FF1C8" w14:textId="77777777" w:rsidR="00E573C0" w:rsidRPr="0019743C" w:rsidRDefault="00E573C0" w:rsidP="00E573C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096934" w14:textId="77777777" w:rsidR="0019743C" w:rsidRPr="0019743C" w:rsidRDefault="0019743C" w:rsidP="0019743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u w:val="single"/>
          <w:lang w:val="en-US"/>
        </w:rPr>
      </w:pPr>
      <w:bookmarkStart w:id="0" w:name="OLE_LINK38"/>
      <w:bookmarkStart w:id="1" w:name="OLE_LINK39"/>
      <w:r w:rsidRPr="0019743C">
        <w:rPr>
          <w:rFonts w:ascii="Times New Roman" w:hAnsi="Times New Roman" w:cs="Times New Roman"/>
          <w:b/>
          <w:sz w:val="18"/>
          <w:szCs w:val="18"/>
          <w:u w:val="single"/>
        </w:rPr>
        <w:t xml:space="preserve">Uwagi do testów wydajności notebooków </w:t>
      </w:r>
    </w:p>
    <w:p w14:paraId="2AC400D2" w14:textId="36160A0C" w:rsidR="0019743C" w:rsidRPr="0019743C" w:rsidRDefault="0019743C" w:rsidP="001974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9743C">
        <w:rPr>
          <w:rFonts w:ascii="Times New Roman" w:hAnsi="Times New Roman" w:cs="Times New Roman"/>
          <w:sz w:val="18"/>
          <w:szCs w:val="18"/>
        </w:rPr>
        <w:t xml:space="preserve">Zamawiający zastrzega sobie prawo do testowania notebooka w celu potwierdzenia testów wydajnościowych syntetycznych </w:t>
      </w:r>
      <w:r>
        <w:rPr>
          <w:rFonts w:ascii="Times New Roman" w:hAnsi="Times New Roman" w:cs="Times New Roman"/>
          <w:sz w:val="18"/>
          <w:szCs w:val="18"/>
        </w:rPr>
        <w:br/>
      </w:r>
      <w:r w:rsidRPr="0019743C">
        <w:rPr>
          <w:rFonts w:ascii="Times New Roman" w:hAnsi="Times New Roman" w:cs="Times New Roman"/>
          <w:sz w:val="18"/>
          <w:szCs w:val="18"/>
        </w:rPr>
        <w:t>i aplikacyjnych. Testy odbywać się będą w siedzibie Zamawiającego w trakcie trwania okresu gwarancyjnego. Procedura testowa:</w:t>
      </w:r>
    </w:p>
    <w:p w14:paraId="3C604551" w14:textId="77777777" w:rsidR="0019743C" w:rsidRPr="0019743C" w:rsidRDefault="0019743C" w:rsidP="0019743C">
      <w:pPr>
        <w:pStyle w:val="Akapitzlist"/>
        <w:numPr>
          <w:ilvl w:val="0"/>
          <w:numId w:val="5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19743C">
        <w:rPr>
          <w:rFonts w:ascii="Times New Roman" w:hAnsi="Times New Roman" w:cs="Times New Roman"/>
          <w:sz w:val="18"/>
          <w:szCs w:val="18"/>
        </w:rPr>
        <w:t>Zainstalowanie czystego systemu operacyjnego i koniecznych sterowników sprzętu;</w:t>
      </w:r>
    </w:p>
    <w:p w14:paraId="545003C6" w14:textId="77777777" w:rsidR="0019743C" w:rsidRPr="0019743C" w:rsidRDefault="0019743C" w:rsidP="0019743C">
      <w:pPr>
        <w:pStyle w:val="Akapitzlist"/>
        <w:numPr>
          <w:ilvl w:val="0"/>
          <w:numId w:val="5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19743C">
        <w:rPr>
          <w:rFonts w:ascii="Times New Roman" w:hAnsi="Times New Roman" w:cs="Times New Roman"/>
          <w:sz w:val="18"/>
          <w:szCs w:val="18"/>
        </w:rPr>
        <w:t xml:space="preserve">Zainstalowanie oprogramowania </w:t>
      </w:r>
      <w:proofErr w:type="spellStart"/>
      <w:r w:rsidRPr="0019743C">
        <w:rPr>
          <w:rFonts w:ascii="Times New Roman" w:hAnsi="Times New Roman" w:cs="Times New Roman"/>
          <w:sz w:val="18"/>
          <w:szCs w:val="18"/>
        </w:rPr>
        <w:t>PerformanceTest</w:t>
      </w:r>
      <w:proofErr w:type="spellEnd"/>
      <w:r w:rsidRPr="0019743C">
        <w:rPr>
          <w:rFonts w:ascii="Times New Roman" w:hAnsi="Times New Roman" w:cs="Times New Roman"/>
          <w:sz w:val="18"/>
          <w:szCs w:val="18"/>
        </w:rPr>
        <w:t xml:space="preserve"> 9.0 i wykonanie 3 iteracji pełnego benchmarku.</w:t>
      </w:r>
    </w:p>
    <w:p w14:paraId="4D720B92" w14:textId="3FB5F703" w:rsidR="0019743C" w:rsidRDefault="0019743C" w:rsidP="001974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9743C">
        <w:rPr>
          <w:rFonts w:ascii="Times New Roman" w:hAnsi="Times New Roman" w:cs="Times New Roman"/>
          <w:sz w:val="18"/>
          <w:szCs w:val="18"/>
        </w:rPr>
        <w:t xml:space="preserve">Otrzymany wynik po trzeciej iteracji CPU Mark zostanie wzięte do oceny wydajności </w:t>
      </w:r>
      <w:proofErr w:type="spellStart"/>
      <w:r w:rsidRPr="0019743C">
        <w:rPr>
          <w:rFonts w:ascii="Times New Roman" w:hAnsi="Times New Roman" w:cs="Times New Roman"/>
          <w:sz w:val="18"/>
          <w:szCs w:val="18"/>
        </w:rPr>
        <w:t>procesora.Jeżeli</w:t>
      </w:r>
      <w:proofErr w:type="spellEnd"/>
      <w:r w:rsidRPr="0019743C">
        <w:rPr>
          <w:rFonts w:ascii="Times New Roman" w:hAnsi="Times New Roman" w:cs="Times New Roman"/>
          <w:sz w:val="18"/>
          <w:szCs w:val="18"/>
        </w:rPr>
        <w:t xml:space="preserve"> otrzymany wynik będzie mniejszy niż wymagany w OPZ, to notebook zostanie zakwalifikowany jako uszkodzony, co będzie podstawą do roszczeń gwarancyjnych.</w:t>
      </w:r>
      <w:bookmarkEnd w:id="0"/>
      <w:bookmarkEnd w:id="1"/>
    </w:p>
    <w:p w14:paraId="0C0603FA" w14:textId="77777777" w:rsidR="00F74204" w:rsidRDefault="00F74204" w:rsidP="001974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968EB5F" w14:textId="77777777" w:rsid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1DF9C00A" w14:textId="77777777" w:rsid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7DC9CBF" w14:textId="77777777" w:rsid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421A0140" w14:textId="77777777" w:rsid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1D0012BB" w14:textId="77777777" w:rsid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1141E643" w14:textId="7AAEBFC6" w:rsidR="00AB51A5" w:rsidRPr="00AB51A5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lastRenderedPageBreak/>
        <w:t xml:space="preserve">Część </w:t>
      </w:r>
      <w:r>
        <w:rPr>
          <w:rFonts w:ascii="Times New Roman" w:hAnsi="Times New Roman" w:cs="Times New Roman"/>
          <w:b/>
          <w:bCs/>
          <w:sz w:val="18"/>
          <w:szCs w:val="18"/>
        </w:rPr>
        <w:t>2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- </w:t>
      </w:r>
      <w:r w:rsidR="00AB51A5" w:rsidRPr="00AB51A5">
        <w:rPr>
          <w:rFonts w:ascii="Times New Roman" w:hAnsi="Times New Roman" w:cs="Times New Roman"/>
          <w:b/>
          <w:bCs/>
          <w:sz w:val="18"/>
          <w:szCs w:val="18"/>
        </w:rPr>
        <w:t xml:space="preserve">Mikrokomputery z ekranem dotykowym do pracy w terenie (tablet) –  2 szt. </w:t>
      </w:r>
    </w:p>
    <w:p w14:paraId="282B6511" w14:textId="77777777" w:rsidR="00AB51A5" w:rsidRPr="00AB51A5" w:rsidRDefault="00AB51A5" w:rsidP="00AB51A5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7371"/>
      </w:tblGrid>
      <w:tr w:rsidR="00AB51A5" w:rsidRPr="00AB51A5" w14:paraId="12F99304" w14:textId="77777777" w:rsidTr="00206A31">
        <w:trPr>
          <w:trHeight w:val="300"/>
        </w:trPr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3D11704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sz w:val="18"/>
                <w:szCs w:val="18"/>
              </w:rPr>
              <w:t>Atrybut</w:t>
            </w:r>
          </w:p>
        </w:tc>
        <w:tc>
          <w:tcPr>
            <w:tcW w:w="7371" w:type="dxa"/>
            <w:shd w:val="clear" w:color="auto" w:fill="D9D9D9" w:themeFill="background1" w:themeFillShade="D9"/>
            <w:vAlign w:val="center"/>
          </w:tcPr>
          <w:p w14:paraId="276CC620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sz w:val="18"/>
                <w:szCs w:val="18"/>
              </w:rPr>
              <w:t>Opis</w:t>
            </w:r>
          </w:p>
        </w:tc>
      </w:tr>
      <w:tr w:rsidR="00AB51A5" w:rsidRPr="00AB51A5" w14:paraId="3B8D33B5" w14:textId="77777777" w:rsidTr="00206A31">
        <w:trPr>
          <w:trHeight w:val="300"/>
        </w:trPr>
        <w:tc>
          <w:tcPr>
            <w:tcW w:w="2127" w:type="dxa"/>
          </w:tcPr>
          <w:p w14:paraId="0B89CEAF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Typ stanowiska:</w:t>
            </w:r>
          </w:p>
        </w:tc>
        <w:tc>
          <w:tcPr>
            <w:tcW w:w="7371" w:type="dxa"/>
          </w:tcPr>
          <w:p w14:paraId="40CAB4F7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Tablet do pracy w terenie</w:t>
            </w:r>
          </w:p>
        </w:tc>
      </w:tr>
      <w:tr w:rsidR="00AB51A5" w:rsidRPr="00AB51A5" w14:paraId="5C599DF0" w14:textId="77777777" w:rsidTr="00206A31">
        <w:trPr>
          <w:trHeight w:val="300"/>
        </w:trPr>
        <w:tc>
          <w:tcPr>
            <w:tcW w:w="2127" w:type="dxa"/>
          </w:tcPr>
          <w:p w14:paraId="330587A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Wydajność obliczeniowa:</w:t>
            </w:r>
          </w:p>
        </w:tc>
        <w:tc>
          <w:tcPr>
            <w:tcW w:w="7371" w:type="dxa"/>
          </w:tcPr>
          <w:p w14:paraId="76314CBB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Procesor osiągający min. 23 000 pkt w teście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PassMark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- CPU Mark (ilość punktów będzie weryfikowana na stronie </w:t>
            </w:r>
            <w:hyperlink r:id="rId11">
              <w:r w:rsidRPr="00AB51A5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https://www.cpubenchmark.net/</w:t>
              </w:r>
            </w:hyperlink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lub zgodnie z uwagami do testów wydajności) </w:t>
            </w:r>
          </w:p>
        </w:tc>
      </w:tr>
      <w:tr w:rsidR="00AB51A5" w:rsidRPr="00AB51A5" w14:paraId="27069CF9" w14:textId="77777777" w:rsidTr="00206A31">
        <w:trPr>
          <w:trHeight w:val="300"/>
        </w:trPr>
        <w:tc>
          <w:tcPr>
            <w:tcW w:w="2127" w:type="dxa"/>
          </w:tcPr>
          <w:p w14:paraId="750CF1B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Pamięć operacyjna:</w:t>
            </w:r>
          </w:p>
        </w:tc>
        <w:tc>
          <w:tcPr>
            <w:tcW w:w="7371" w:type="dxa"/>
          </w:tcPr>
          <w:p w14:paraId="0CA1675A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16 GB</w:t>
            </w:r>
          </w:p>
        </w:tc>
      </w:tr>
      <w:tr w:rsidR="00AB51A5" w:rsidRPr="00AB51A5" w14:paraId="06F42854" w14:textId="77777777" w:rsidTr="00206A31">
        <w:trPr>
          <w:trHeight w:val="300"/>
        </w:trPr>
        <w:tc>
          <w:tcPr>
            <w:tcW w:w="2127" w:type="dxa"/>
          </w:tcPr>
          <w:p w14:paraId="43C0B58D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Dysk twardy:</w:t>
            </w:r>
          </w:p>
        </w:tc>
        <w:tc>
          <w:tcPr>
            <w:tcW w:w="7371" w:type="dxa"/>
          </w:tcPr>
          <w:p w14:paraId="5301CBCC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Min. 1 x SSD 1TB </w:t>
            </w:r>
          </w:p>
        </w:tc>
      </w:tr>
      <w:tr w:rsidR="00AB51A5" w:rsidRPr="00AB51A5" w14:paraId="1159F341" w14:textId="77777777" w:rsidTr="00206A31">
        <w:trPr>
          <w:trHeight w:val="300"/>
        </w:trPr>
        <w:tc>
          <w:tcPr>
            <w:tcW w:w="2127" w:type="dxa"/>
          </w:tcPr>
          <w:p w14:paraId="5FBBE279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Ekran:</w:t>
            </w:r>
          </w:p>
        </w:tc>
        <w:tc>
          <w:tcPr>
            <w:tcW w:w="7371" w:type="dxa"/>
          </w:tcPr>
          <w:p w14:paraId="45EC327E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Przekątna 10,5 “-11,2”</w:t>
            </w:r>
          </w:p>
        </w:tc>
      </w:tr>
      <w:tr w:rsidR="00AB51A5" w:rsidRPr="00AB51A5" w14:paraId="5CF96492" w14:textId="77777777" w:rsidTr="00206A31">
        <w:trPr>
          <w:trHeight w:val="300"/>
        </w:trPr>
        <w:tc>
          <w:tcPr>
            <w:tcW w:w="2127" w:type="dxa"/>
          </w:tcPr>
          <w:p w14:paraId="42D5B22B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Rozdzielczość:</w:t>
            </w:r>
          </w:p>
        </w:tc>
        <w:tc>
          <w:tcPr>
            <w:tcW w:w="7371" w:type="dxa"/>
          </w:tcPr>
          <w:p w14:paraId="1B21063F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2420x1668</w:t>
            </w:r>
          </w:p>
        </w:tc>
      </w:tr>
      <w:tr w:rsidR="00AB51A5" w:rsidRPr="00AB51A5" w14:paraId="4F7BA0B0" w14:textId="77777777" w:rsidTr="00206A31">
        <w:trPr>
          <w:trHeight w:val="300"/>
        </w:trPr>
        <w:tc>
          <w:tcPr>
            <w:tcW w:w="2127" w:type="dxa"/>
          </w:tcPr>
          <w:p w14:paraId="66940C07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Kontrast:</w:t>
            </w:r>
          </w:p>
        </w:tc>
        <w:tc>
          <w:tcPr>
            <w:tcW w:w="7371" w:type="dxa"/>
          </w:tcPr>
          <w:p w14:paraId="589E645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2 000 000:1</w:t>
            </w:r>
          </w:p>
        </w:tc>
      </w:tr>
      <w:tr w:rsidR="00AB51A5" w:rsidRPr="00AB51A5" w14:paraId="0E1B08DD" w14:textId="77777777" w:rsidTr="00206A31">
        <w:trPr>
          <w:trHeight w:val="300"/>
        </w:trPr>
        <w:tc>
          <w:tcPr>
            <w:tcW w:w="2127" w:type="dxa"/>
          </w:tcPr>
          <w:p w14:paraId="54D0664A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Jasność:</w:t>
            </w:r>
          </w:p>
        </w:tc>
        <w:tc>
          <w:tcPr>
            <w:tcW w:w="7371" w:type="dxa"/>
          </w:tcPr>
          <w:p w14:paraId="59F1035E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Min. 1000 nitów w warunkach zewnętrznych</w:t>
            </w:r>
          </w:p>
        </w:tc>
      </w:tr>
      <w:tr w:rsidR="00AB51A5" w:rsidRPr="00AB51A5" w14:paraId="2B24DB9D" w14:textId="77777777" w:rsidTr="00206A31">
        <w:trPr>
          <w:trHeight w:val="300"/>
        </w:trPr>
        <w:tc>
          <w:tcPr>
            <w:tcW w:w="2127" w:type="dxa"/>
          </w:tcPr>
          <w:p w14:paraId="3E2FC659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Częstotliwość odświeżania:</w:t>
            </w:r>
          </w:p>
        </w:tc>
        <w:tc>
          <w:tcPr>
            <w:tcW w:w="7371" w:type="dxa"/>
          </w:tcPr>
          <w:p w14:paraId="49D929C9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Min. 120 Hz</w:t>
            </w:r>
          </w:p>
        </w:tc>
      </w:tr>
      <w:tr w:rsidR="00AB51A5" w:rsidRPr="00AB51A5" w14:paraId="449C0AD0" w14:textId="77777777" w:rsidTr="00206A31">
        <w:trPr>
          <w:trHeight w:val="300"/>
        </w:trPr>
        <w:tc>
          <w:tcPr>
            <w:tcW w:w="2127" w:type="dxa"/>
          </w:tcPr>
          <w:p w14:paraId="4009D679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Złącza zewnętrzne:</w:t>
            </w:r>
          </w:p>
        </w:tc>
        <w:tc>
          <w:tcPr>
            <w:tcW w:w="7371" w:type="dxa"/>
          </w:tcPr>
          <w:p w14:paraId="5475C1E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Min. 1 x USB-C obsługujące ładowanie,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displayport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i transmisję danych do 40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Gb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/s</w:t>
            </w:r>
          </w:p>
        </w:tc>
      </w:tr>
      <w:tr w:rsidR="00AB51A5" w:rsidRPr="00AB51A5" w14:paraId="58911293" w14:textId="77777777" w:rsidTr="00206A31">
        <w:trPr>
          <w:trHeight w:val="300"/>
        </w:trPr>
        <w:tc>
          <w:tcPr>
            <w:tcW w:w="2127" w:type="dxa"/>
          </w:tcPr>
          <w:p w14:paraId="3157B63D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Komunikacja:</w:t>
            </w:r>
          </w:p>
        </w:tc>
        <w:tc>
          <w:tcPr>
            <w:tcW w:w="7371" w:type="dxa"/>
          </w:tcPr>
          <w:p w14:paraId="0CF7127D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Wi-Fi </w:t>
            </w:r>
          </w:p>
          <w:p w14:paraId="7D8CEE18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Transmisja danych min. 5G</w:t>
            </w:r>
          </w:p>
          <w:p w14:paraId="229700C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Obsługa kart SIM lub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eSIM</w:t>
            </w:r>
            <w:proofErr w:type="spellEnd"/>
          </w:p>
          <w:p w14:paraId="1604FE00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Moduł GPS/GNSS</w:t>
            </w:r>
          </w:p>
        </w:tc>
      </w:tr>
      <w:tr w:rsidR="00AB51A5" w:rsidRPr="00AB51A5" w14:paraId="7C545EE8" w14:textId="77777777" w:rsidTr="00206A31">
        <w:trPr>
          <w:trHeight w:val="300"/>
        </w:trPr>
        <w:tc>
          <w:tcPr>
            <w:tcW w:w="2127" w:type="dxa"/>
          </w:tcPr>
          <w:p w14:paraId="508283AB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Bateria:</w:t>
            </w:r>
          </w:p>
        </w:tc>
        <w:tc>
          <w:tcPr>
            <w:tcW w:w="7371" w:type="dxa"/>
          </w:tcPr>
          <w:p w14:paraId="3A021109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Pojemność min. 30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Wh</w:t>
            </w:r>
            <w:proofErr w:type="spellEnd"/>
          </w:p>
        </w:tc>
      </w:tr>
      <w:tr w:rsidR="00AB51A5" w:rsidRPr="00AB51A5" w14:paraId="013DB8A6" w14:textId="77777777" w:rsidTr="00206A31">
        <w:trPr>
          <w:trHeight w:val="300"/>
        </w:trPr>
        <w:tc>
          <w:tcPr>
            <w:tcW w:w="2127" w:type="dxa"/>
          </w:tcPr>
          <w:p w14:paraId="4BC9E5EA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Waga (z baterią)</w:t>
            </w:r>
          </w:p>
        </w:tc>
        <w:tc>
          <w:tcPr>
            <w:tcW w:w="7371" w:type="dxa"/>
          </w:tcPr>
          <w:p w14:paraId="1B8610C3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Max. 0,5 kg</w:t>
            </w:r>
          </w:p>
        </w:tc>
      </w:tr>
      <w:tr w:rsidR="00AB51A5" w:rsidRPr="00AB51A5" w14:paraId="3F97437C" w14:textId="77777777" w:rsidTr="00206A31">
        <w:trPr>
          <w:trHeight w:val="300"/>
        </w:trPr>
        <w:tc>
          <w:tcPr>
            <w:tcW w:w="2127" w:type="dxa"/>
          </w:tcPr>
          <w:p w14:paraId="37E1676F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Wyposażenie wbudowane:</w:t>
            </w:r>
          </w:p>
        </w:tc>
        <w:tc>
          <w:tcPr>
            <w:tcW w:w="7371" w:type="dxa"/>
          </w:tcPr>
          <w:p w14:paraId="5D49F0D4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Kamera min. 12 MP z zoomem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cefrowym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min. 5-krotnym</w:t>
            </w:r>
          </w:p>
          <w:p w14:paraId="78A8E2B5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Wbudowany mikrofon</w:t>
            </w:r>
          </w:p>
          <w:p w14:paraId="020E36F7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Wbudowane głośniki stereo</w:t>
            </w:r>
          </w:p>
          <w:p w14:paraId="765F42EC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Czujniki: skaner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LiDAR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żyroskop, akcelerometr, barometr, oświetlenia zewnętrznego</w:t>
            </w:r>
          </w:p>
        </w:tc>
      </w:tr>
      <w:tr w:rsidR="00AB51A5" w:rsidRPr="00AB51A5" w14:paraId="5AA26262" w14:textId="77777777" w:rsidTr="00206A31">
        <w:trPr>
          <w:trHeight w:val="300"/>
        </w:trPr>
        <w:tc>
          <w:tcPr>
            <w:tcW w:w="2127" w:type="dxa"/>
          </w:tcPr>
          <w:p w14:paraId="2904BE3F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Akcesoria zewnętrzne:</w:t>
            </w:r>
          </w:p>
        </w:tc>
        <w:tc>
          <w:tcPr>
            <w:tcW w:w="7371" w:type="dxa"/>
          </w:tcPr>
          <w:p w14:paraId="36033454" w14:textId="26DB56E4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-Rysik działający z precyzją do jednego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pixela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reagujący na kąt nachylenia, łączący się </w:t>
            </w:r>
            <w:r w:rsidR="00206A3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z urządzeniem magnetycznie, parujący się i ładowany przez złącze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usb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-c</w:t>
            </w:r>
          </w:p>
          <w:p w14:paraId="33FB5242" w14:textId="109B8AE4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 </w:t>
            </w:r>
            <w:r w:rsidR="00206A3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</w:t>
            </w: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edykowane etui</w:t>
            </w:r>
          </w:p>
          <w:p w14:paraId="4B8F7C5A" w14:textId="4670525C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 </w:t>
            </w:r>
            <w:r w:rsidR="00206A3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</w:t>
            </w: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asilacz, przewód do zasilania</w:t>
            </w:r>
          </w:p>
        </w:tc>
      </w:tr>
      <w:tr w:rsidR="00AB51A5" w:rsidRPr="00AB51A5" w14:paraId="14A68FE0" w14:textId="77777777" w:rsidTr="00206A31">
        <w:trPr>
          <w:trHeight w:val="300"/>
        </w:trPr>
        <w:tc>
          <w:tcPr>
            <w:tcW w:w="2127" w:type="dxa"/>
          </w:tcPr>
          <w:p w14:paraId="22A533B4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Zainstalowane oprogramowanie:</w:t>
            </w:r>
          </w:p>
        </w:tc>
        <w:tc>
          <w:tcPr>
            <w:tcW w:w="7371" w:type="dxa"/>
          </w:tcPr>
          <w:p w14:paraId="36BD3BA9" w14:textId="5590EB4A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System operacyjny </w:t>
            </w:r>
            <w:proofErr w:type="spellStart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iPadOS</w:t>
            </w:r>
            <w:proofErr w:type="spellEnd"/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17 lub równoważny</w:t>
            </w:r>
            <w:r w:rsidR="00206A3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*</w:t>
            </w:r>
            <w:r w:rsidRPr="00AB51A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Zamawiający wymaga, aby zainstalowany system operacyjny był fabrycznie nowy oraz nieaktywowany nigdy wcześniej na innym urządzeniu. </w:t>
            </w:r>
          </w:p>
        </w:tc>
      </w:tr>
      <w:tr w:rsidR="00AB51A5" w:rsidRPr="00AB51A5" w14:paraId="5CC17750" w14:textId="77777777" w:rsidTr="00206A31">
        <w:trPr>
          <w:trHeight w:val="300"/>
        </w:trPr>
        <w:tc>
          <w:tcPr>
            <w:tcW w:w="2127" w:type="dxa"/>
            <w:vAlign w:val="center"/>
          </w:tcPr>
          <w:p w14:paraId="54EA30CE" w14:textId="77777777" w:rsidR="00AB51A5" w:rsidRPr="00AB51A5" w:rsidRDefault="00AB51A5" w:rsidP="00AB51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sz w:val="18"/>
                <w:szCs w:val="18"/>
              </w:rPr>
              <w:t>Certyfikaty i standardy</w:t>
            </w:r>
          </w:p>
        </w:tc>
        <w:tc>
          <w:tcPr>
            <w:tcW w:w="7371" w:type="dxa"/>
            <w:vAlign w:val="center"/>
          </w:tcPr>
          <w:p w14:paraId="375F4406" w14:textId="6B63250A" w:rsidR="00AB51A5" w:rsidRPr="00AB51A5" w:rsidRDefault="00AB51A5" w:rsidP="00AB51A5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18"/>
                <w:szCs w:val="18"/>
              </w:rPr>
            </w:pPr>
            <w:r w:rsidRPr="00AB51A5">
              <w:rPr>
                <w:rFonts w:ascii="Times New Roman" w:hAnsi="Times New Roman" w:cs="Times New Roman"/>
                <w:sz w:val="18"/>
                <w:szCs w:val="18"/>
              </w:rPr>
              <w:t xml:space="preserve">Producent musi posiadać wdrożony system zarządzania jakością </w:t>
            </w:r>
          </w:p>
        </w:tc>
      </w:tr>
    </w:tbl>
    <w:p w14:paraId="1C35180A" w14:textId="03C1E6DD" w:rsidR="00AB51A5" w:rsidRPr="00206A31" w:rsidRDefault="00206A31" w:rsidP="00AB51A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</w:pPr>
      <w:r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>*</w:t>
      </w:r>
      <w:proofErr w:type="spellStart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>Warunki</w:t>
      </w:r>
      <w:proofErr w:type="spellEnd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>równoważności</w:t>
      </w:r>
      <w:proofErr w:type="spellEnd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>dla</w:t>
      </w:r>
      <w:proofErr w:type="spellEnd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iPadOS</w:t>
      </w:r>
      <w:proofErr w:type="spellEnd"/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 xml:space="preserve"> 17</w:t>
      </w:r>
      <w:r w:rsidR="00AB51A5" w:rsidRPr="00206A31">
        <w:rPr>
          <w:rFonts w:ascii="Times New Roman" w:hAnsi="Times New Roman" w:cs="Times New Roman"/>
          <w:b/>
          <w:bCs/>
          <w:color w:val="000000" w:themeColor="text1"/>
          <w:sz w:val="18"/>
          <w:szCs w:val="18"/>
          <w:lang w:val="en-US"/>
        </w:rPr>
        <w:t>:</w:t>
      </w:r>
    </w:p>
    <w:p w14:paraId="3BE7EC28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Wydajność i stabilność: System operacyjny musi zapewniać stabilną pracę urządzenia z procesorem klasy ARM lub równoważnym, osiągającym min. 23 000 pkt w teście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</w:rPr>
        <w:t>PassMark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 – CPU Mark.</w:t>
      </w:r>
    </w:p>
    <w:p w14:paraId="4B5BA108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>Zarządzanie aplikacjami: Możliwość instalacji, aktualizacji i zarządzania aplikacjami z oficjalnego sklepu aplikacji, z kontrolą uprawnień i dostępem do zasobów systemowych.</w:t>
      </w:r>
    </w:p>
    <w:p w14:paraId="153D9C55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>Bezpieczeństwo: Wbudowane szyfrowanie danych na poziomie systemu plików, obsługa uwierzytelniania biometrycznego (np. rozpoznawanie twarzy lub odcisku palca), regularne aktualizacje bezpieczeństwa dostarczane przez producenta.</w:t>
      </w:r>
    </w:p>
    <w:p w14:paraId="77A315FC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>Integracja z usługami chmurowymi: Możliwość synchronizacji danych z usługami chmurowymi (np. kalendarz, poczta, pliki) oraz tworzenia kopii zapasowych.</w:t>
      </w:r>
    </w:p>
    <w:p w14:paraId="468F4BB9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>Obsługa rysika: System musi wspierać rysik o precyzji do jednego piksela, z funkcją wykrywania kąta nachylenia i nacisku.</w:t>
      </w:r>
    </w:p>
    <w:p w14:paraId="0258D6B2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Obsługa akcesoriów: Możliwość współpracy z zewnętrznymi akcesoriami przez USB-C, w tym ładowanie,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</w:rPr>
        <w:t>przesył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 danych i obrazów (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</w:rPr>
        <w:t>DisplayPort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</w:rPr>
        <w:t>).</w:t>
      </w:r>
    </w:p>
    <w:p w14:paraId="25312004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>Zarządzanie urządzeniami mobilnymi (MDM): System musi być kompatybilny z rozwiązaniami MDM umożliwiającymi zdalne zarządzanie, konfigurację i zabezpieczenie urządzenia.</w:t>
      </w:r>
    </w:p>
    <w:p w14:paraId="68A5F984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  <w:lang w:val="en-US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Wydajność graficzna i multimedialna: Obsługa ekranów o wysokiej rozdzielczości (min. 2420x1668), częstotliwości odświeżania min. 120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</w:rPr>
        <w:t>Hz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 oraz zaawansowanych funkcji graficznych (np. </w:t>
      </w:r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HDR, True Tone,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tryb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nocny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).</w:t>
      </w:r>
    </w:p>
    <w:p w14:paraId="42623969" w14:textId="77777777" w:rsidR="00AB51A5" w:rsidRPr="00AB51A5" w:rsidRDefault="00AB51A5" w:rsidP="00AB51A5">
      <w:pPr>
        <w:pStyle w:val="Akapitzlist"/>
        <w:numPr>
          <w:ilvl w:val="0"/>
          <w:numId w:val="58"/>
        </w:numPr>
        <w:spacing w:after="0" w:line="240" w:lineRule="auto"/>
        <w:contextualSpacing w:val="0"/>
        <w:rPr>
          <w:rFonts w:ascii="Times New Roman" w:eastAsia="Cambria" w:hAnsi="Times New Roman" w:cs="Times New Roman"/>
          <w:sz w:val="18"/>
          <w:szCs w:val="18"/>
          <w:lang w:val="en-US"/>
        </w:rPr>
      </w:pPr>
      <w:r w:rsidRPr="00AB51A5">
        <w:rPr>
          <w:rFonts w:ascii="Times New Roman" w:eastAsia="Cambria" w:hAnsi="Times New Roman" w:cs="Times New Roman"/>
          <w:sz w:val="18"/>
          <w:szCs w:val="18"/>
        </w:rPr>
        <w:t xml:space="preserve">Dostępność aplikacji branżowych: Możliwość uruchamiania aplikacji wykorzystywanych w pracy terenowej (np. </w:t>
      </w:r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GIS,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formularze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przeglądarki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dokumentów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komunikatory</w:t>
      </w:r>
      <w:proofErr w:type="spellEnd"/>
      <w:r w:rsidRPr="00AB51A5">
        <w:rPr>
          <w:rFonts w:ascii="Times New Roman" w:eastAsia="Cambria" w:hAnsi="Times New Roman" w:cs="Times New Roman"/>
          <w:sz w:val="18"/>
          <w:szCs w:val="18"/>
          <w:lang w:val="en-US"/>
        </w:rPr>
        <w:t>).</w:t>
      </w:r>
    </w:p>
    <w:p w14:paraId="4A9A01BF" w14:textId="77777777" w:rsidR="00AB51A5" w:rsidRPr="0019743C" w:rsidRDefault="00AB51A5" w:rsidP="001974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081BC6F" w14:textId="77777777" w:rsidR="00284398" w:rsidRDefault="00284398" w:rsidP="002843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37138CA" w14:textId="77777777" w:rsidR="00A9518B" w:rsidRPr="004E13BF" w:rsidRDefault="00A9518B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7B1D164D" w14:textId="77777777" w:rsidR="00206A31" w:rsidRDefault="00206A31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263D24B3" w14:textId="77777777" w:rsidR="00206A31" w:rsidRDefault="00206A31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5C4874C9" w14:textId="77777777" w:rsidR="00206A31" w:rsidRDefault="00206A31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D2F34C" w14:textId="12B59CAE" w:rsidR="00166E97" w:rsidRPr="00970087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70087">
        <w:rPr>
          <w:rFonts w:ascii="Times New Roman" w:hAnsi="Times New Roman" w:cs="Times New Roman"/>
          <w:b/>
          <w:sz w:val="18"/>
          <w:szCs w:val="18"/>
        </w:rPr>
        <w:lastRenderedPageBreak/>
        <w:t>Miejsce i termin składania ofert</w:t>
      </w:r>
    </w:p>
    <w:p w14:paraId="2ACC6E1F" w14:textId="21FAA0A5" w:rsidR="00D56BBB" w:rsidRPr="00970087" w:rsidRDefault="00D10134" w:rsidP="004E13BF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970087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970087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970087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970087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206A31" w:rsidRPr="00970087">
        <w:rPr>
          <w:rFonts w:ascii="Times New Roman" w:hAnsi="Times New Roman"/>
          <w:b/>
          <w:sz w:val="18"/>
          <w:szCs w:val="18"/>
          <w:highlight w:val="yellow"/>
          <w:u w:val="single"/>
        </w:rPr>
        <w:t>08/07/</w:t>
      </w:r>
      <w:r w:rsidR="00851196" w:rsidRPr="00970087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3E0228" w:rsidRPr="00970087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970087">
        <w:rPr>
          <w:rFonts w:ascii="Times New Roman" w:hAnsi="Times New Roman"/>
          <w:sz w:val="18"/>
          <w:szCs w:val="18"/>
        </w:rPr>
        <w:t>drogą elektroniczną</w:t>
      </w:r>
      <w:r w:rsidR="00747E45" w:rsidRPr="00970087">
        <w:rPr>
          <w:rFonts w:ascii="Times New Roman" w:hAnsi="Times New Roman"/>
          <w:sz w:val="18"/>
          <w:szCs w:val="18"/>
        </w:rPr>
        <w:t xml:space="preserve"> na </w:t>
      </w:r>
      <w:r w:rsidR="00747E45" w:rsidRPr="00970087">
        <w:rPr>
          <w:rFonts w:ascii="Times New Roman" w:hAnsi="Times New Roman"/>
          <w:b/>
          <w:sz w:val="18"/>
          <w:szCs w:val="18"/>
        </w:rPr>
        <w:t>adres</w:t>
      </w:r>
      <w:r w:rsidRPr="00970087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970087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2" w:history="1">
        <w:r w:rsidRPr="00970087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970087" w:rsidRDefault="000357F6" w:rsidP="004E13BF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970087" w:rsidRDefault="00747E45" w:rsidP="004E13BF">
      <w:pPr>
        <w:pStyle w:val="Tekstpodstawowy"/>
        <w:spacing w:after="0"/>
        <w:rPr>
          <w:b/>
          <w:color w:val="008000"/>
          <w:sz w:val="18"/>
          <w:szCs w:val="18"/>
        </w:rPr>
      </w:pPr>
      <w:r w:rsidRPr="00970087">
        <w:rPr>
          <w:b/>
          <w:i/>
          <w:color w:val="008000"/>
          <w:sz w:val="18"/>
          <w:szCs w:val="18"/>
          <w:u w:val="single"/>
        </w:rPr>
        <w:t>Kontakt handlowy:</w:t>
      </w:r>
      <w:r w:rsidRPr="00970087">
        <w:rPr>
          <w:b/>
          <w:color w:val="008000"/>
          <w:sz w:val="18"/>
          <w:szCs w:val="18"/>
        </w:rPr>
        <w:tab/>
      </w:r>
    </w:p>
    <w:p w14:paraId="2B994D80" w14:textId="77777777" w:rsidR="00747E45" w:rsidRPr="00970087" w:rsidRDefault="00747E45" w:rsidP="004E13BF">
      <w:pPr>
        <w:pStyle w:val="Tekstpodstawowy"/>
        <w:spacing w:after="0"/>
        <w:rPr>
          <w:sz w:val="18"/>
          <w:szCs w:val="18"/>
        </w:rPr>
      </w:pPr>
      <w:r w:rsidRPr="00970087">
        <w:rPr>
          <w:sz w:val="18"/>
          <w:szCs w:val="18"/>
        </w:rPr>
        <w:t>mgr Monika Wallenburg</w:t>
      </w:r>
      <w:r w:rsidRPr="00970087">
        <w:rPr>
          <w:sz w:val="18"/>
          <w:szCs w:val="18"/>
        </w:rPr>
        <w:tab/>
        <w:t xml:space="preserve">- tel. (032) 259 25 47, e-mail: </w:t>
      </w:r>
      <w:hyperlink r:id="rId13" w:history="1">
        <w:r w:rsidRPr="00970087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970087" w:rsidRDefault="00747E45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970087">
        <w:rPr>
          <w:rFonts w:ascii="Times New Roman" w:hAnsi="Times New Roman" w:cs="Times New Roman"/>
          <w:sz w:val="18"/>
          <w:szCs w:val="18"/>
        </w:rPr>
        <w:t>mgr Sylwia Kolińska</w:t>
      </w:r>
      <w:r w:rsidRPr="00970087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4" w:history="1">
        <w:r w:rsidRPr="00970087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970087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970087" w:rsidRDefault="009200C6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970087" w:rsidRDefault="00B67040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970087" w:rsidRDefault="00D10134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970087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970087" w:rsidRDefault="00D10134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970087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970087" w:rsidRDefault="00FF5398" w:rsidP="004E13BF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970087">
        <w:rPr>
          <w:b/>
          <w:i/>
          <w:sz w:val="18"/>
          <w:szCs w:val="18"/>
          <w:lang w:val="pl-PL"/>
        </w:rPr>
        <w:t>Kierownik Działu</w:t>
      </w:r>
      <w:r w:rsidR="002B7E89" w:rsidRPr="00970087">
        <w:rPr>
          <w:b/>
          <w:i/>
          <w:sz w:val="18"/>
          <w:szCs w:val="18"/>
          <w:lang w:val="pl-PL"/>
        </w:rPr>
        <w:t xml:space="preserve"> Zamówień Publicznych i Zakupów </w:t>
      </w:r>
      <w:r w:rsidRPr="00970087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970087" w:rsidRDefault="009200C6" w:rsidP="004E13BF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970087" w:rsidRDefault="00D56BBB" w:rsidP="004E13BF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970087" w:rsidRDefault="009B3BF7" w:rsidP="004E13BF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970087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970087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970087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Pr="004E13BF" w:rsidRDefault="00A9518B" w:rsidP="004E13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04DE64A4" w14:textId="77777777" w:rsidR="003E0228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F189FF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A2EDE4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D4E502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80A7EC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755AB5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550481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9683F9D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C225E0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276E9B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1D10DC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5CA8AD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26EA96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39A9060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E278B18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0EC87D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9BB1E2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7DF767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457C6A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CB5F31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D083E0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8EE6D68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47828CC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AAD1A3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38BE26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A06E7BE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865419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16862B5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E302F0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18F69E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8A6513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FB22DD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01304D7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AACA15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9F73DA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119F91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8DD7B48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AA9519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70DCC09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1FA11E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EE808F5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F4A9D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0C34F9A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441F11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DE78CA7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12C987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BDADE6" w14:textId="77777777" w:rsidR="00970087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D2AC88" w14:textId="77777777" w:rsidR="00970087" w:rsidRPr="004E13BF" w:rsidRDefault="00970087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F2F72C7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D91DD2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20A5A8" w14:textId="77777777" w:rsidR="003E0228" w:rsidRPr="004E13BF" w:rsidRDefault="003E0228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172E7E5" w14:textId="77777777" w:rsidR="00DB0BFB" w:rsidRDefault="00DB0BFB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4381F38A" w:rsidR="00454C50" w:rsidRPr="004E13BF" w:rsidRDefault="00D10134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3E0228" w:rsidRPr="004E13BF">
        <w:rPr>
          <w:rFonts w:ascii="Times New Roman" w:hAnsi="Times New Roman" w:cs="Times New Roman"/>
          <w:b/>
          <w:sz w:val="18"/>
          <w:szCs w:val="18"/>
        </w:rPr>
        <w:t>2</w:t>
      </w:r>
      <w:r w:rsidR="00970087">
        <w:rPr>
          <w:rFonts w:ascii="Times New Roman" w:hAnsi="Times New Roman" w:cs="Times New Roman"/>
          <w:b/>
          <w:sz w:val="18"/>
          <w:szCs w:val="18"/>
        </w:rPr>
        <w:t>9</w:t>
      </w:r>
      <w:r w:rsidR="006E6468" w:rsidRPr="004E13BF">
        <w:rPr>
          <w:rFonts w:ascii="Times New Roman" w:hAnsi="Times New Roman" w:cs="Times New Roman"/>
          <w:b/>
          <w:sz w:val="18"/>
          <w:szCs w:val="18"/>
        </w:rPr>
        <w:t>.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>2025.SYKO</w:t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E13BF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E13BF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E13BF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E13BF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 w:rsidRPr="004E13BF">
        <w:rPr>
          <w:rFonts w:ascii="Times New Roman" w:hAnsi="Times New Roman" w:cs="Times New Roman"/>
          <w:b/>
          <w:sz w:val="18"/>
          <w:szCs w:val="18"/>
        </w:rPr>
        <w:tab/>
      </w:r>
      <w:r w:rsidR="00800B79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523331" w:rsidRPr="004E13BF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E13B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4E13BF" w:rsidRDefault="00A9518B" w:rsidP="004E13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D0AC68B" w14:textId="431AFA87" w:rsidR="00DB0BFB" w:rsidRDefault="00DB0BFB" w:rsidP="00800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wycena </w:t>
      </w:r>
      <w:r w:rsidRPr="009675AA">
        <w:rPr>
          <w:rFonts w:ascii="Times New Roman" w:hAnsi="Times New Roman" w:cs="Times New Roman"/>
          <w:b/>
          <w:sz w:val="18"/>
          <w:szCs w:val="18"/>
        </w:rPr>
        <w:t xml:space="preserve">na dostawę </w:t>
      </w:r>
      <w:r>
        <w:rPr>
          <w:rFonts w:ascii="Times New Roman" w:hAnsi="Times New Roman" w:cs="Times New Roman"/>
          <w:b/>
          <w:sz w:val="18"/>
          <w:szCs w:val="18"/>
        </w:rPr>
        <w:t xml:space="preserve">specjalistycznego sprzętu komputerowego: </w:t>
      </w:r>
    </w:p>
    <w:p w14:paraId="106EB0B2" w14:textId="7D09EDB2" w:rsidR="00DB0BFB" w:rsidRDefault="00DB0BFB" w:rsidP="00800B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Część 1 – Przenośne komputery laboratoryjne</w:t>
      </w:r>
      <w:r>
        <w:rPr>
          <w:rFonts w:ascii="Times New Roman" w:hAnsi="Times New Roman" w:cs="Times New Roman"/>
          <w:b/>
          <w:sz w:val="18"/>
          <w:szCs w:val="18"/>
        </w:rPr>
        <w:t>*</w:t>
      </w:r>
    </w:p>
    <w:p w14:paraId="3CC43124" w14:textId="017D53BE" w:rsidR="00DB0BFB" w:rsidRPr="00DB0BFB" w:rsidRDefault="00DB0BFB" w:rsidP="00DB0B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Część 2 – Mikrokomputery z ekranem dotykowym do pracy w terenie</w:t>
      </w:r>
      <w:r>
        <w:rPr>
          <w:rFonts w:ascii="Times New Roman" w:hAnsi="Times New Roman" w:cs="Times New Roman"/>
          <w:b/>
          <w:sz w:val="18"/>
          <w:szCs w:val="18"/>
        </w:rPr>
        <w:t>*</w:t>
      </w:r>
    </w:p>
    <w:p w14:paraId="4D9E1236" w14:textId="77777777" w:rsidR="00DB0BFB" w:rsidRDefault="00DB0BFB" w:rsidP="00DB0BF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4E13BF" w:rsidRDefault="007032BD" w:rsidP="004E13B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E13BF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E13BF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E13BF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E13BF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E13BF" w:rsidRDefault="00D10134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E13BF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E13BF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E13BF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E13BF" w:rsidRDefault="006D083E" w:rsidP="004E13B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4E13BF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970087" w:rsidRDefault="00A9518B" w:rsidP="00970087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0087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A9518B" w:rsidRPr="004E13BF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4E13BF" w14:paraId="54553A1F" w14:textId="77777777" w:rsidTr="00A45788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E3F7" w14:textId="6B68D111" w:rsidR="00970087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Producent:</w:t>
            </w:r>
          </w:p>
          <w:p w14:paraId="77E14415" w14:textId="77777777" w:rsidR="00970087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………………..………</w:t>
            </w:r>
          </w:p>
          <w:p w14:paraId="17FDD32A" w14:textId="2F297482" w:rsidR="00970087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Model:</w:t>
            </w:r>
          </w:p>
          <w:p w14:paraId="7F9ABDB5" w14:textId="77777777" w:rsidR="00970087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……………….…………</w:t>
            </w:r>
          </w:p>
          <w:p w14:paraId="6E6CC595" w14:textId="64677877" w:rsidR="00970087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Oferowany system operacyjny: </w:t>
            </w:r>
          </w:p>
          <w:p w14:paraId="45EFD919" w14:textId="77777777" w:rsidR="0075675A" w:rsidRPr="00800B79" w:rsidRDefault="00970087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00B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</w:t>
            </w:r>
          </w:p>
          <w:p w14:paraId="13B1D863" w14:textId="5C02B334" w:rsidR="00800B79" w:rsidRPr="00800B79" w:rsidRDefault="00800B79" w:rsidP="00800B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T</w:t>
            </w: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ermin i warunki wykonania zamówienia</w:t>
            </w: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: </w:t>
            </w:r>
          </w:p>
          <w:p w14:paraId="4F53A7EB" w14:textId="6DE4260D" w:rsidR="00800B79" w:rsidRPr="00800B79" w:rsidRDefault="00800B79" w:rsidP="00800B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………………………………….</w:t>
            </w:r>
          </w:p>
          <w:p w14:paraId="28C6F9E0" w14:textId="391EDCD4" w:rsidR="00800B79" w:rsidRPr="00800B79" w:rsidRDefault="00800B79" w:rsidP="00800B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</w:t>
            </w: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kres gwarancji i rękojmi</w:t>
            </w: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: </w:t>
            </w:r>
          </w:p>
          <w:p w14:paraId="5F52A72B" w14:textId="144F3083" w:rsidR="00800B79" w:rsidRPr="00800B79" w:rsidRDefault="00800B79" w:rsidP="00800B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00B7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…………………………………</w:t>
            </w:r>
          </w:p>
          <w:p w14:paraId="2CF26E5E" w14:textId="5DE4D6A5" w:rsidR="00800B79" w:rsidRPr="00970087" w:rsidRDefault="00800B79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4E13BF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970087" w:rsidRDefault="00A9518B" w:rsidP="00970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970087" w:rsidRDefault="00A9518B" w:rsidP="009700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008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45645911" w14:textId="4B317324" w:rsidR="00144766" w:rsidRPr="00800B79" w:rsidRDefault="00D10134" w:rsidP="00800B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2623C5B4" w:rsidR="00D10134" w:rsidRPr="004E13BF" w:rsidRDefault="00D10134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E13BF" w:rsidRDefault="00D10134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30BDC42A" w14:textId="7C433E3D" w:rsidR="002A2716" w:rsidRPr="004E13BF" w:rsidRDefault="009B0062" w:rsidP="004E13B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14:paraId="7B1B44DD" w14:textId="77777777" w:rsidR="005663A6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E13BF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5" w:history="1">
        <w:r w:rsidRPr="004E13BF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E13BF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E1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E13BF" w:rsidRDefault="00D10134" w:rsidP="004E13B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E13BF" w:rsidRDefault="00D10134" w:rsidP="004E13BF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E13BF" w:rsidRDefault="00D10134" w:rsidP="004E13BF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3F09C0F9" w14:textId="1861B54E" w:rsidR="00531608" w:rsidRPr="004E13BF" w:rsidRDefault="00D10134" w:rsidP="004E13BF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E13B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</w:p>
    <w:p w14:paraId="28C743BB" w14:textId="77777777" w:rsidR="005D6313" w:rsidRPr="004E13BF" w:rsidRDefault="005D6313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37AB49C8" w14:textId="0C833429" w:rsidR="00D10134" w:rsidRPr="004E13BF" w:rsidRDefault="002E756E" w:rsidP="004E13B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D10134" w:rsidRPr="004E13BF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0DDD9499" w:rsidR="002A6575" w:rsidRPr="004E13BF" w:rsidRDefault="00D10134" w:rsidP="004E13BF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  Miejscowość, data </w:t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 w:rsidRPr="004E13BF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</w:t>
      </w:r>
      <w:r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E13BF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4E13BF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847FA" w14:textId="77777777" w:rsidR="002853B1" w:rsidRDefault="002853B1" w:rsidP="000575F2">
      <w:pPr>
        <w:spacing w:after="0" w:line="240" w:lineRule="auto"/>
      </w:pPr>
      <w:r>
        <w:separator/>
      </w:r>
    </w:p>
  </w:endnote>
  <w:endnote w:type="continuationSeparator" w:id="0">
    <w:p w14:paraId="16F5759F" w14:textId="77777777" w:rsidR="002853B1" w:rsidRDefault="002853B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ECC85" w14:textId="77777777" w:rsidR="002853B1" w:rsidRDefault="002853B1" w:rsidP="000575F2">
      <w:pPr>
        <w:spacing w:after="0" w:line="240" w:lineRule="auto"/>
      </w:pPr>
      <w:r>
        <w:separator/>
      </w:r>
    </w:p>
  </w:footnote>
  <w:footnote w:type="continuationSeparator" w:id="0">
    <w:p w14:paraId="2A0F6C56" w14:textId="77777777" w:rsidR="002853B1" w:rsidRDefault="002853B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D22E3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85A8B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A5271F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DF14B9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E9EA33"/>
    <w:multiLevelType w:val="hybridMultilevel"/>
    <w:tmpl w:val="60E6AB88"/>
    <w:lvl w:ilvl="0" w:tplc="1E1ED0C6">
      <w:start w:val="1"/>
      <w:numFmt w:val="decimal"/>
      <w:lvlText w:val="%1."/>
      <w:lvlJc w:val="left"/>
      <w:pPr>
        <w:ind w:left="720" w:hanging="360"/>
      </w:pPr>
    </w:lvl>
    <w:lvl w:ilvl="1" w:tplc="BEFEAACA">
      <w:start w:val="1"/>
      <w:numFmt w:val="lowerLetter"/>
      <w:lvlText w:val="%2."/>
      <w:lvlJc w:val="left"/>
      <w:pPr>
        <w:ind w:left="1440" w:hanging="360"/>
      </w:pPr>
    </w:lvl>
    <w:lvl w:ilvl="2" w:tplc="9A3C7274">
      <w:start w:val="1"/>
      <w:numFmt w:val="lowerRoman"/>
      <w:lvlText w:val="%3."/>
      <w:lvlJc w:val="right"/>
      <w:pPr>
        <w:ind w:left="2160" w:hanging="180"/>
      </w:pPr>
    </w:lvl>
    <w:lvl w:ilvl="3" w:tplc="587E37BA">
      <w:start w:val="1"/>
      <w:numFmt w:val="decimal"/>
      <w:lvlText w:val="%4."/>
      <w:lvlJc w:val="left"/>
      <w:pPr>
        <w:ind w:left="2880" w:hanging="360"/>
      </w:pPr>
    </w:lvl>
    <w:lvl w:ilvl="4" w:tplc="4886A6E4">
      <w:start w:val="1"/>
      <w:numFmt w:val="lowerLetter"/>
      <w:lvlText w:val="%5."/>
      <w:lvlJc w:val="left"/>
      <w:pPr>
        <w:ind w:left="3600" w:hanging="360"/>
      </w:pPr>
    </w:lvl>
    <w:lvl w:ilvl="5" w:tplc="FF7AAA84">
      <w:start w:val="1"/>
      <w:numFmt w:val="lowerRoman"/>
      <w:lvlText w:val="%6."/>
      <w:lvlJc w:val="right"/>
      <w:pPr>
        <w:ind w:left="4320" w:hanging="180"/>
      </w:pPr>
    </w:lvl>
    <w:lvl w:ilvl="6" w:tplc="0E16A8C2">
      <w:start w:val="1"/>
      <w:numFmt w:val="decimal"/>
      <w:lvlText w:val="%7."/>
      <w:lvlJc w:val="left"/>
      <w:pPr>
        <w:ind w:left="5040" w:hanging="360"/>
      </w:pPr>
    </w:lvl>
    <w:lvl w:ilvl="7" w:tplc="9D0A0922">
      <w:start w:val="1"/>
      <w:numFmt w:val="lowerLetter"/>
      <w:lvlText w:val="%8."/>
      <w:lvlJc w:val="left"/>
      <w:pPr>
        <w:ind w:left="5760" w:hanging="360"/>
      </w:pPr>
    </w:lvl>
    <w:lvl w:ilvl="8" w:tplc="B0120D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D311DA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D0DF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2B5661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4" w15:restartNumberingAfterBreak="0">
    <w:nsid w:val="2E3907B0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6A3A83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39F157D"/>
    <w:multiLevelType w:val="hybridMultilevel"/>
    <w:tmpl w:val="453A4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C09D26"/>
    <w:multiLevelType w:val="hybridMultilevel"/>
    <w:tmpl w:val="786AF3F8"/>
    <w:lvl w:ilvl="0" w:tplc="F0627A2E">
      <w:start w:val="1"/>
      <w:numFmt w:val="decimal"/>
      <w:lvlText w:val="%1."/>
      <w:lvlJc w:val="left"/>
      <w:pPr>
        <w:ind w:left="720" w:hanging="360"/>
      </w:pPr>
    </w:lvl>
    <w:lvl w:ilvl="1" w:tplc="CB12F1D0">
      <w:start w:val="1"/>
      <w:numFmt w:val="lowerLetter"/>
      <w:lvlText w:val="%2."/>
      <w:lvlJc w:val="left"/>
      <w:pPr>
        <w:ind w:left="1440" w:hanging="360"/>
      </w:pPr>
    </w:lvl>
    <w:lvl w:ilvl="2" w:tplc="79948040">
      <w:start w:val="1"/>
      <w:numFmt w:val="lowerRoman"/>
      <w:lvlText w:val="%3."/>
      <w:lvlJc w:val="right"/>
      <w:pPr>
        <w:ind w:left="2160" w:hanging="180"/>
      </w:pPr>
    </w:lvl>
    <w:lvl w:ilvl="3" w:tplc="77E2A878">
      <w:start w:val="1"/>
      <w:numFmt w:val="decimal"/>
      <w:lvlText w:val="%4."/>
      <w:lvlJc w:val="left"/>
      <w:pPr>
        <w:ind w:left="2880" w:hanging="360"/>
      </w:pPr>
    </w:lvl>
    <w:lvl w:ilvl="4" w:tplc="92C65664">
      <w:start w:val="1"/>
      <w:numFmt w:val="lowerLetter"/>
      <w:lvlText w:val="%5."/>
      <w:lvlJc w:val="left"/>
      <w:pPr>
        <w:ind w:left="3600" w:hanging="360"/>
      </w:pPr>
    </w:lvl>
    <w:lvl w:ilvl="5" w:tplc="C0B8CAA4">
      <w:start w:val="1"/>
      <w:numFmt w:val="lowerRoman"/>
      <w:lvlText w:val="%6."/>
      <w:lvlJc w:val="right"/>
      <w:pPr>
        <w:ind w:left="4320" w:hanging="180"/>
      </w:pPr>
    </w:lvl>
    <w:lvl w:ilvl="6" w:tplc="9B626AD0">
      <w:start w:val="1"/>
      <w:numFmt w:val="decimal"/>
      <w:lvlText w:val="%7."/>
      <w:lvlJc w:val="left"/>
      <w:pPr>
        <w:ind w:left="5040" w:hanging="360"/>
      </w:pPr>
    </w:lvl>
    <w:lvl w:ilvl="7" w:tplc="42C26768">
      <w:start w:val="1"/>
      <w:numFmt w:val="lowerLetter"/>
      <w:lvlText w:val="%8."/>
      <w:lvlJc w:val="left"/>
      <w:pPr>
        <w:ind w:left="5760" w:hanging="360"/>
      </w:pPr>
    </w:lvl>
    <w:lvl w:ilvl="8" w:tplc="77A8DC8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73A455E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4D0F59"/>
    <w:multiLevelType w:val="hybridMultilevel"/>
    <w:tmpl w:val="1A2A1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B412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7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8AC65F6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F72337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B4722F5"/>
    <w:multiLevelType w:val="multilevel"/>
    <w:tmpl w:val="95AC7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12"/>
  </w:num>
  <w:num w:numId="2" w16cid:durableId="1373461952">
    <w:abstractNumId w:val="29"/>
  </w:num>
  <w:num w:numId="3" w16cid:durableId="850608596">
    <w:abstractNumId w:val="4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27"/>
  </w:num>
  <w:num w:numId="6" w16cid:durableId="123269390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52"/>
  </w:num>
  <w:num w:numId="8" w16cid:durableId="1060711746">
    <w:abstractNumId w:val="36"/>
  </w:num>
  <w:num w:numId="9" w16cid:durableId="74939409">
    <w:abstractNumId w:val="15"/>
  </w:num>
  <w:num w:numId="10" w16cid:durableId="667749021">
    <w:abstractNumId w:val="23"/>
  </w:num>
  <w:num w:numId="11" w16cid:durableId="434864088">
    <w:abstractNumId w:val="41"/>
  </w:num>
  <w:num w:numId="12" w16cid:durableId="2069188449">
    <w:abstractNumId w:val="3"/>
  </w:num>
  <w:num w:numId="13" w16cid:durableId="1479423219">
    <w:abstractNumId w:val="45"/>
  </w:num>
  <w:num w:numId="14" w16cid:durableId="1206452295">
    <w:abstractNumId w:val="51"/>
  </w:num>
  <w:num w:numId="15" w16cid:durableId="506871831">
    <w:abstractNumId w:val="32"/>
  </w:num>
  <w:num w:numId="16" w16cid:durableId="1970360163">
    <w:abstractNumId w:val="35"/>
  </w:num>
  <w:num w:numId="17" w16cid:durableId="1394741956">
    <w:abstractNumId w:val="17"/>
  </w:num>
  <w:num w:numId="18" w16cid:durableId="945692383">
    <w:abstractNumId w:val="4"/>
  </w:num>
  <w:num w:numId="19" w16cid:durableId="686250342">
    <w:abstractNumId w:val="49"/>
  </w:num>
  <w:num w:numId="20" w16cid:durableId="742802572">
    <w:abstractNumId w:val="55"/>
  </w:num>
  <w:num w:numId="21" w16cid:durableId="1575629418">
    <w:abstractNumId w:val="42"/>
  </w:num>
  <w:num w:numId="22" w16cid:durableId="280959553">
    <w:abstractNumId w:val="26"/>
  </w:num>
  <w:num w:numId="23" w16cid:durableId="1875996143">
    <w:abstractNumId w:val="19"/>
  </w:num>
  <w:num w:numId="24" w16cid:durableId="919023223">
    <w:abstractNumId w:val="40"/>
  </w:num>
  <w:num w:numId="25" w16cid:durableId="1656911305">
    <w:abstractNumId w:val="28"/>
  </w:num>
  <w:num w:numId="26" w16cid:durableId="1076627148">
    <w:abstractNumId w:val="33"/>
  </w:num>
  <w:num w:numId="27" w16cid:durableId="1337882210">
    <w:abstractNumId w:val="5"/>
  </w:num>
  <w:num w:numId="28" w16cid:durableId="1801878316">
    <w:abstractNumId w:val="22"/>
  </w:num>
  <w:num w:numId="29" w16cid:durableId="1455715674">
    <w:abstractNumId w:val="47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44"/>
  </w:num>
  <w:num w:numId="33" w16cid:durableId="311643914">
    <w:abstractNumId w:val="8"/>
  </w:num>
  <w:num w:numId="34" w16cid:durableId="690840155">
    <w:abstractNumId w:val="34"/>
  </w:num>
  <w:num w:numId="35" w16cid:durableId="435364579">
    <w:abstractNumId w:val="38"/>
  </w:num>
  <w:num w:numId="36" w16cid:durableId="95637868">
    <w:abstractNumId w:val="50"/>
  </w:num>
  <w:num w:numId="37" w16cid:durableId="743532715">
    <w:abstractNumId w:val="54"/>
  </w:num>
  <w:num w:numId="38" w16cid:durableId="684553816">
    <w:abstractNumId w:val="2"/>
  </w:num>
  <w:num w:numId="39" w16cid:durableId="1745569619">
    <w:abstractNumId w:val="48"/>
  </w:num>
  <w:num w:numId="40" w16cid:durableId="1516579561">
    <w:abstractNumId w:val="7"/>
  </w:num>
  <w:num w:numId="41" w16cid:durableId="957181516">
    <w:abstractNumId w:val="13"/>
  </w:num>
  <w:num w:numId="42" w16cid:durableId="1764456128">
    <w:abstractNumId w:val="37"/>
  </w:num>
  <w:num w:numId="43" w16cid:durableId="726614898">
    <w:abstractNumId w:val="43"/>
  </w:num>
  <w:num w:numId="44" w16cid:durableId="288317244">
    <w:abstractNumId w:val="24"/>
  </w:num>
  <w:num w:numId="45" w16cid:durableId="879172256">
    <w:abstractNumId w:val="53"/>
  </w:num>
  <w:num w:numId="46" w16cid:durableId="1913852556">
    <w:abstractNumId w:val="11"/>
  </w:num>
  <w:num w:numId="47" w16cid:durableId="1951473655">
    <w:abstractNumId w:val="25"/>
  </w:num>
  <w:num w:numId="48" w16cid:durableId="1381006722">
    <w:abstractNumId w:val="20"/>
  </w:num>
  <w:num w:numId="49" w16cid:durableId="549655878">
    <w:abstractNumId w:val="21"/>
  </w:num>
  <w:num w:numId="50" w16cid:durableId="1923952508">
    <w:abstractNumId w:val="16"/>
  </w:num>
  <w:num w:numId="51" w16cid:durableId="324014447">
    <w:abstractNumId w:val="6"/>
  </w:num>
  <w:num w:numId="52" w16cid:durableId="1221289441">
    <w:abstractNumId w:val="30"/>
  </w:num>
  <w:num w:numId="53" w16cid:durableId="1039545899">
    <w:abstractNumId w:val="39"/>
  </w:num>
  <w:num w:numId="54" w16cid:durableId="921647819">
    <w:abstractNumId w:val="31"/>
  </w:num>
  <w:num w:numId="55" w16cid:durableId="19871288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81673432">
    <w:abstractNumId w:val="18"/>
  </w:num>
  <w:num w:numId="57" w16cid:durableId="1745298321">
    <w:abstractNumId w:val="10"/>
  </w:num>
  <w:num w:numId="58" w16cid:durableId="1193422606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2281"/>
    <w:rsid w:val="000443A0"/>
    <w:rsid w:val="00047E2D"/>
    <w:rsid w:val="00050379"/>
    <w:rsid w:val="0005488D"/>
    <w:rsid w:val="000575F2"/>
    <w:rsid w:val="0006602F"/>
    <w:rsid w:val="00066616"/>
    <w:rsid w:val="00072353"/>
    <w:rsid w:val="000760D0"/>
    <w:rsid w:val="00086861"/>
    <w:rsid w:val="000936F1"/>
    <w:rsid w:val="000A6F15"/>
    <w:rsid w:val="000B27A8"/>
    <w:rsid w:val="000B38F3"/>
    <w:rsid w:val="000B4F96"/>
    <w:rsid w:val="000C7E83"/>
    <w:rsid w:val="000D1627"/>
    <w:rsid w:val="000D2114"/>
    <w:rsid w:val="000D7AFD"/>
    <w:rsid w:val="000D7CEE"/>
    <w:rsid w:val="000E2DE7"/>
    <w:rsid w:val="00114B08"/>
    <w:rsid w:val="00117318"/>
    <w:rsid w:val="00123D02"/>
    <w:rsid w:val="00127765"/>
    <w:rsid w:val="00134661"/>
    <w:rsid w:val="00135BF6"/>
    <w:rsid w:val="00144766"/>
    <w:rsid w:val="0014574D"/>
    <w:rsid w:val="00146E15"/>
    <w:rsid w:val="00151FE8"/>
    <w:rsid w:val="00166E97"/>
    <w:rsid w:val="0018584E"/>
    <w:rsid w:val="00190B58"/>
    <w:rsid w:val="0019336A"/>
    <w:rsid w:val="00194293"/>
    <w:rsid w:val="0019743C"/>
    <w:rsid w:val="001A3B42"/>
    <w:rsid w:val="001C64B0"/>
    <w:rsid w:val="001C674E"/>
    <w:rsid w:val="001C7A45"/>
    <w:rsid w:val="001D5CD6"/>
    <w:rsid w:val="001E106E"/>
    <w:rsid w:val="001F0D69"/>
    <w:rsid w:val="001F2071"/>
    <w:rsid w:val="001F2A71"/>
    <w:rsid w:val="001F5CC3"/>
    <w:rsid w:val="0020011C"/>
    <w:rsid w:val="00206A31"/>
    <w:rsid w:val="00207822"/>
    <w:rsid w:val="0021148E"/>
    <w:rsid w:val="00213B3A"/>
    <w:rsid w:val="00217CE8"/>
    <w:rsid w:val="0022028F"/>
    <w:rsid w:val="00222CD9"/>
    <w:rsid w:val="00225A98"/>
    <w:rsid w:val="0022766D"/>
    <w:rsid w:val="00234984"/>
    <w:rsid w:val="00240AEE"/>
    <w:rsid w:val="0024339E"/>
    <w:rsid w:val="002468B0"/>
    <w:rsid w:val="002478DF"/>
    <w:rsid w:val="00247C2B"/>
    <w:rsid w:val="00253516"/>
    <w:rsid w:val="002640F3"/>
    <w:rsid w:val="00266976"/>
    <w:rsid w:val="00271435"/>
    <w:rsid w:val="00281104"/>
    <w:rsid w:val="00284398"/>
    <w:rsid w:val="002853B1"/>
    <w:rsid w:val="00286543"/>
    <w:rsid w:val="00294108"/>
    <w:rsid w:val="002960A4"/>
    <w:rsid w:val="0029699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E756E"/>
    <w:rsid w:val="002F08BD"/>
    <w:rsid w:val="002F2090"/>
    <w:rsid w:val="002F7864"/>
    <w:rsid w:val="00300E71"/>
    <w:rsid w:val="00304318"/>
    <w:rsid w:val="00305450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408"/>
    <w:rsid w:val="003C5713"/>
    <w:rsid w:val="003C5B4B"/>
    <w:rsid w:val="003D3122"/>
    <w:rsid w:val="003D79EE"/>
    <w:rsid w:val="003E0228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93218"/>
    <w:rsid w:val="004A3571"/>
    <w:rsid w:val="004A7964"/>
    <w:rsid w:val="004B7FB3"/>
    <w:rsid w:val="004C6323"/>
    <w:rsid w:val="004D3097"/>
    <w:rsid w:val="004D5D98"/>
    <w:rsid w:val="004E13BF"/>
    <w:rsid w:val="004F094B"/>
    <w:rsid w:val="004F7D32"/>
    <w:rsid w:val="00514C6F"/>
    <w:rsid w:val="00515C5C"/>
    <w:rsid w:val="00523331"/>
    <w:rsid w:val="005241CA"/>
    <w:rsid w:val="00531608"/>
    <w:rsid w:val="00532BD4"/>
    <w:rsid w:val="00533849"/>
    <w:rsid w:val="0053555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1"/>
    <w:rsid w:val="005A0525"/>
    <w:rsid w:val="005A1117"/>
    <w:rsid w:val="005A4027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D6313"/>
    <w:rsid w:val="005E1431"/>
    <w:rsid w:val="005E5FB7"/>
    <w:rsid w:val="005F615D"/>
    <w:rsid w:val="005F6ACD"/>
    <w:rsid w:val="00602729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1E8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E6468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57BB2"/>
    <w:rsid w:val="0076477D"/>
    <w:rsid w:val="00770AC3"/>
    <w:rsid w:val="00771C54"/>
    <w:rsid w:val="0077500F"/>
    <w:rsid w:val="00777EC5"/>
    <w:rsid w:val="00780C5E"/>
    <w:rsid w:val="00785E6E"/>
    <w:rsid w:val="00791496"/>
    <w:rsid w:val="00797692"/>
    <w:rsid w:val="00797D7A"/>
    <w:rsid w:val="007A2B8A"/>
    <w:rsid w:val="007A49A5"/>
    <w:rsid w:val="007C256A"/>
    <w:rsid w:val="007D2B04"/>
    <w:rsid w:val="007D62B4"/>
    <w:rsid w:val="007E6827"/>
    <w:rsid w:val="007F6E7B"/>
    <w:rsid w:val="00800B79"/>
    <w:rsid w:val="008209C2"/>
    <w:rsid w:val="008249EF"/>
    <w:rsid w:val="00830A15"/>
    <w:rsid w:val="00851196"/>
    <w:rsid w:val="0087058A"/>
    <w:rsid w:val="00873DC9"/>
    <w:rsid w:val="008817E3"/>
    <w:rsid w:val="00884C1E"/>
    <w:rsid w:val="008901FF"/>
    <w:rsid w:val="008A31F9"/>
    <w:rsid w:val="008A4932"/>
    <w:rsid w:val="008A759E"/>
    <w:rsid w:val="008C3254"/>
    <w:rsid w:val="008C356D"/>
    <w:rsid w:val="008C5A44"/>
    <w:rsid w:val="008C7060"/>
    <w:rsid w:val="008C75CC"/>
    <w:rsid w:val="008D2C45"/>
    <w:rsid w:val="008D336E"/>
    <w:rsid w:val="008D3764"/>
    <w:rsid w:val="008D5233"/>
    <w:rsid w:val="008E2843"/>
    <w:rsid w:val="008E4144"/>
    <w:rsid w:val="00902B60"/>
    <w:rsid w:val="00917B09"/>
    <w:rsid w:val="009200C6"/>
    <w:rsid w:val="00931FBA"/>
    <w:rsid w:val="00934D96"/>
    <w:rsid w:val="00942A98"/>
    <w:rsid w:val="009503DF"/>
    <w:rsid w:val="00951116"/>
    <w:rsid w:val="009535ED"/>
    <w:rsid w:val="009625C5"/>
    <w:rsid w:val="009675AA"/>
    <w:rsid w:val="00970087"/>
    <w:rsid w:val="00970546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B5B2A"/>
    <w:rsid w:val="009C40C9"/>
    <w:rsid w:val="009C5897"/>
    <w:rsid w:val="009E1748"/>
    <w:rsid w:val="009E18F1"/>
    <w:rsid w:val="009E6A61"/>
    <w:rsid w:val="009F0F9A"/>
    <w:rsid w:val="009F5798"/>
    <w:rsid w:val="009F651E"/>
    <w:rsid w:val="009F6C1C"/>
    <w:rsid w:val="009F717F"/>
    <w:rsid w:val="00A0058B"/>
    <w:rsid w:val="00A030C5"/>
    <w:rsid w:val="00A07612"/>
    <w:rsid w:val="00A10A5C"/>
    <w:rsid w:val="00A10C97"/>
    <w:rsid w:val="00A10E6E"/>
    <w:rsid w:val="00A11F64"/>
    <w:rsid w:val="00A128AA"/>
    <w:rsid w:val="00A318E6"/>
    <w:rsid w:val="00A45788"/>
    <w:rsid w:val="00A45B8A"/>
    <w:rsid w:val="00A467F8"/>
    <w:rsid w:val="00A50C34"/>
    <w:rsid w:val="00A567F5"/>
    <w:rsid w:val="00A57F06"/>
    <w:rsid w:val="00A60C92"/>
    <w:rsid w:val="00A64AC2"/>
    <w:rsid w:val="00A6550C"/>
    <w:rsid w:val="00A71FCA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B300D"/>
    <w:rsid w:val="00AB51A5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814D1"/>
    <w:rsid w:val="00BA4164"/>
    <w:rsid w:val="00BA41EA"/>
    <w:rsid w:val="00BB712F"/>
    <w:rsid w:val="00BC3560"/>
    <w:rsid w:val="00BC6259"/>
    <w:rsid w:val="00BD4DEB"/>
    <w:rsid w:val="00BF2187"/>
    <w:rsid w:val="00BF65F9"/>
    <w:rsid w:val="00C02F3B"/>
    <w:rsid w:val="00C067B6"/>
    <w:rsid w:val="00C17978"/>
    <w:rsid w:val="00C20DC7"/>
    <w:rsid w:val="00C263B0"/>
    <w:rsid w:val="00C27F50"/>
    <w:rsid w:val="00C43C5B"/>
    <w:rsid w:val="00C51EC2"/>
    <w:rsid w:val="00C615EB"/>
    <w:rsid w:val="00C64241"/>
    <w:rsid w:val="00C66EC6"/>
    <w:rsid w:val="00C70432"/>
    <w:rsid w:val="00C73C60"/>
    <w:rsid w:val="00C76B09"/>
    <w:rsid w:val="00C77837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350E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26101"/>
    <w:rsid w:val="00D30610"/>
    <w:rsid w:val="00D432F3"/>
    <w:rsid w:val="00D435FB"/>
    <w:rsid w:val="00D50C4E"/>
    <w:rsid w:val="00D56981"/>
    <w:rsid w:val="00D56BBB"/>
    <w:rsid w:val="00D63D7E"/>
    <w:rsid w:val="00D6427F"/>
    <w:rsid w:val="00D64C72"/>
    <w:rsid w:val="00D67BF4"/>
    <w:rsid w:val="00D7439F"/>
    <w:rsid w:val="00D85DD5"/>
    <w:rsid w:val="00D97DB1"/>
    <w:rsid w:val="00DA13A9"/>
    <w:rsid w:val="00DB0BFB"/>
    <w:rsid w:val="00DB1651"/>
    <w:rsid w:val="00DB2D9D"/>
    <w:rsid w:val="00DB6F60"/>
    <w:rsid w:val="00DC2BCD"/>
    <w:rsid w:val="00DC33D4"/>
    <w:rsid w:val="00DC65DD"/>
    <w:rsid w:val="00DD3ED6"/>
    <w:rsid w:val="00DD56B4"/>
    <w:rsid w:val="00DD7CC8"/>
    <w:rsid w:val="00DE6584"/>
    <w:rsid w:val="00DF01DA"/>
    <w:rsid w:val="00DF18F1"/>
    <w:rsid w:val="00DF4115"/>
    <w:rsid w:val="00E01322"/>
    <w:rsid w:val="00E14951"/>
    <w:rsid w:val="00E17FF6"/>
    <w:rsid w:val="00E232D4"/>
    <w:rsid w:val="00E23B11"/>
    <w:rsid w:val="00E24203"/>
    <w:rsid w:val="00E31943"/>
    <w:rsid w:val="00E370A5"/>
    <w:rsid w:val="00E401CD"/>
    <w:rsid w:val="00E43A5E"/>
    <w:rsid w:val="00E45569"/>
    <w:rsid w:val="00E5141A"/>
    <w:rsid w:val="00E543FB"/>
    <w:rsid w:val="00E54833"/>
    <w:rsid w:val="00E573C0"/>
    <w:rsid w:val="00E71D14"/>
    <w:rsid w:val="00E80073"/>
    <w:rsid w:val="00E83FAA"/>
    <w:rsid w:val="00E93860"/>
    <w:rsid w:val="00E96A65"/>
    <w:rsid w:val="00EB3FCD"/>
    <w:rsid w:val="00EB59A7"/>
    <w:rsid w:val="00EB6911"/>
    <w:rsid w:val="00EB7BD4"/>
    <w:rsid w:val="00EB7CCA"/>
    <w:rsid w:val="00EC3600"/>
    <w:rsid w:val="00EC4C75"/>
    <w:rsid w:val="00EC5C62"/>
    <w:rsid w:val="00EC6266"/>
    <w:rsid w:val="00EE3180"/>
    <w:rsid w:val="00F02FCD"/>
    <w:rsid w:val="00F044D8"/>
    <w:rsid w:val="00F12312"/>
    <w:rsid w:val="00F17751"/>
    <w:rsid w:val="00F312CB"/>
    <w:rsid w:val="00F332EA"/>
    <w:rsid w:val="00F3551D"/>
    <w:rsid w:val="00F35614"/>
    <w:rsid w:val="00F40FD0"/>
    <w:rsid w:val="00F43E98"/>
    <w:rsid w:val="00F45E37"/>
    <w:rsid w:val="00F56169"/>
    <w:rsid w:val="00F71F0A"/>
    <w:rsid w:val="00F74204"/>
    <w:rsid w:val="00F76090"/>
    <w:rsid w:val="00F95386"/>
    <w:rsid w:val="00F960C1"/>
    <w:rsid w:val="00FA0DD7"/>
    <w:rsid w:val="00FA1310"/>
    <w:rsid w:val="00FA4629"/>
    <w:rsid w:val="00FA7721"/>
    <w:rsid w:val="00FB5A49"/>
    <w:rsid w:val="00FC05D9"/>
    <w:rsid w:val="00FD47DC"/>
    <w:rsid w:val="00FD5E78"/>
    <w:rsid w:val="00FD767B"/>
    <w:rsid w:val="00FF00EA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,BulletC,Wyliczanie,Obiekt,List Paragraph,normalny tekst,Akapit z listą31,Bullet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List Paragraph Znak,normalny tekst Znak,Akapit z listą31 Znak,Bullet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pubenchmark.ne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s://www.cpubenchmark.ne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1910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429</cp:revision>
  <cp:lastPrinted>2024-01-23T06:52:00Z</cp:lastPrinted>
  <dcterms:created xsi:type="dcterms:W3CDTF">2020-03-19T11:09:00Z</dcterms:created>
  <dcterms:modified xsi:type="dcterms:W3CDTF">2025-07-04T07:19:00Z</dcterms:modified>
</cp:coreProperties>
</file>