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Pr="005B76FB" w:rsidRDefault="00A57F06" w:rsidP="003E6405">
      <w:pPr>
        <w:rPr>
          <w:rFonts w:ascii="Times New Roman" w:hAnsi="Times New Roman" w:cs="Times New Roman"/>
          <w:sz w:val="20"/>
          <w:szCs w:val="20"/>
        </w:rPr>
      </w:pPr>
      <w:r w:rsidRPr="005B76FB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64CC9783" wp14:editId="17DD609F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1C54" w:rsidRPr="005B76FB" w:rsidRDefault="00771C54" w:rsidP="008C48D4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20"/>
        </w:rPr>
      </w:pPr>
    </w:p>
    <w:p w:rsidR="00B05319" w:rsidRPr="00D24C2A" w:rsidRDefault="00B05319" w:rsidP="00B05319">
      <w:pPr>
        <w:jc w:val="center"/>
        <w:rPr>
          <w:rFonts w:ascii="Times New Roman" w:hAnsi="Times New Roman" w:cs="Times New Roman"/>
          <w:b/>
          <w:color w:val="FF0000"/>
          <w:sz w:val="24"/>
          <w:szCs w:val="20"/>
          <w:u w:val="single"/>
        </w:rPr>
      </w:pPr>
      <w:r w:rsidRPr="00D24C2A">
        <w:rPr>
          <w:rFonts w:ascii="Times New Roman" w:hAnsi="Times New Roman" w:cs="Times New Roman"/>
          <w:b/>
          <w:color w:val="FF0000"/>
          <w:sz w:val="24"/>
          <w:szCs w:val="20"/>
          <w:u w:val="single"/>
        </w:rPr>
        <w:t>ZAPYTANIE PO ZMIANIE Z DNIA 14.10.2024R.</w:t>
      </w:r>
      <w:r w:rsidR="00CD5DE2">
        <w:rPr>
          <w:rFonts w:ascii="Times New Roman" w:hAnsi="Times New Roman" w:cs="Times New Roman"/>
          <w:b/>
          <w:color w:val="FF0000"/>
          <w:sz w:val="24"/>
          <w:szCs w:val="20"/>
          <w:u w:val="single"/>
        </w:rPr>
        <w:t xml:space="preserve"> – ZMIANA OPISU PRZEDMIOTU ZAMÓWIENIA</w:t>
      </w:r>
    </w:p>
    <w:p w:rsidR="00D10134" w:rsidRPr="005B76FB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5B76FB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 w:rsidRPr="005B76FB">
        <w:rPr>
          <w:rFonts w:ascii="Times New Roman" w:hAnsi="Times New Roman" w:cs="Times New Roman"/>
          <w:b/>
          <w:sz w:val="20"/>
          <w:szCs w:val="20"/>
        </w:rPr>
        <w:t>FZ</w:t>
      </w:r>
      <w:r w:rsidRPr="005B76FB">
        <w:rPr>
          <w:rFonts w:ascii="Times New Roman" w:hAnsi="Times New Roman" w:cs="Times New Roman"/>
          <w:b/>
          <w:sz w:val="20"/>
          <w:szCs w:val="20"/>
        </w:rPr>
        <w:t>/</w:t>
      </w:r>
      <w:r w:rsidR="00155B9F" w:rsidRPr="005B76FB">
        <w:rPr>
          <w:rFonts w:ascii="Times New Roman" w:hAnsi="Times New Roman" w:cs="Times New Roman"/>
          <w:b/>
          <w:sz w:val="20"/>
          <w:szCs w:val="20"/>
        </w:rPr>
        <w:t>6043</w:t>
      </w:r>
      <w:r w:rsidRPr="005B76FB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5B76FB">
        <w:rPr>
          <w:rFonts w:ascii="Times New Roman" w:hAnsi="Times New Roman" w:cs="Times New Roman"/>
          <w:b/>
          <w:sz w:val="20"/>
          <w:szCs w:val="20"/>
        </w:rPr>
        <w:t>/</w:t>
      </w:r>
      <w:r w:rsidR="0014574D" w:rsidRPr="005B76FB">
        <w:rPr>
          <w:rFonts w:ascii="Times New Roman" w:hAnsi="Times New Roman" w:cs="Times New Roman"/>
          <w:b/>
          <w:sz w:val="20"/>
          <w:szCs w:val="20"/>
        </w:rPr>
        <w:t>24</w:t>
      </w:r>
      <w:r w:rsidR="00A86A8F" w:rsidRPr="005B76FB">
        <w:rPr>
          <w:rFonts w:ascii="Times New Roman" w:hAnsi="Times New Roman" w:cs="Times New Roman"/>
          <w:b/>
          <w:sz w:val="20"/>
          <w:szCs w:val="20"/>
        </w:rPr>
        <w:t>/</w:t>
      </w:r>
      <w:r w:rsidR="00155B9F" w:rsidRPr="005B76FB">
        <w:rPr>
          <w:rFonts w:ascii="Times New Roman" w:hAnsi="Times New Roman" w:cs="Times New Roman"/>
          <w:b/>
          <w:sz w:val="20"/>
          <w:szCs w:val="20"/>
        </w:rPr>
        <w:t>SCR</w:t>
      </w:r>
      <w:r w:rsidRPr="005B76FB">
        <w:rPr>
          <w:rFonts w:ascii="Times New Roman" w:hAnsi="Times New Roman" w:cs="Times New Roman"/>
          <w:sz w:val="20"/>
          <w:szCs w:val="20"/>
        </w:rPr>
        <w:tab/>
      </w:r>
      <w:r w:rsidRPr="005B76FB">
        <w:rPr>
          <w:rFonts w:ascii="Times New Roman" w:hAnsi="Times New Roman" w:cs="Times New Roman"/>
          <w:sz w:val="20"/>
          <w:szCs w:val="20"/>
        </w:rPr>
        <w:tab/>
      </w:r>
      <w:r w:rsidRPr="005B76FB">
        <w:rPr>
          <w:rFonts w:ascii="Times New Roman" w:hAnsi="Times New Roman" w:cs="Times New Roman"/>
          <w:sz w:val="20"/>
          <w:szCs w:val="20"/>
        </w:rPr>
        <w:tab/>
      </w:r>
      <w:r w:rsidRPr="005B76FB">
        <w:rPr>
          <w:rFonts w:ascii="Times New Roman" w:hAnsi="Times New Roman" w:cs="Times New Roman"/>
          <w:sz w:val="20"/>
          <w:szCs w:val="20"/>
        </w:rPr>
        <w:tab/>
      </w:r>
      <w:r w:rsidRPr="005B76FB">
        <w:rPr>
          <w:rFonts w:ascii="Times New Roman" w:hAnsi="Times New Roman" w:cs="Times New Roman"/>
          <w:sz w:val="20"/>
          <w:szCs w:val="20"/>
        </w:rPr>
        <w:tab/>
      </w:r>
      <w:r w:rsidR="00747E45" w:rsidRPr="005B76FB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 w:rsidRPr="005B76FB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 w:rsidRPr="005B76FB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6C6332" w:rsidRPr="005B76FB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5B76FB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6C6332" w:rsidRPr="005B76FB">
        <w:rPr>
          <w:rFonts w:ascii="Times New Roman" w:hAnsi="Times New Roman" w:cs="Times New Roman"/>
          <w:b/>
          <w:sz w:val="20"/>
          <w:szCs w:val="20"/>
        </w:rPr>
        <w:t xml:space="preserve">dn. </w:t>
      </w:r>
      <w:r w:rsidR="00B05319">
        <w:rPr>
          <w:rFonts w:ascii="Times New Roman" w:hAnsi="Times New Roman" w:cs="Times New Roman"/>
          <w:b/>
          <w:sz w:val="20"/>
          <w:szCs w:val="20"/>
        </w:rPr>
        <w:t>14</w:t>
      </w:r>
      <w:r w:rsidR="00155B9F" w:rsidRPr="005B76FB">
        <w:rPr>
          <w:rFonts w:ascii="Times New Roman" w:hAnsi="Times New Roman" w:cs="Times New Roman"/>
          <w:b/>
          <w:sz w:val="20"/>
          <w:szCs w:val="20"/>
        </w:rPr>
        <w:t xml:space="preserve">.10.2024r. </w:t>
      </w:r>
    </w:p>
    <w:p w:rsidR="00D10134" w:rsidRPr="005B76FB" w:rsidRDefault="00FF11FF" w:rsidP="00FF11FF">
      <w:pPr>
        <w:pStyle w:val="Tekstpodstawowy"/>
        <w:jc w:val="both"/>
        <w:rPr>
          <w:u w:val="single"/>
          <w:lang w:val="pl-PL"/>
        </w:rPr>
      </w:pPr>
      <w:r w:rsidRPr="005B76FB">
        <w:rPr>
          <w:b/>
          <w:u w:val="single"/>
        </w:rPr>
        <w:t>Dotyczy</w:t>
      </w:r>
      <w:r w:rsidR="00D10134" w:rsidRPr="005B76FB">
        <w:rPr>
          <w:b/>
          <w:u w:val="single"/>
        </w:rPr>
        <w:t>:</w:t>
      </w:r>
      <w:r w:rsidR="00D10134" w:rsidRPr="005B76FB">
        <w:rPr>
          <w:u w:val="single"/>
        </w:rPr>
        <w:t xml:space="preserve"> Wstępnego zapytania ofertowego w celu ustalenia wartości zamówienia dla planowanego postępowania </w:t>
      </w:r>
    </w:p>
    <w:p w:rsidR="00D10134" w:rsidRPr="005B76FB" w:rsidRDefault="00D10134" w:rsidP="00D10134">
      <w:pPr>
        <w:pStyle w:val="Tekstpodstawowy"/>
        <w:rPr>
          <w:b/>
          <w:szCs w:val="22"/>
        </w:rPr>
      </w:pPr>
      <w:r w:rsidRPr="005B76FB">
        <w:rPr>
          <w:b/>
          <w:szCs w:val="22"/>
        </w:rPr>
        <w:t>Szanowni Państwo,</w:t>
      </w:r>
    </w:p>
    <w:p w:rsidR="00603A40" w:rsidRPr="005B76FB" w:rsidRDefault="005571CB" w:rsidP="007E6C3B">
      <w:pPr>
        <w:pStyle w:val="Tekstpodstawowy"/>
        <w:jc w:val="center"/>
        <w:rPr>
          <w:szCs w:val="22"/>
          <w:u w:val="single"/>
          <w:lang w:val="pl-PL"/>
        </w:rPr>
      </w:pPr>
      <w:r w:rsidRPr="005B76FB">
        <w:rPr>
          <w:b/>
        </w:rPr>
        <w:t>Z</w:t>
      </w:r>
      <w:r w:rsidR="00747E45" w:rsidRPr="005B76FB">
        <w:rPr>
          <w:b/>
        </w:rPr>
        <w:t xml:space="preserve">wracamy </w:t>
      </w:r>
      <w:r w:rsidR="00694190" w:rsidRPr="005B76FB">
        <w:rPr>
          <w:b/>
        </w:rPr>
        <w:t xml:space="preserve">się o przygotowanie </w:t>
      </w:r>
      <w:r w:rsidR="001F2A71" w:rsidRPr="005B76FB">
        <w:rPr>
          <w:b/>
          <w:u w:val="single"/>
        </w:rPr>
        <w:t>wstępnej wyceny</w:t>
      </w:r>
      <w:r w:rsidR="00694190" w:rsidRPr="005B76FB">
        <w:rPr>
          <w:b/>
        </w:rPr>
        <w:t xml:space="preserve"> na </w:t>
      </w:r>
      <w:r w:rsidR="00CF1BFA" w:rsidRPr="005B76FB">
        <w:rPr>
          <w:b/>
        </w:rPr>
        <w:t>dostawę</w:t>
      </w:r>
      <w:r w:rsidR="00860E9E" w:rsidRPr="005B76FB">
        <w:rPr>
          <w:b/>
        </w:rPr>
        <w:t xml:space="preserve"> </w:t>
      </w:r>
      <w:r w:rsidR="00155B9F" w:rsidRPr="005B76FB">
        <w:rPr>
          <w:b/>
        </w:rPr>
        <w:t xml:space="preserve">mineralizatora mikrofalowego </w:t>
      </w:r>
      <w:r w:rsidR="008C48D4" w:rsidRPr="005B76FB">
        <w:rPr>
          <w:b/>
        </w:rPr>
        <w:br/>
      </w:r>
    </w:p>
    <w:p w:rsidR="00603A40" w:rsidRPr="005B76FB" w:rsidRDefault="00603A40" w:rsidP="00603A40">
      <w:pPr>
        <w:pStyle w:val="Tekstpodstawowy"/>
        <w:jc w:val="both"/>
        <w:rPr>
          <w:sz w:val="18"/>
          <w:u w:val="single"/>
          <w:lang w:val="pl-PL"/>
        </w:rPr>
      </w:pPr>
      <w:r w:rsidRPr="005B76FB">
        <w:rPr>
          <w:szCs w:val="22"/>
          <w:u w:val="single"/>
        </w:rPr>
        <w:t>W ramach prowadzonego wstępnego zapytania ofertowego</w:t>
      </w:r>
      <w:r w:rsidRPr="005B76FB">
        <w:rPr>
          <w:szCs w:val="22"/>
          <w:u w:val="single"/>
          <w:lang w:val="pl-PL"/>
        </w:rPr>
        <w:t>,</w:t>
      </w:r>
      <w:r w:rsidRPr="005B76FB">
        <w:rPr>
          <w:szCs w:val="22"/>
          <w:u w:val="single"/>
        </w:rPr>
        <w:t xml:space="preserve"> Zamawiający nie wybierze oferty do realizacji zamówienia</w:t>
      </w:r>
    </w:p>
    <w:p w:rsidR="007032BD" w:rsidRPr="005B76FB" w:rsidRDefault="007032BD" w:rsidP="001B19A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AA5949" w:rsidRPr="005B76FB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5B76FB">
        <w:rPr>
          <w:b/>
          <w:i/>
          <w:u w:val="single"/>
          <w:lang w:val="pl-PL"/>
        </w:rPr>
        <w:t>N</w:t>
      </w:r>
      <w:proofErr w:type="spellStart"/>
      <w:r w:rsidRPr="005B76FB">
        <w:rPr>
          <w:b/>
          <w:i/>
          <w:u w:val="single"/>
        </w:rPr>
        <w:t>ależy</w:t>
      </w:r>
      <w:proofErr w:type="spellEnd"/>
      <w:r w:rsidRPr="005B76FB">
        <w:rPr>
          <w:b/>
          <w:i/>
          <w:u w:val="single"/>
        </w:rPr>
        <w:t xml:space="preserve"> podać:</w:t>
      </w:r>
    </w:p>
    <w:p w:rsidR="008C48D4" w:rsidRPr="005B76FB" w:rsidRDefault="008C48D4" w:rsidP="008C48D4">
      <w:pPr>
        <w:pStyle w:val="Tekstpodstawowy"/>
        <w:spacing w:after="0"/>
        <w:jc w:val="both"/>
        <w:rPr>
          <w:lang w:val="pl-PL"/>
        </w:rPr>
      </w:pPr>
      <w:r w:rsidRPr="005B76FB">
        <w:t>-</w:t>
      </w:r>
      <w:r w:rsidRPr="005B76FB">
        <w:rPr>
          <w:lang w:val="pl-PL"/>
        </w:rPr>
        <w:t xml:space="preserve"> </w:t>
      </w:r>
      <w:r w:rsidR="00A10E6E" w:rsidRPr="005B76FB">
        <w:rPr>
          <w:lang w:val="pl-PL"/>
        </w:rPr>
        <w:t>c</w:t>
      </w:r>
      <w:proofErr w:type="spellStart"/>
      <w:r w:rsidR="000D7AFD" w:rsidRPr="005B76FB">
        <w:t>enę</w:t>
      </w:r>
      <w:proofErr w:type="spellEnd"/>
      <w:r w:rsidR="000D7AFD" w:rsidRPr="005B76FB">
        <w:t xml:space="preserve"> netto w PLN/brutto w PLN </w:t>
      </w:r>
      <w:r w:rsidR="007032BD" w:rsidRPr="005B76FB">
        <w:rPr>
          <w:szCs w:val="22"/>
        </w:rPr>
        <w:t xml:space="preserve">(cena winna obejmować </w:t>
      </w:r>
      <w:r w:rsidR="006E2AB3" w:rsidRPr="005B76FB">
        <w:rPr>
          <w:szCs w:val="22"/>
          <w:lang w:val="pl-PL"/>
        </w:rPr>
        <w:t xml:space="preserve">wszystkie koszty związane z realizacją zamówienia w tym: </w:t>
      </w:r>
      <w:r w:rsidR="007032BD" w:rsidRPr="005B76FB">
        <w:rPr>
          <w:szCs w:val="22"/>
        </w:rPr>
        <w:t>koszty opakowania, transportu</w:t>
      </w:r>
      <w:r w:rsidR="00703FF7">
        <w:rPr>
          <w:szCs w:val="22"/>
          <w:lang w:val="pl-PL"/>
        </w:rPr>
        <w:t>,</w:t>
      </w:r>
      <w:r w:rsidR="006E2AB3" w:rsidRPr="005B76FB">
        <w:rPr>
          <w:szCs w:val="22"/>
          <w:lang w:val="pl-PL"/>
        </w:rPr>
        <w:t xml:space="preserve"> </w:t>
      </w:r>
      <w:r w:rsidR="007032BD" w:rsidRPr="005B76FB">
        <w:rPr>
          <w:szCs w:val="22"/>
        </w:rPr>
        <w:t>ubezpieczenia</w:t>
      </w:r>
      <w:r w:rsidRPr="005B76FB">
        <w:rPr>
          <w:szCs w:val="22"/>
        </w:rPr>
        <w:t xml:space="preserve"> od Wykonawcy do Zamawiającego</w:t>
      </w:r>
      <w:r w:rsidR="00703FF7">
        <w:rPr>
          <w:szCs w:val="22"/>
          <w:lang w:val="pl-PL"/>
        </w:rPr>
        <w:t xml:space="preserve">, koszty instalacji </w:t>
      </w:r>
      <w:r w:rsidR="00703FF7">
        <w:rPr>
          <w:szCs w:val="22"/>
          <w:lang w:val="pl-PL"/>
        </w:rPr>
        <w:br/>
        <w:t>i szkolenia</w:t>
      </w:r>
      <w:r w:rsidRPr="005B76FB">
        <w:rPr>
          <w:szCs w:val="22"/>
        </w:rPr>
        <w:t>)</w:t>
      </w:r>
      <w:r w:rsidRPr="005B76FB">
        <w:rPr>
          <w:szCs w:val="22"/>
          <w:lang w:val="pl-PL"/>
        </w:rPr>
        <w:t>.</w:t>
      </w:r>
      <w:r w:rsidR="00703FF7">
        <w:rPr>
          <w:szCs w:val="22"/>
          <w:lang w:val="pl-PL"/>
        </w:rPr>
        <w:t xml:space="preserve"> </w:t>
      </w:r>
      <w:r w:rsidRPr="005B76FB">
        <w:t xml:space="preserve">Zamawiający dopuszcza możliwość złożenia oferty w innej walucie (np. €, $). Dla celów porównania ofert Zamawiający przeliczy ją zgodnie ze średnim kursem NBP z ostatniego dnia składania ofert; </w:t>
      </w:r>
    </w:p>
    <w:p w:rsidR="006B2885" w:rsidRPr="005B76FB" w:rsidRDefault="006B2885" w:rsidP="008C48D4">
      <w:pPr>
        <w:pStyle w:val="Tekstpodstawowy"/>
        <w:spacing w:after="0"/>
        <w:jc w:val="both"/>
        <w:rPr>
          <w:szCs w:val="22"/>
          <w:lang w:val="pl-PL"/>
        </w:rPr>
      </w:pPr>
      <w:r w:rsidRPr="005B76FB">
        <w:rPr>
          <w:lang w:val="pl-PL"/>
        </w:rPr>
        <w:t xml:space="preserve">-  nazwę producenta, typ/model oraz opis techniczny/parametry </w:t>
      </w:r>
      <w:r w:rsidR="00D55D0F" w:rsidRPr="005B76FB">
        <w:rPr>
          <w:lang w:val="pl-PL"/>
        </w:rPr>
        <w:t>zaoferowanego urządzenia</w:t>
      </w:r>
      <w:r w:rsidR="00703FF7">
        <w:rPr>
          <w:lang w:val="pl-PL"/>
        </w:rPr>
        <w:t xml:space="preserve"> lub karta katalogowa zaoferowanego produktu</w:t>
      </w:r>
      <w:r w:rsidRPr="005B76FB">
        <w:rPr>
          <w:lang w:val="pl-PL"/>
        </w:rPr>
        <w:t xml:space="preserve">,  </w:t>
      </w:r>
    </w:p>
    <w:p w:rsidR="000D7AFD" w:rsidRPr="005B76FB" w:rsidRDefault="00A10E6E" w:rsidP="008C48D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76FB">
        <w:rPr>
          <w:rFonts w:ascii="Times New Roman" w:hAnsi="Times New Roman" w:cs="Times New Roman"/>
          <w:sz w:val="20"/>
          <w:szCs w:val="20"/>
        </w:rPr>
        <w:t>-  t</w:t>
      </w:r>
      <w:r w:rsidR="000D7AFD" w:rsidRPr="005B76FB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181526" w:rsidRPr="005B76FB" w:rsidRDefault="0010710C" w:rsidP="008C48D4">
      <w:pPr>
        <w:pStyle w:val="Tekstpodstawowy"/>
        <w:spacing w:after="0"/>
        <w:jc w:val="both"/>
        <w:rPr>
          <w:szCs w:val="22"/>
          <w:lang w:val="pl-PL"/>
        </w:rPr>
      </w:pPr>
      <w:r w:rsidRPr="005B76FB">
        <w:rPr>
          <w:lang w:val="pl-PL"/>
        </w:rPr>
        <w:t xml:space="preserve">-  </w:t>
      </w:r>
      <w:r w:rsidR="00A10E6E" w:rsidRPr="005B76FB">
        <w:rPr>
          <w:szCs w:val="22"/>
          <w:lang w:val="pl-PL"/>
        </w:rPr>
        <w:t>o</w:t>
      </w:r>
      <w:r w:rsidR="007F6E7B" w:rsidRPr="005B76FB">
        <w:rPr>
          <w:szCs w:val="22"/>
        </w:rPr>
        <w:t>kres gwaranc</w:t>
      </w:r>
      <w:r w:rsidR="00EC6266" w:rsidRPr="005B76FB">
        <w:rPr>
          <w:szCs w:val="22"/>
        </w:rPr>
        <w:t>ji</w:t>
      </w:r>
      <w:r w:rsidR="00181526" w:rsidRPr="005B76FB">
        <w:rPr>
          <w:szCs w:val="22"/>
          <w:lang w:val="pl-PL"/>
        </w:rPr>
        <w:t xml:space="preserve"> i rękojmi</w:t>
      </w:r>
      <w:r w:rsidR="00E54260" w:rsidRPr="005B76FB">
        <w:rPr>
          <w:szCs w:val="22"/>
          <w:lang w:val="pl-PL"/>
        </w:rPr>
        <w:t>,</w:t>
      </w:r>
    </w:p>
    <w:p w:rsidR="00E54260" w:rsidRPr="005B76FB" w:rsidRDefault="00E54260" w:rsidP="008C48D4">
      <w:pPr>
        <w:pStyle w:val="Tekstpodstawowy"/>
        <w:spacing w:after="0"/>
        <w:jc w:val="both"/>
        <w:rPr>
          <w:szCs w:val="22"/>
          <w:lang w:val="pl-PL"/>
        </w:rPr>
      </w:pPr>
      <w:r w:rsidRPr="005B76FB">
        <w:rPr>
          <w:szCs w:val="22"/>
          <w:lang w:val="pl-PL"/>
        </w:rPr>
        <w:t xml:space="preserve">-  </w:t>
      </w:r>
      <w:r w:rsidR="00E53D30" w:rsidRPr="005B76FB">
        <w:rPr>
          <w:szCs w:val="22"/>
          <w:lang w:val="pl-PL"/>
        </w:rPr>
        <w:t xml:space="preserve">warunki </w:t>
      </w:r>
      <w:r w:rsidR="00703FF7">
        <w:rPr>
          <w:szCs w:val="22"/>
          <w:lang w:val="pl-PL"/>
        </w:rPr>
        <w:t>instalacji i szkolenia z obsługi urządzenia</w:t>
      </w:r>
      <w:r w:rsidRPr="005B76FB">
        <w:rPr>
          <w:lang w:val="pl-PL"/>
        </w:rPr>
        <w:t>.</w:t>
      </w:r>
    </w:p>
    <w:p w:rsidR="00123D02" w:rsidRPr="005B76FB" w:rsidRDefault="008C48D4" w:rsidP="00A57F06">
      <w:pPr>
        <w:pStyle w:val="Tekstpodstawowy"/>
        <w:spacing w:after="0"/>
        <w:jc w:val="both"/>
        <w:rPr>
          <w:szCs w:val="22"/>
          <w:lang w:val="pl-PL"/>
        </w:rPr>
      </w:pPr>
      <w:r w:rsidRPr="005B76FB">
        <w:rPr>
          <w:szCs w:val="22"/>
          <w:lang w:val="pl-PL"/>
        </w:rPr>
        <w:t xml:space="preserve"> </w:t>
      </w:r>
    </w:p>
    <w:p w:rsidR="00D10134" w:rsidRPr="005B76FB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5B76FB">
        <w:rPr>
          <w:b/>
          <w:lang w:val="pl-PL"/>
        </w:rPr>
        <w:t>Wstępną ofertę należy złożyć na formularzu ofertowym – załącznik nr 1</w:t>
      </w:r>
      <w:r w:rsidR="00BC3560" w:rsidRPr="005B76FB">
        <w:rPr>
          <w:b/>
          <w:lang w:val="pl-PL"/>
        </w:rPr>
        <w:t xml:space="preserve"> do wstępnego zapytania ofertowego</w:t>
      </w:r>
      <w:r w:rsidR="00161D43" w:rsidRPr="005B76FB">
        <w:rPr>
          <w:b/>
          <w:lang w:val="pl-PL"/>
        </w:rPr>
        <w:t xml:space="preserve"> </w:t>
      </w:r>
      <w:r w:rsidR="00684F42" w:rsidRPr="005B76FB">
        <w:rPr>
          <w:lang w:val="pl-PL"/>
        </w:rPr>
        <w:t>(w przypadku złożenia wstępnej wyceny na własnym druku firmowym – prosimy o dołączenie podpisanego oświadczenia RODO)</w:t>
      </w:r>
      <w:r w:rsidR="00BC3560" w:rsidRPr="005B76FB">
        <w:rPr>
          <w:lang w:val="pl-PL"/>
        </w:rPr>
        <w:t>.</w:t>
      </w:r>
    </w:p>
    <w:p w:rsidR="00D10134" w:rsidRPr="005B76FB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Default="00D10134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5B76FB">
        <w:rPr>
          <w:b/>
          <w:i/>
          <w:u w:val="single"/>
        </w:rPr>
        <w:t>Opis przedmiotu zamówienia:</w:t>
      </w:r>
    </w:p>
    <w:p w:rsidR="00B05319" w:rsidRPr="00B05319" w:rsidRDefault="00B05319" w:rsidP="00B05319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>Zakup urządzenia podyktowany jest koniecznością oznacza</w:t>
      </w:r>
      <w:r>
        <w:rPr>
          <w:rFonts w:ascii="Times New Roman" w:hAnsi="Times New Roman" w:cs="Times New Roman"/>
          <w:sz w:val="20"/>
        </w:rPr>
        <w:t xml:space="preserve">nia nuklidów promieniotwórczych w </w:t>
      </w:r>
      <w:r w:rsidRPr="00B05319">
        <w:rPr>
          <w:rFonts w:ascii="Times New Roman" w:hAnsi="Times New Roman" w:cs="Times New Roman"/>
          <w:sz w:val="20"/>
        </w:rPr>
        <w:t xml:space="preserve">certyfikowanych materiałach odniesienia oraz w stałych próbkach środowiskowych o trudnych matrycach (gleba, osady, próbki biologiczne), w których nuklidy występują zazwyczaj w bardzo niskich stężeniach. Mineralizacja odbywa się w naczyniach zamkniętych ciśnieniowych i wspomagana jest techniką mikrofalową, co znacznie skraca czas oraz zwiększa efektywność prowadzonego procesu roztwarzania. Dodatkowo w dużym stopniu redukuje ilość kwasów mineralnych niezbędnych do roztworzenia próbki. Proces mineralizacji prowadzony jest w kontrolowanej temperaturze, co jest szczególnie ważne w przypadku pomiaru naturalnych nuklidów promieniotwórczych uwalnianych do środowiska wskutek działalności górniczej. Skrócenie czasu oraz prowadzenie procesu mineralizacji w kontrolowanych warunkach (temperatura, ciśnienie) pozwala na ograniczenie strat </w:t>
      </w:r>
      <w:proofErr w:type="spellStart"/>
      <w:r w:rsidRPr="00B05319">
        <w:rPr>
          <w:rFonts w:ascii="Times New Roman" w:hAnsi="Times New Roman" w:cs="Times New Roman"/>
          <w:sz w:val="20"/>
        </w:rPr>
        <w:t>analitu</w:t>
      </w:r>
      <w:proofErr w:type="spellEnd"/>
      <w:r w:rsidRPr="00B05319">
        <w:rPr>
          <w:rFonts w:ascii="Times New Roman" w:hAnsi="Times New Roman" w:cs="Times New Roman"/>
          <w:sz w:val="20"/>
        </w:rPr>
        <w:t xml:space="preserve">, jednocześnie zmniejsza ilość zanieczyszczeń gazowych emitowanych do środowiska w   porównaniu do klasycznej mineralizacji na mokro, prowadzonej w otwartych naczyniach pod ciśnieniem atmosferycznym. </w:t>
      </w:r>
    </w:p>
    <w:p w:rsidR="00B05319" w:rsidRDefault="00B05319" w:rsidP="00B05319">
      <w:p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:rsidR="00B05319" w:rsidRPr="00B05319" w:rsidRDefault="00B05319" w:rsidP="00B05319">
      <w:p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 xml:space="preserve">Mineralizator mikrofalowy </w:t>
      </w:r>
      <w:r w:rsidR="006D0576">
        <w:rPr>
          <w:rFonts w:ascii="Times New Roman" w:hAnsi="Times New Roman" w:cs="Times New Roman"/>
          <w:sz w:val="20"/>
        </w:rPr>
        <w:t>musi spełniać następujące parametry</w:t>
      </w:r>
      <w:r w:rsidRPr="00B05319">
        <w:rPr>
          <w:rFonts w:ascii="Times New Roman" w:hAnsi="Times New Roman" w:cs="Times New Roman"/>
          <w:sz w:val="20"/>
        </w:rPr>
        <w:t>: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>posiadać  co najmniej dwa wbudowane magnetrony o łącznej mocy nie mniejszej niż 1800W;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>posiadać niepulsacyjny sposób dostarczania energii mikr</w:t>
      </w:r>
      <w:r w:rsidR="006D0576">
        <w:rPr>
          <w:rFonts w:ascii="Times New Roman" w:hAnsi="Times New Roman" w:cs="Times New Roman"/>
          <w:sz w:val="20"/>
        </w:rPr>
        <w:t>ofalowej w całym zakresie pracy</w:t>
      </w:r>
      <w:r w:rsidRPr="00B05319">
        <w:rPr>
          <w:rFonts w:ascii="Times New Roman" w:hAnsi="Times New Roman" w:cs="Times New Roman"/>
          <w:sz w:val="20"/>
        </w:rPr>
        <w:t xml:space="preserve">; 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lastRenderedPageBreak/>
        <w:t>umożliwiać sterowanie za pomocą zewnętrznego (podłączonego do mineralizatora kablem) lub wbudowanego dedykowanego sterownika z kolorowym ekranem dotykowym;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>posiadać wgraną bibliotekę gotowych protokołów mineralizacji, dostosowaną do różnego typu próbek  oraz posiadać możliwość edytowania i własnego programowania parametrów procesu;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>umożliwiać kontrolowanie i śledzenie aktualnych parametrów przebiegu procesu mineralizacji, typu temperatura, ciśnienie, czas  w sposób graficzny np.  wykres;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>posiadać system kontroli i pomiaru temperatury w każdym naczyniu od spodu za pomocą bezkontaktowego czujnika podczerwieni do temperatury co najmniej 270°C;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 xml:space="preserve">posiadać system zabezpieczeń, zapobiegających emisji mikrofal w przypadku otwarcia drzwi lub </w:t>
      </w:r>
      <w:r w:rsidR="003E22C7">
        <w:rPr>
          <w:rFonts w:ascii="Times New Roman" w:hAnsi="Times New Roman" w:cs="Times New Roman"/>
          <w:sz w:val="20"/>
        </w:rPr>
        <w:br/>
      </w:r>
      <w:r w:rsidRPr="00B05319">
        <w:rPr>
          <w:rFonts w:ascii="Times New Roman" w:hAnsi="Times New Roman" w:cs="Times New Roman"/>
          <w:sz w:val="20"/>
        </w:rPr>
        <w:t xml:space="preserve">w nagłym wypadku, wyłączający proces mineralizacji; 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>posiadać wbudowany system wyciągowy, odporny na działanie kwasów, umożliwiający schłodzenie naczyń po skończonej mineralizacji;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>posiadać komorę wewnętrzną do mineralizacji wykonaną ze stali kwasoodpornej, która będzie zabezpieczona przed agresywnymi czynnikami kilkoma warstwami teflonu;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>posiadać komorę do mineralizacji o objętości co najmniej 55 dm</w:t>
      </w:r>
      <w:r w:rsidRPr="00B05319">
        <w:rPr>
          <w:rFonts w:ascii="Times New Roman" w:hAnsi="Times New Roman" w:cs="Times New Roman"/>
          <w:sz w:val="20"/>
          <w:vertAlign w:val="superscript"/>
        </w:rPr>
        <w:t>3</w:t>
      </w:r>
      <w:r w:rsidRPr="00B05319">
        <w:rPr>
          <w:rFonts w:ascii="Times New Roman" w:hAnsi="Times New Roman" w:cs="Times New Roman"/>
          <w:sz w:val="20"/>
        </w:rPr>
        <w:t>, co ma zapewnić odpowiednią gęstość promieniowania mikrofalowego;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>umożliwiać podgląd wnętrza komory, w której prowadzona jest mineralizacja (szklane drzwi lub wbudowana kamera);</w:t>
      </w:r>
    </w:p>
    <w:p w:rsidR="00B05319" w:rsidRPr="003E22C7" w:rsidRDefault="00B05319" w:rsidP="003E22C7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>być zasilany z sieci 230V, 50Hz</w:t>
      </w:r>
      <w:r w:rsidR="003E22C7">
        <w:rPr>
          <w:rFonts w:ascii="Times New Roman" w:hAnsi="Times New Roman" w:cs="Times New Roman"/>
          <w:sz w:val="20"/>
        </w:rPr>
        <w:t xml:space="preserve">. </w:t>
      </w:r>
    </w:p>
    <w:p w:rsidR="00B05319" w:rsidRPr="00B05319" w:rsidRDefault="003E22C7" w:rsidP="00B05319">
      <w:pPr>
        <w:tabs>
          <w:tab w:val="center" w:pos="453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Wraz z mineralizatorem musi</w:t>
      </w:r>
      <w:r w:rsidR="00B05319" w:rsidRPr="00B05319">
        <w:rPr>
          <w:rFonts w:ascii="Times New Roman" w:hAnsi="Times New Roman" w:cs="Times New Roman"/>
          <w:sz w:val="20"/>
        </w:rPr>
        <w:t xml:space="preserve"> zostać dostarczony: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 xml:space="preserve">wysokociśnieniowy co najmniej  12 </w:t>
      </w:r>
      <w:r w:rsidR="003E22C7">
        <w:rPr>
          <w:rFonts w:ascii="Times New Roman" w:hAnsi="Times New Roman" w:cs="Times New Roman"/>
          <w:sz w:val="20"/>
        </w:rPr>
        <w:t xml:space="preserve">- </w:t>
      </w:r>
      <w:r w:rsidRPr="00B05319">
        <w:rPr>
          <w:rFonts w:ascii="Times New Roman" w:hAnsi="Times New Roman" w:cs="Times New Roman"/>
          <w:sz w:val="20"/>
        </w:rPr>
        <w:t>pozycyjny rotor do mineralizacji próbek, posiadający numerację naczyń, w celu identyfikacji mineralizowanych próbek;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 xml:space="preserve">zestaw co najmniej 12 wysokociśnieniowych naczyń wykonanych z teflonu TFM, o pojemności nie mniejszej niż 100 ml, gwarantujących prace z wszystkimi rodzajami kwasów w tym HF (ciśnienie robocze co najmniej 100 barów, temperatura co najmniej 300°C), naczynia </w:t>
      </w:r>
      <w:r w:rsidR="003E22C7">
        <w:rPr>
          <w:rFonts w:ascii="Times New Roman" w:hAnsi="Times New Roman" w:cs="Times New Roman"/>
          <w:sz w:val="20"/>
        </w:rPr>
        <w:t>muszą</w:t>
      </w:r>
      <w:r w:rsidRPr="00B05319">
        <w:rPr>
          <w:rFonts w:ascii="Times New Roman" w:hAnsi="Times New Roman" w:cs="Times New Roman"/>
          <w:sz w:val="20"/>
        </w:rPr>
        <w:t xml:space="preserve"> być wkładane </w:t>
      </w:r>
      <w:r w:rsidR="003E22C7">
        <w:rPr>
          <w:rFonts w:ascii="Times New Roman" w:hAnsi="Times New Roman" w:cs="Times New Roman"/>
          <w:sz w:val="20"/>
        </w:rPr>
        <w:br/>
      </w:r>
      <w:r w:rsidRPr="00B05319">
        <w:rPr>
          <w:rFonts w:ascii="Times New Roman" w:hAnsi="Times New Roman" w:cs="Times New Roman"/>
          <w:sz w:val="20"/>
        </w:rPr>
        <w:t>i wyjmowane z komory mineralizacji pojedynczo, bez koniecznośc</w:t>
      </w:r>
      <w:r w:rsidR="003E22C7">
        <w:rPr>
          <w:rFonts w:ascii="Times New Roman" w:hAnsi="Times New Roman" w:cs="Times New Roman"/>
          <w:sz w:val="20"/>
        </w:rPr>
        <w:t xml:space="preserve">i wyciągania całego rotora; 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>dedykowany klucz do otwierania i zamykania naczyń oraz dodatkowy statyw na naczynia, gwarantujący bezp</w:t>
      </w:r>
      <w:r w:rsidR="00D607A4">
        <w:rPr>
          <w:rFonts w:ascii="Times New Roman" w:hAnsi="Times New Roman" w:cs="Times New Roman"/>
          <w:sz w:val="20"/>
        </w:rPr>
        <w:t>ieczny montaż i demontaż naczyń;</w:t>
      </w:r>
    </w:p>
    <w:p w:rsidR="00B05319" w:rsidRPr="00B05319" w:rsidRDefault="00B05319" w:rsidP="00B05319">
      <w:pPr>
        <w:pStyle w:val="Akapitzlist"/>
        <w:numPr>
          <w:ilvl w:val="0"/>
          <w:numId w:val="25"/>
        </w:num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>dodatkowy kompletny zestaw co najmniej 12 wysokociśnieniowych naczyń do mineralizacji wykonanych z teflonu TFM  wraz z pokrywkami, o poje</w:t>
      </w:r>
      <w:r w:rsidR="00D607A4">
        <w:rPr>
          <w:rFonts w:ascii="Times New Roman" w:hAnsi="Times New Roman" w:cs="Times New Roman"/>
          <w:sz w:val="20"/>
        </w:rPr>
        <w:t xml:space="preserve">mności nie mniejszej niż 100 ml. </w:t>
      </w:r>
    </w:p>
    <w:p w:rsidR="00B05319" w:rsidRPr="00B05319" w:rsidRDefault="00B05319" w:rsidP="00B05319">
      <w:pPr>
        <w:tabs>
          <w:tab w:val="center" w:pos="453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0"/>
        </w:rPr>
      </w:pPr>
    </w:p>
    <w:p w:rsidR="00B05319" w:rsidRPr="00B05319" w:rsidRDefault="00B05319" w:rsidP="00B05319">
      <w:p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5319">
        <w:rPr>
          <w:rFonts w:ascii="Times New Roman" w:hAnsi="Times New Roman" w:cs="Times New Roman"/>
          <w:sz w:val="20"/>
        </w:rPr>
        <w:t xml:space="preserve">Gwarancja na urządzenie  powinna obejmować minimum 24 miesiące od daty podpisania protokołu </w:t>
      </w:r>
      <w:r w:rsidR="00D607A4">
        <w:rPr>
          <w:rFonts w:ascii="Times New Roman" w:hAnsi="Times New Roman" w:cs="Times New Roman"/>
          <w:sz w:val="20"/>
        </w:rPr>
        <w:br/>
      </w:r>
      <w:r w:rsidRPr="00B05319">
        <w:rPr>
          <w:rFonts w:ascii="Times New Roman" w:hAnsi="Times New Roman" w:cs="Times New Roman"/>
          <w:sz w:val="20"/>
        </w:rPr>
        <w:t xml:space="preserve">zdawczo-odbiorczego. Dodatkowo okresowy serwis i przegląd urządzenia powinien być świadczony przez autoryzowany podmiot w siedzibie </w:t>
      </w:r>
      <w:r w:rsidR="00D607A4">
        <w:rPr>
          <w:rFonts w:ascii="Times New Roman" w:hAnsi="Times New Roman" w:cs="Times New Roman"/>
          <w:sz w:val="20"/>
        </w:rPr>
        <w:t>Z</w:t>
      </w:r>
      <w:r w:rsidRPr="00B05319">
        <w:rPr>
          <w:rFonts w:ascii="Times New Roman" w:hAnsi="Times New Roman" w:cs="Times New Roman"/>
          <w:sz w:val="20"/>
        </w:rPr>
        <w:t xml:space="preserve">amawiającego. Montaż i uruchomienie urządzenia wraz ze szkoleniem personelu w zakresie obsługi urządzenia. </w:t>
      </w:r>
    </w:p>
    <w:p w:rsidR="00B05319" w:rsidRDefault="00B05319" w:rsidP="007032BD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D10134" w:rsidRPr="005B76FB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76FB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AA5949" w:rsidRPr="005B76FB" w:rsidRDefault="00AA5949" w:rsidP="000357F6">
      <w:pPr>
        <w:pStyle w:val="Akapitzlist2"/>
        <w:spacing w:after="0" w:line="240" w:lineRule="auto"/>
        <w:ind w:left="0"/>
        <w:rPr>
          <w:rFonts w:ascii="Times New Roman" w:hAnsi="Times New Roman"/>
          <w:sz w:val="20"/>
          <w:szCs w:val="20"/>
          <w:u w:val="single"/>
        </w:rPr>
      </w:pPr>
    </w:p>
    <w:p w:rsidR="00D56BBB" w:rsidRPr="005B76FB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5B76FB">
        <w:rPr>
          <w:rFonts w:ascii="Times New Roman" w:hAnsi="Times New Roman"/>
          <w:sz w:val="20"/>
          <w:szCs w:val="20"/>
          <w:u w:val="single"/>
        </w:rPr>
        <w:t xml:space="preserve">Wstępną ofertę należy złożyć </w:t>
      </w:r>
      <w:r w:rsidRPr="005B76FB">
        <w:rPr>
          <w:rFonts w:ascii="Times New Roman" w:hAnsi="Times New Roman"/>
          <w:sz w:val="20"/>
          <w:szCs w:val="20"/>
          <w:highlight w:val="yellow"/>
          <w:u w:val="single"/>
        </w:rPr>
        <w:t xml:space="preserve">do </w:t>
      </w:r>
      <w:r w:rsidR="006B2885" w:rsidRPr="005B76FB">
        <w:rPr>
          <w:rFonts w:ascii="Times New Roman" w:hAnsi="Times New Roman"/>
          <w:sz w:val="20"/>
          <w:szCs w:val="20"/>
          <w:highlight w:val="yellow"/>
          <w:u w:val="single"/>
        </w:rPr>
        <w:t xml:space="preserve">końca </w:t>
      </w:r>
      <w:r w:rsidRPr="005B76FB">
        <w:rPr>
          <w:rFonts w:ascii="Times New Roman" w:hAnsi="Times New Roman"/>
          <w:sz w:val="20"/>
          <w:szCs w:val="20"/>
          <w:highlight w:val="yellow"/>
          <w:u w:val="single"/>
        </w:rPr>
        <w:t>dnia</w:t>
      </w:r>
      <w:r w:rsidR="006B2885" w:rsidRPr="005B76FB">
        <w:rPr>
          <w:rFonts w:ascii="Times New Roman" w:hAnsi="Times New Roman"/>
          <w:sz w:val="20"/>
          <w:szCs w:val="20"/>
          <w:highlight w:val="yellow"/>
          <w:u w:val="single"/>
        </w:rPr>
        <w:t xml:space="preserve"> </w:t>
      </w:r>
      <w:r w:rsidR="00B05319">
        <w:rPr>
          <w:rFonts w:ascii="Times New Roman" w:hAnsi="Times New Roman"/>
          <w:b/>
          <w:sz w:val="20"/>
          <w:szCs w:val="20"/>
          <w:highlight w:val="yellow"/>
          <w:u w:val="single"/>
        </w:rPr>
        <w:t>16</w:t>
      </w:r>
      <w:r w:rsidR="006B2885" w:rsidRPr="005B76FB">
        <w:rPr>
          <w:rFonts w:ascii="Times New Roman" w:hAnsi="Times New Roman"/>
          <w:b/>
          <w:sz w:val="20"/>
          <w:szCs w:val="20"/>
          <w:highlight w:val="yellow"/>
          <w:u w:val="single"/>
        </w:rPr>
        <w:t>/10/2024r.</w:t>
      </w:r>
      <w:r w:rsidRPr="005B76FB">
        <w:rPr>
          <w:rFonts w:ascii="Times New Roman" w:hAnsi="Times New Roman"/>
          <w:sz w:val="20"/>
          <w:szCs w:val="20"/>
          <w:highlight w:val="yellow"/>
          <w:u w:val="single"/>
        </w:rPr>
        <w:t xml:space="preserve"> </w:t>
      </w:r>
      <w:r w:rsidRPr="005B76FB">
        <w:rPr>
          <w:rFonts w:ascii="Times New Roman" w:hAnsi="Times New Roman"/>
          <w:sz w:val="20"/>
          <w:szCs w:val="20"/>
        </w:rPr>
        <w:t>drogą elektroniczną</w:t>
      </w:r>
      <w:r w:rsidR="00747E45" w:rsidRPr="005B76FB">
        <w:rPr>
          <w:rFonts w:ascii="Times New Roman" w:hAnsi="Times New Roman"/>
          <w:sz w:val="20"/>
          <w:szCs w:val="20"/>
        </w:rPr>
        <w:t xml:space="preserve"> na </w:t>
      </w:r>
      <w:r w:rsidR="00747E45" w:rsidRPr="005B76FB">
        <w:rPr>
          <w:rFonts w:ascii="Times New Roman" w:hAnsi="Times New Roman"/>
          <w:b/>
          <w:sz w:val="20"/>
          <w:szCs w:val="20"/>
        </w:rPr>
        <w:t>adres</w:t>
      </w:r>
      <w:r w:rsidRPr="005B76FB">
        <w:rPr>
          <w:rFonts w:ascii="Times New Roman" w:hAnsi="Times New Roman"/>
          <w:b/>
          <w:sz w:val="20"/>
          <w:szCs w:val="20"/>
        </w:rPr>
        <w:t xml:space="preserve"> </w:t>
      </w:r>
      <w:r w:rsidR="009B0062" w:rsidRPr="005B76FB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D479D7" w:rsidRPr="005B76FB">
        <w:fldChar w:fldCharType="begin"/>
      </w:r>
      <w:r w:rsidR="00D479D7" w:rsidRPr="005B76FB">
        <w:rPr>
          <w:rFonts w:ascii="Times New Roman" w:hAnsi="Times New Roman"/>
          <w:sz w:val="20"/>
          <w:szCs w:val="20"/>
        </w:rPr>
        <w:instrText xml:space="preserve"> HYPERLINK "mailto:skolinska@gig.eu" </w:instrText>
      </w:r>
      <w:r w:rsidR="00D479D7" w:rsidRPr="005B76FB">
        <w:fldChar w:fldCharType="separate"/>
      </w:r>
      <w:r w:rsidRPr="005B76FB">
        <w:rPr>
          <w:rStyle w:val="Hipercze"/>
          <w:rFonts w:ascii="Times New Roman" w:hAnsi="Times New Roman"/>
          <w:b/>
          <w:sz w:val="20"/>
          <w:szCs w:val="20"/>
          <w:lang w:val="pt-PT"/>
        </w:rPr>
        <w:t>skolinska@gig.eu</w:t>
      </w:r>
      <w:r w:rsidR="00D479D7" w:rsidRPr="005B76FB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0357F6" w:rsidRPr="005B76FB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5B76FB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5B76FB">
        <w:rPr>
          <w:b/>
          <w:i/>
          <w:color w:val="008000"/>
          <w:sz w:val="18"/>
          <w:u w:val="single"/>
        </w:rPr>
        <w:t>Kontakt handlowy:</w:t>
      </w:r>
      <w:r w:rsidRPr="005B76FB">
        <w:rPr>
          <w:b/>
          <w:color w:val="008000"/>
          <w:sz w:val="18"/>
        </w:rPr>
        <w:tab/>
      </w:r>
    </w:p>
    <w:p w:rsidR="00747E45" w:rsidRPr="005B76FB" w:rsidRDefault="003557FB" w:rsidP="00747E45">
      <w:pPr>
        <w:pStyle w:val="Tekstpodstawowy"/>
        <w:spacing w:after="0"/>
        <w:rPr>
          <w:sz w:val="18"/>
        </w:rPr>
      </w:pPr>
      <w:r w:rsidRPr="005B76FB">
        <w:rPr>
          <w:sz w:val="18"/>
        </w:rPr>
        <w:t xml:space="preserve">mgr Monika </w:t>
      </w:r>
      <w:proofErr w:type="spellStart"/>
      <w:r w:rsidRPr="005B76FB">
        <w:rPr>
          <w:sz w:val="18"/>
        </w:rPr>
        <w:t>Wallenburg</w:t>
      </w:r>
      <w:proofErr w:type="spellEnd"/>
      <w:r w:rsidRPr="005B76FB">
        <w:rPr>
          <w:sz w:val="18"/>
        </w:rPr>
        <w:tab/>
        <w:t>- tel. (</w:t>
      </w:r>
      <w:r w:rsidR="00747E45" w:rsidRPr="005B76FB">
        <w:rPr>
          <w:sz w:val="18"/>
        </w:rPr>
        <w:t xml:space="preserve">32) 259 25 47, e-mail: </w:t>
      </w:r>
      <w:hyperlink r:id="rId10" w:history="1">
        <w:r w:rsidR="00747E45" w:rsidRPr="005B76FB">
          <w:rPr>
            <w:rStyle w:val="Hipercze"/>
            <w:b/>
            <w:sz w:val="18"/>
          </w:rPr>
          <w:t>mwallenburg@gig.eu</w:t>
        </w:r>
      </w:hyperlink>
    </w:p>
    <w:p w:rsidR="00D10134" w:rsidRPr="005B76FB" w:rsidRDefault="003557FB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5B76FB">
        <w:rPr>
          <w:rFonts w:ascii="Times New Roman" w:hAnsi="Times New Roman" w:cs="Times New Roman"/>
          <w:sz w:val="18"/>
          <w:szCs w:val="20"/>
        </w:rPr>
        <w:t>mgr Sylwia Kolińska</w:t>
      </w:r>
      <w:r w:rsidRPr="005B76FB">
        <w:rPr>
          <w:rFonts w:ascii="Times New Roman" w:hAnsi="Times New Roman" w:cs="Times New Roman"/>
          <w:sz w:val="18"/>
          <w:szCs w:val="20"/>
        </w:rPr>
        <w:tab/>
        <w:t>- tel. (</w:t>
      </w:r>
      <w:r w:rsidR="00747E45" w:rsidRPr="005B76FB">
        <w:rPr>
          <w:rFonts w:ascii="Times New Roman" w:hAnsi="Times New Roman" w:cs="Times New Roman"/>
          <w:sz w:val="18"/>
          <w:szCs w:val="20"/>
        </w:rPr>
        <w:t xml:space="preserve">32) 259 25 55, e-mail:  </w:t>
      </w:r>
      <w:hyperlink r:id="rId11" w:history="1">
        <w:r w:rsidR="00747E45" w:rsidRPr="005B76FB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="00747E45" w:rsidRPr="005B76FB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5B76FB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67040" w:rsidRPr="005B76FB" w:rsidRDefault="00B67040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5B76FB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5B76FB">
        <w:rPr>
          <w:b/>
          <w:i/>
        </w:rPr>
        <w:t>ZAPRASZAMY DO SKŁADANIA OFERT</w:t>
      </w:r>
    </w:p>
    <w:p w:rsidR="00C70432" w:rsidRPr="005B76FB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5B76FB">
        <w:rPr>
          <w:b/>
          <w:i/>
          <w:lang w:val="pl-PL"/>
        </w:rPr>
        <w:t xml:space="preserve">Z poważaniem, </w:t>
      </w:r>
    </w:p>
    <w:p w:rsidR="00D56BBB" w:rsidRPr="005B76FB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5B76FB">
        <w:rPr>
          <w:b/>
          <w:i/>
          <w:lang w:val="pl-PL"/>
        </w:rPr>
        <w:t>Kierownik Działu</w:t>
      </w:r>
      <w:r w:rsidR="002B7E89" w:rsidRPr="005B76FB">
        <w:rPr>
          <w:b/>
          <w:i/>
          <w:lang w:val="pl-PL"/>
        </w:rPr>
        <w:t xml:space="preserve"> Zamówień Publicznych i Zakupów </w:t>
      </w:r>
      <w:r w:rsidRPr="005B76FB">
        <w:rPr>
          <w:b/>
          <w:i/>
          <w:lang w:val="pl-PL"/>
        </w:rPr>
        <w:t xml:space="preserve"> </w:t>
      </w:r>
    </w:p>
    <w:p w:rsidR="00D56BBB" w:rsidRPr="005B76FB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5B76FB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5B76F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5B76F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</w:t>
      </w:r>
      <w:proofErr w:type="spellStart"/>
      <w:r w:rsidR="00FF5398" w:rsidRPr="005B76F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Wallenburg</w:t>
      </w:r>
      <w:proofErr w:type="spellEnd"/>
      <w:r w:rsidR="00FF5398" w:rsidRPr="005B76F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  <w:r w:rsidR="00C70432" w:rsidRPr="005B76F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5B76FB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6E0CE1" w:rsidRDefault="006E0CE1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6E0CE1" w:rsidRDefault="006E0CE1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6E0CE1" w:rsidRDefault="006E0CE1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E2383" w:rsidRDefault="00CE2383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5B76FB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5B76FB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 w:rsidRPr="005B76F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 w:rsidRPr="005B76FB">
        <w:rPr>
          <w:rFonts w:ascii="Times New Roman" w:hAnsi="Times New Roman" w:cs="Times New Roman"/>
          <w:b/>
          <w:sz w:val="20"/>
          <w:szCs w:val="20"/>
        </w:rPr>
        <w:t>FZ/</w:t>
      </w:r>
      <w:r w:rsidR="00603A40" w:rsidRPr="005B76FB">
        <w:rPr>
          <w:rFonts w:ascii="Times New Roman" w:hAnsi="Times New Roman" w:cs="Times New Roman"/>
          <w:b/>
          <w:sz w:val="20"/>
          <w:szCs w:val="20"/>
        </w:rPr>
        <w:t>6043</w:t>
      </w:r>
      <w:r w:rsidR="001E106E" w:rsidRPr="005B76FB">
        <w:rPr>
          <w:rFonts w:ascii="Times New Roman" w:hAnsi="Times New Roman" w:cs="Times New Roman"/>
          <w:b/>
          <w:sz w:val="20"/>
          <w:szCs w:val="20"/>
        </w:rPr>
        <w:t>/SK/</w:t>
      </w:r>
      <w:r w:rsidR="006078C5" w:rsidRPr="005B76FB">
        <w:rPr>
          <w:rFonts w:ascii="Times New Roman" w:hAnsi="Times New Roman" w:cs="Times New Roman"/>
          <w:b/>
          <w:sz w:val="20"/>
          <w:szCs w:val="20"/>
        </w:rPr>
        <w:t>24</w:t>
      </w:r>
      <w:r w:rsidR="001E106E" w:rsidRPr="005B76FB">
        <w:rPr>
          <w:rFonts w:ascii="Times New Roman" w:hAnsi="Times New Roman" w:cs="Times New Roman"/>
          <w:b/>
          <w:sz w:val="20"/>
          <w:szCs w:val="20"/>
        </w:rPr>
        <w:t>/</w:t>
      </w:r>
      <w:r w:rsidR="00603A40" w:rsidRPr="005B76FB">
        <w:rPr>
          <w:rFonts w:ascii="Times New Roman" w:hAnsi="Times New Roman" w:cs="Times New Roman"/>
          <w:b/>
          <w:sz w:val="20"/>
          <w:szCs w:val="20"/>
        </w:rPr>
        <w:t>SCR</w:t>
      </w:r>
      <w:r w:rsidR="00523331" w:rsidRPr="005B76FB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5B76FB">
        <w:rPr>
          <w:rFonts w:ascii="Times New Roman" w:hAnsi="Times New Roman" w:cs="Times New Roman"/>
          <w:b/>
          <w:sz w:val="20"/>
          <w:szCs w:val="20"/>
        </w:rPr>
        <w:tab/>
      </w:r>
      <w:bookmarkStart w:id="0" w:name="_GoBack"/>
      <w:bookmarkEnd w:id="0"/>
      <w:r w:rsidR="00523331" w:rsidRPr="005B76FB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5B76FB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5B76FB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5B76FB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 w:rsidRPr="005B76FB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078C5" w:rsidRPr="005B76FB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="006B2885" w:rsidRPr="005B76FB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="00523331" w:rsidRPr="005B76FB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5B76FB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5B76FB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5B76FB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5B76FB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5B76FB">
        <w:rPr>
          <w:rFonts w:ascii="Times New Roman" w:hAnsi="Times New Roman" w:cs="Times New Roman"/>
          <w:b/>
          <w:sz w:val="20"/>
          <w:szCs w:val="20"/>
        </w:rPr>
        <w:t xml:space="preserve"> na</w:t>
      </w:r>
      <w:r w:rsidR="00B406BB" w:rsidRPr="005B76FB">
        <w:rPr>
          <w:rFonts w:ascii="Times New Roman" w:hAnsi="Times New Roman" w:cs="Times New Roman"/>
          <w:b/>
          <w:sz w:val="20"/>
        </w:rPr>
        <w:t xml:space="preserve"> dostawę</w:t>
      </w:r>
      <w:r w:rsidR="00603A40" w:rsidRPr="005B76FB">
        <w:rPr>
          <w:rFonts w:ascii="Times New Roman" w:hAnsi="Times New Roman" w:cs="Times New Roman"/>
          <w:b/>
          <w:sz w:val="20"/>
        </w:rPr>
        <w:t xml:space="preserve"> mineralizatora mikrofalowego</w:t>
      </w:r>
      <w:r w:rsidR="00114B08" w:rsidRPr="005B76FB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Pr="005B76FB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5B76FB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B76FB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5B76FB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5B76FB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5B76FB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5B76FB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5B76FB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5B76FB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5B76FB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5B76FB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5B76FB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 w:rsidRPr="005B76FB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5B76FB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5B76FB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5B76FB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 w:rsidRPr="005B76FB">
        <w:rPr>
          <w:rFonts w:ascii="Times New Roman" w:hAnsi="Times New Roman" w:cs="Times New Roman"/>
          <w:sz w:val="20"/>
          <w:szCs w:val="20"/>
          <w:lang w:val="en-US"/>
        </w:rPr>
        <w:t>…………………………………</w:t>
      </w:r>
    </w:p>
    <w:p w:rsidR="005B16B9" w:rsidRPr="005B76FB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76FB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5B76FB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5B76FB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5B76FB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5B76FB" w:rsidTr="003557FB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6B2885" w:rsidRPr="005B76FB" w:rsidRDefault="006B2885" w:rsidP="006B2885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  <w:p w:rsidR="005E1431" w:rsidRPr="005B76FB" w:rsidRDefault="009A6403" w:rsidP="006B2885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5B76FB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5B76B2" w:rsidRPr="005B76FB">
              <w:rPr>
                <w:rFonts w:ascii="Times New Roman" w:hAnsi="Times New Roman"/>
                <w:sz w:val="20"/>
                <w:szCs w:val="20"/>
                <w:lang w:val="pl-PL"/>
              </w:rPr>
              <w:t>:</w:t>
            </w:r>
          </w:p>
          <w:p w:rsidR="005B76B2" w:rsidRPr="005B76FB" w:rsidRDefault="006B2885" w:rsidP="006B28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B76FB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>nazwa producenta, typ/model, opis techniczny</w:t>
            </w:r>
            <w:r w:rsidR="009D244E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>/parametry</w:t>
            </w:r>
            <w:r w:rsidR="006E0CE1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 xml:space="preserve"> lub karta katalogowa produktu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163AA6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5B76FB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163AA6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</w:t>
            </w:r>
            <w:r w:rsidR="00DE40AA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5B76FB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           w</w:t>
            </w:r>
            <w:r w:rsidR="00163AA6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</w:t>
            </w:r>
            <w:r w:rsidR="00DE40AA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5B76FB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163AA6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</w:t>
            </w:r>
            <w:r w:rsidR="00DE40AA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</w:tr>
      <w:tr w:rsidR="005E1431" w:rsidRPr="005B76FB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5B76FB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5B76FB">
              <w:rPr>
                <w:rFonts w:ascii="Times New Roman" w:hAnsi="Times New Roman" w:cs="Times New Roman"/>
                <w:bCs/>
                <w:sz w:val="18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D07" w:rsidRPr="005B76FB" w:rsidRDefault="005D1D07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AA6" w:rsidRPr="005B76FB" w:rsidRDefault="00163AA6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B76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B76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B76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6B2885" w:rsidRPr="005B76FB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5B76FB" w:rsidRDefault="006B2885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5B76FB">
              <w:rPr>
                <w:rFonts w:ascii="Times New Roman" w:hAnsi="Times New Roman" w:cs="Times New Roman"/>
                <w:bCs/>
                <w:sz w:val="18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5B76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5B76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2885" w:rsidRPr="005B76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5B76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5E1431" w:rsidRPr="005B76FB" w:rsidTr="003557FB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B76FB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="005E1431"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:rsidR="005E1431" w:rsidRPr="005B76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:rsidR="005E1431" w:rsidRPr="005B76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5B76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76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163AA6" w:rsidRPr="005B76FB" w:rsidRDefault="00163AA6" w:rsidP="00D10134">
      <w:pPr>
        <w:pStyle w:val="Tekstpodstawowy"/>
        <w:spacing w:after="0"/>
        <w:jc w:val="both"/>
        <w:rPr>
          <w:rFonts w:eastAsiaTheme="minorHAnsi"/>
          <w:b/>
          <w:i/>
          <w:sz w:val="18"/>
          <w:lang w:val="pl-PL" w:eastAsia="en-US"/>
        </w:rPr>
      </w:pPr>
      <w:r w:rsidRPr="005B76FB">
        <w:rPr>
          <w:rFonts w:eastAsiaTheme="minorHAnsi"/>
          <w:b/>
          <w:i/>
          <w:sz w:val="18"/>
          <w:lang w:val="pl-PL" w:eastAsia="en-US"/>
        </w:rPr>
        <w:t xml:space="preserve">*należy podać walutę </w:t>
      </w:r>
    </w:p>
    <w:p w:rsidR="00163AA6" w:rsidRPr="005B76FB" w:rsidRDefault="00E53D30" w:rsidP="00E53D30">
      <w:pPr>
        <w:jc w:val="both"/>
        <w:rPr>
          <w:rFonts w:ascii="Times New Roman" w:hAnsi="Times New Roman" w:cs="Times New Roman"/>
          <w:i/>
          <w:sz w:val="18"/>
          <w:szCs w:val="18"/>
        </w:rPr>
      </w:pPr>
      <w:r w:rsidRPr="005B76FB">
        <w:rPr>
          <w:rFonts w:ascii="Times New Roman" w:hAnsi="Times New Roman" w:cs="Times New Roman"/>
          <w:i/>
          <w:sz w:val="18"/>
          <w:szCs w:val="18"/>
        </w:rPr>
        <w:t xml:space="preserve">W przypadku Wykonawców zagranicznych nie posiadających oddziału w Polsce należy wypełnić tylko rubryki od 1 - 6. </w:t>
      </w:r>
      <w:r w:rsidRPr="005B76FB">
        <w:rPr>
          <w:rFonts w:ascii="Times New Roman" w:hAnsi="Times New Roman" w:cs="Times New Roman"/>
          <w:i/>
          <w:sz w:val="18"/>
          <w:szCs w:val="18"/>
        </w:rPr>
        <w:br/>
        <w:t>W przypadku Wykonawcy polskiego lub Wykonawcy posiadającego oddział na terenie Polski należy wypełnić wszystkie rubryki niezależnie od podanej waluty.</w:t>
      </w:r>
    </w:p>
    <w:p w:rsidR="00163AA6" w:rsidRPr="009D244E" w:rsidRDefault="00163AA6" w:rsidP="00163AA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D244E">
        <w:rPr>
          <w:rFonts w:ascii="Times New Roman" w:hAnsi="Times New Roman" w:cs="Times New Roman"/>
          <w:b/>
          <w:sz w:val="20"/>
          <w:szCs w:val="20"/>
        </w:rPr>
        <w:t>-  Termin i warunki wykonania zamówienia: ………………………………..</w:t>
      </w:r>
    </w:p>
    <w:p w:rsidR="005116AF" w:rsidRPr="009D244E" w:rsidRDefault="005116AF" w:rsidP="00163AA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63AA6" w:rsidRPr="009D244E" w:rsidRDefault="00163AA6" w:rsidP="00163AA6">
      <w:pPr>
        <w:pStyle w:val="Tekstpodstawowy"/>
        <w:spacing w:after="0"/>
        <w:jc w:val="both"/>
        <w:rPr>
          <w:b/>
          <w:szCs w:val="22"/>
          <w:lang w:val="pl-PL"/>
        </w:rPr>
      </w:pPr>
      <w:r w:rsidRPr="009D244E">
        <w:rPr>
          <w:b/>
          <w:lang w:val="pl-PL"/>
        </w:rPr>
        <w:t xml:space="preserve">-  </w:t>
      </w:r>
      <w:r w:rsidRPr="009D244E">
        <w:rPr>
          <w:b/>
          <w:szCs w:val="22"/>
          <w:lang w:val="pl-PL"/>
        </w:rPr>
        <w:t>O</w:t>
      </w:r>
      <w:r w:rsidRPr="009D244E">
        <w:rPr>
          <w:b/>
          <w:szCs w:val="22"/>
        </w:rPr>
        <w:t>kres gwarancji</w:t>
      </w:r>
      <w:r w:rsidR="006B2885" w:rsidRPr="009D244E">
        <w:rPr>
          <w:b/>
          <w:szCs w:val="22"/>
          <w:lang w:val="pl-PL"/>
        </w:rPr>
        <w:t xml:space="preserve"> i rękojmi: </w:t>
      </w:r>
      <w:r w:rsidRPr="009D244E">
        <w:rPr>
          <w:b/>
          <w:szCs w:val="22"/>
          <w:lang w:val="pl-PL"/>
        </w:rPr>
        <w:t xml:space="preserve"> ……………</w:t>
      </w:r>
      <w:r w:rsidR="006B2885" w:rsidRPr="009D244E">
        <w:rPr>
          <w:b/>
          <w:szCs w:val="22"/>
          <w:lang w:val="pl-PL"/>
        </w:rPr>
        <w:t>……………………………….</w:t>
      </w:r>
      <w:r w:rsidRPr="009D244E">
        <w:rPr>
          <w:b/>
          <w:szCs w:val="22"/>
          <w:lang w:val="pl-PL"/>
        </w:rPr>
        <w:t>……</w:t>
      </w:r>
    </w:p>
    <w:p w:rsidR="009D244E" w:rsidRPr="009D244E" w:rsidRDefault="009D244E" w:rsidP="00163AA6">
      <w:pPr>
        <w:pStyle w:val="Tekstpodstawowy"/>
        <w:spacing w:after="0"/>
        <w:jc w:val="both"/>
        <w:rPr>
          <w:b/>
          <w:szCs w:val="22"/>
          <w:lang w:val="pl-PL"/>
        </w:rPr>
      </w:pPr>
    </w:p>
    <w:p w:rsidR="009D244E" w:rsidRPr="009D244E" w:rsidRDefault="009D244E" w:rsidP="00163AA6">
      <w:pPr>
        <w:pStyle w:val="Tekstpodstawowy"/>
        <w:spacing w:after="0"/>
        <w:jc w:val="both"/>
        <w:rPr>
          <w:b/>
          <w:szCs w:val="22"/>
          <w:lang w:val="pl-PL"/>
        </w:rPr>
      </w:pPr>
      <w:r w:rsidRPr="009D244E">
        <w:rPr>
          <w:b/>
          <w:szCs w:val="22"/>
          <w:lang w:val="pl-PL"/>
        </w:rPr>
        <w:t>- W</w:t>
      </w:r>
      <w:r w:rsidRPr="009D244E">
        <w:rPr>
          <w:b/>
          <w:szCs w:val="22"/>
          <w:lang w:val="pl-PL"/>
        </w:rPr>
        <w:t>arunki instalacji i szkolenia z obsługi urządzenia</w:t>
      </w:r>
      <w:r w:rsidRPr="009D244E">
        <w:rPr>
          <w:b/>
          <w:szCs w:val="22"/>
          <w:lang w:val="pl-PL"/>
        </w:rPr>
        <w:t>: ………………………</w:t>
      </w:r>
      <w:r>
        <w:rPr>
          <w:b/>
          <w:szCs w:val="22"/>
          <w:lang w:val="pl-PL"/>
        </w:rPr>
        <w:t>.</w:t>
      </w:r>
    </w:p>
    <w:p w:rsidR="005116AF" w:rsidRPr="005B76FB" w:rsidRDefault="005116AF" w:rsidP="00163AA6">
      <w:pPr>
        <w:pStyle w:val="Tekstpodstawowy"/>
        <w:spacing w:after="0"/>
        <w:jc w:val="both"/>
        <w:rPr>
          <w:b/>
          <w:szCs w:val="22"/>
          <w:lang w:val="pl-PL"/>
        </w:rPr>
      </w:pPr>
    </w:p>
    <w:p w:rsidR="00D10134" w:rsidRPr="005B76FB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5B76F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5B76FB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5B76FB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2A2716" w:rsidRPr="00D24C2A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 – Państwowy Instytut Badawczy, </w:t>
      </w:r>
      <w:r w:rsidR="00D10134"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1,40 - 166 Katowice,</w:t>
      </w:r>
    </w:p>
    <w:p w:rsidR="005663A6" w:rsidRPr="005B76F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Głównym Instytucie Górnictwa</w:t>
      </w:r>
      <w:r w:rsidR="009B0062"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Państwowym Instytucie Badawczym</w:t>
      </w:r>
      <w:r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5B76F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2" w:history="1">
        <w:r w:rsidRPr="005B76FB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5B76FB">
        <w:rPr>
          <w:rFonts w:ascii="Times New Roman" w:hAnsi="Times New Roman" w:cs="Times New Roman"/>
          <w:sz w:val="20"/>
          <w:szCs w:val="20"/>
        </w:rPr>
        <w:t>,</w:t>
      </w:r>
    </w:p>
    <w:p w:rsidR="00D10134" w:rsidRPr="005B76F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5B76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5B76F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5B76F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5B76F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5B76FB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5B76F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5B76F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5B76F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5B76FB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5B76FB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5B76FB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w związku z art. 17 ust. 3 lit. b, d lub e RODO prawo do usunięcia danych osobowych;</w:t>
      </w:r>
    </w:p>
    <w:p w:rsidR="00D10134" w:rsidRPr="005B76FB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F07B8" w:rsidRPr="005B76FB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5B76FB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5B76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56981" w:rsidRPr="005B76FB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5B76FB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Pr="005B76FB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Pr="005B76FB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5B76FB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5B76FB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B76FB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5B76FB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5B76FB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5B76FB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5B76FB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5B76FB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5B76FB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5B76FB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5B76FB">
        <w:rPr>
          <w:rFonts w:ascii="Times New Roman" w:hAnsi="Times New Roman" w:cs="Times New Roman"/>
          <w:sz w:val="20"/>
          <w:szCs w:val="20"/>
        </w:rPr>
        <w:tab/>
      </w:r>
      <w:r w:rsidRPr="005B76FB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5B76FB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5B76FB" w:rsidSect="0014574D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032" w:rsidRDefault="00143032" w:rsidP="000575F2">
      <w:pPr>
        <w:spacing w:after="0" w:line="240" w:lineRule="auto"/>
      </w:pPr>
      <w:r>
        <w:separator/>
      </w:r>
    </w:p>
  </w:endnote>
  <w:endnote w:type="continuationSeparator" w:id="0">
    <w:p w:rsidR="00143032" w:rsidRDefault="00143032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032" w:rsidRDefault="00143032" w:rsidP="000575F2">
      <w:pPr>
        <w:spacing w:after="0" w:line="240" w:lineRule="auto"/>
      </w:pPr>
      <w:r>
        <w:separator/>
      </w:r>
    </w:p>
  </w:footnote>
  <w:footnote w:type="continuationSeparator" w:id="0">
    <w:p w:rsidR="00143032" w:rsidRDefault="00143032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143032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CE2383" w:rsidRPr="00CE2383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4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CE2383" w:rsidRPr="00CE2383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4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C841C2B"/>
    <w:multiLevelType w:val="hybridMultilevel"/>
    <w:tmpl w:val="93AE2254"/>
    <w:lvl w:ilvl="0" w:tplc="03CE306C">
      <w:start w:val="12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566D40"/>
    <w:multiLevelType w:val="hybridMultilevel"/>
    <w:tmpl w:val="2C84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2253C4">
      <w:numFmt w:val="bullet"/>
      <w:lvlText w:val="•"/>
      <w:lvlJc w:val="left"/>
      <w:pPr>
        <w:ind w:left="1635" w:hanging="555"/>
      </w:pPr>
      <w:rPr>
        <w:rFonts w:ascii="Calibri" w:eastAsiaTheme="minorHAnsi" w:hAnsi="Calibri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F317CDF"/>
    <w:multiLevelType w:val="hybridMultilevel"/>
    <w:tmpl w:val="87EE60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7721A5D"/>
    <w:multiLevelType w:val="hybridMultilevel"/>
    <w:tmpl w:val="2D627486"/>
    <w:lvl w:ilvl="0" w:tplc="03CE306C">
      <w:start w:val="12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493115"/>
    <w:multiLevelType w:val="hybridMultilevel"/>
    <w:tmpl w:val="4EF201F8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21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15"/>
  </w:num>
  <w:num w:numId="9">
    <w:abstractNumId w:val="5"/>
  </w:num>
  <w:num w:numId="10">
    <w:abstractNumId w:val="8"/>
  </w:num>
  <w:num w:numId="11">
    <w:abstractNumId w:val="17"/>
  </w:num>
  <w:num w:numId="12">
    <w:abstractNumId w:val="1"/>
  </w:num>
  <w:num w:numId="13">
    <w:abstractNumId w:val="20"/>
  </w:num>
  <w:num w:numId="14">
    <w:abstractNumId w:val="23"/>
  </w:num>
  <w:num w:numId="15">
    <w:abstractNumId w:val="12"/>
  </w:num>
  <w:num w:numId="16">
    <w:abstractNumId w:val="14"/>
  </w:num>
  <w:num w:numId="17">
    <w:abstractNumId w:val="7"/>
  </w:num>
  <w:num w:numId="18">
    <w:abstractNumId w:val="2"/>
  </w:num>
  <w:num w:numId="19">
    <w:abstractNumId w:val="22"/>
  </w:num>
  <w:num w:numId="20">
    <w:abstractNumId w:val="25"/>
  </w:num>
  <w:num w:numId="21">
    <w:abstractNumId w:val="18"/>
  </w:num>
  <w:num w:numId="22">
    <w:abstractNumId w:val="10"/>
  </w:num>
  <w:num w:numId="23">
    <w:abstractNumId w:val="19"/>
  </w:num>
  <w:num w:numId="24">
    <w:abstractNumId w:val="13"/>
  </w:num>
  <w:num w:numId="25">
    <w:abstractNumId w:val="16"/>
  </w:num>
  <w:num w:numId="26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0710C"/>
    <w:rsid w:val="00114B08"/>
    <w:rsid w:val="00123D02"/>
    <w:rsid w:val="00134661"/>
    <w:rsid w:val="00143032"/>
    <w:rsid w:val="0014574D"/>
    <w:rsid w:val="00146E15"/>
    <w:rsid w:val="00150119"/>
    <w:rsid w:val="00151FE8"/>
    <w:rsid w:val="00155B9F"/>
    <w:rsid w:val="00161D43"/>
    <w:rsid w:val="00163AA6"/>
    <w:rsid w:val="00181526"/>
    <w:rsid w:val="0018584E"/>
    <w:rsid w:val="00190B58"/>
    <w:rsid w:val="0019336A"/>
    <w:rsid w:val="00194293"/>
    <w:rsid w:val="00194833"/>
    <w:rsid w:val="001A3B42"/>
    <w:rsid w:val="001B19A5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22CD9"/>
    <w:rsid w:val="00234984"/>
    <w:rsid w:val="00235609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0216"/>
    <w:rsid w:val="002E2147"/>
    <w:rsid w:val="002F2090"/>
    <w:rsid w:val="00304318"/>
    <w:rsid w:val="00305450"/>
    <w:rsid w:val="003176E2"/>
    <w:rsid w:val="003258F2"/>
    <w:rsid w:val="00336844"/>
    <w:rsid w:val="00342616"/>
    <w:rsid w:val="003557FB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22C7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27DFF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16AF"/>
    <w:rsid w:val="00512B63"/>
    <w:rsid w:val="00514C6F"/>
    <w:rsid w:val="00515C5C"/>
    <w:rsid w:val="00523331"/>
    <w:rsid w:val="005241CA"/>
    <w:rsid w:val="00536E7D"/>
    <w:rsid w:val="0054130D"/>
    <w:rsid w:val="00541A0C"/>
    <w:rsid w:val="00542C2B"/>
    <w:rsid w:val="005434FD"/>
    <w:rsid w:val="00544F00"/>
    <w:rsid w:val="0055008A"/>
    <w:rsid w:val="00552F15"/>
    <w:rsid w:val="005530F0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B76FB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3A40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399C"/>
    <w:rsid w:val="00694190"/>
    <w:rsid w:val="006A0AAC"/>
    <w:rsid w:val="006A238B"/>
    <w:rsid w:val="006A4D9D"/>
    <w:rsid w:val="006B2885"/>
    <w:rsid w:val="006B4792"/>
    <w:rsid w:val="006B6D38"/>
    <w:rsid w:val="006C15F3"/>
    <w:rsid w:val="006C23DB"/>
    <w:rsid w:val="006C6332"/>
    <w:rsid w:val="006D0576"/>
    <w:rsid w:val="006E0CE1"/>
    <w:rsid w:val="006E2AB3"/>
    <w:rsid w:val="006F59BD"/>
    <w:rsid w:val="00700751"/>
    <w:rsid w:val="007032BD"/>
    <w:rsid w:val="00703FF7"/>
    <w:rsid w:val="00711C7E"/>
    <w:rsid w:val="00716851"/>
    <w:rsid w:val="00716C71"/>
    <w:rsid w:val="007173DA"/>
    <w:rsid w:val="007207B6"/>
    <w:rsid w:val="007244ED"/>
    <w:rsid w:val="007347AD"/>
    <w:rsid w:val="00735433"/>
    <w:rsid w:val="0073647A"/>
    <w:rsid w:val="007367C4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0A98"/>
    <w:rsid w:val="007D62B4"/>
    <w:rsid w:val="007E6827"/>
    <w:rsid w:val="007E6C3B"/>
    <w:rsid w:val="007F6E7B"/>
    <w:rsid w:val="0080060D"/>
    <w:rsid w:val="008249EF"/>
    <w:rsid w:val="00830A15"/>
    <w:rsid w:val="00840C17"/>
    <w:rsid w:val="00860E9E"/>
    <w:rsid w:val="0087058A"/>
    <w:rsid w:val="0088084B"/>
    <w:rsid w:val="008817E3"/>
    <w:rsid w:val="008901FF"/>
    <w:rsid w:val="008A4932"/>
    <w:rsid w:val="008C3254"/>
    <w:rsid w:val="008C356D"/>
    <w:rsid w:val="008C48D4"/>
    <w:rsid w:val="008C5A44"/>
    <w:rsid w:val="008C7060"/>
    <w:rsid w:val="008C75CC"/>
    <w:rsid w:val="008D0DE5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341D"/>
    <w:rsid w:val="009C5897"/>
    <w:rsid w:val="009D244E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36049"/>
    <w:rsid w:val="00A45B8A"/>
    <w:rsid w:val="00A467F8"/>
    <w:rsid w:val="00A57F06"/>
    <w:rsid w:val="00A64AC2"/>
    <w:rsid w:val="00A6550C"/>
    <w:rsid w:val="00A80C3D"/>
    <w:rsid w:val="00A80E03"/>
    <w:rsid w:val="00A84DB5"/>
    <w:rsid w:val="00A86A8F"/>
    <w:rsid w:val="00A91757"/>
    <w:rsid w:val="00AA5949"/>
    <w:rsid w:val="00AB0D91"/>
    <w:rsid w:val="00AB1D11"/>
    <w:rsid w:val="00AC53C0"/>
    <w:rsid w:val="00AD322B"/>
    <w:rsid w:val="00AD6A41"/>
    <w:rsid w:val="00AF5C9F"/>
    <w:rsid w:val="00B00F0B"/>
    <w:rsid w:val="00B05319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95520"/>
    <w:rsid w:val="00BA4164"/>
    <w:rsid w:val="00BB712F"/>
    <w:rsid w:val="00BC3560"/>
    <w:rsid w:val="00BD4DEB"/>
    <w:rsid w:val="00BD7476"/>
    <w:rsid w:val="00BF2187"/>
    <w:rsid w:val="00BF65F9"/>
    <w:rsid w:val="00C02F3B"/>
    <w:rsid w:val="00C067B6"/>
    <w:rsid w:val="00C24942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D5DE2"/>
    <w:rsid w:val="00CE2383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24C2A"/>
    <w:rsid w:val="00D30610"/>
    <w:rsid w:val="00D432F3"/>
    <w:rsid w:val="00D435FB"/>
    <w:rsid w:val="00D479D7"/>
    <w:rsid w:val="00D50C4E"/>
    <w:rsid w:val="00D55D0F"/>
    <w:rsid w:val="00D56981"/>
    <w:rsid w:val="00D56BBB"/>
    <w:rsid w:val="00D607A4"/>
    <w:rsid w:val="00D63D7E"/>
    <w:rsid w:val="00D6427F"/>
    <w:rsid w:val="00D7439F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E40AA"/>
    <w:rsid w:val="00DF01DA"/>
    <w:rsid w:val="00DF18F1"/>
    <w:rsid w:val="00DF4115"/>
    <w:rsid w:val="00E01322"/>
    <w:rsid w:val="00E14951"/>
    <w:rsid w:val="00E230F8"/>
    <w:rsid w:val="00E232D4"/>
    <w:rsid w:val="00E23B11"/>
    <w:rsid w:val="00E24203"/>
    <w:rsid w:val="00E31943"/>
    <w:rsid w:val="00E401CD"/>
    <w:rsid w:val="00E43A5E"/>
    <w:rsid w:val="00E45569"/>
    <w:rsid w:val="00E5141A"/>
    <w:rsid w:val="00E53D30"/>
    <w:rsid w:val="00E54260"/>
    <w:rsid w:val="00E543FB"/>
    <w:rsid w:val="00E80073"/>
    <w:rsid w:val="00E83FAA"/>
    <w:rsid w:val="00E907FA"/>
    <w:rsid w:val="00E93860"/>
    <w:rsid w:val="00E96A65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C276C"/>
    <w:rsid w:val="00FD46D3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650A5-1673-4F4D-B596-26F9CC29D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1362</Words>
  <Characters>8173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354</cp:revision>
  <cp:lastPrinted>2024-09-25T10:46:00Z</cp:lastPrinted>
  <dcterms:created xsi:type="dcterms:W3CDTF">2020-03-19T11:09:00Z</dcterms:created>
  <dcterms:modified xsi:type="dcterms:W3CDTF">2024-10-14T07:05:00Z</dcterms:modified>
</cp:coreProperties>
</file>