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2677B7">
        <w:rPr>
          <w:rFonts w:ascii="Times New Roman" w:hAnsi="Times New Roman" w:cs="Times New Roman"/>
          <w:b/>
        </w:rPr>
        <w:t>0</w:t>
      </w:r>
      <w:r w:rsidR="00816918">
        <w:rPr>
          <w:rFonts w:ascii="Times New Roman" w:hAnsi="Times New Roman" w:cs="Times New Roman"/>
          <w:b/>
        </w:rPr>
        <w:t>5</w:t>
      </w:r>
      <w:r w:rsidR="00B37E6A">
        <w:rPr>
          <w:rFonts w:ascii="Times New Roman" w:hAnsi="Times New Roman" w:cs="Times New Roman"/>
          <w:b/>
        </w:rPr>
        <w:t>/0</w:t>
      </w:r>
      <w:r w:rsidR="00816918">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CA7B6A" w:rsidP="002677B7">
      <w:pPr>
        <w:autoSpaceDE w:val="0"/>
        <w:autoSpaceDN w:val="0"/>
        <w:adjustRightInd w:val="0"/>
        <w:spacing w:line="480" w:lineRule="exact"/>
        <w:jc w:val="center"/>
        <w:rPr>
          <w:b/>
          <w:bCs/>
          <w:sz w:val="32"/>
          <w:szCs w:val="32"/>
        </w:rPr>
      </w:pPr>
      <w:r w:rsidRPr="00CA7B6A">
        <w:rPr>
          <w:b/>
          <w:sz w:val="32"/>
          <w:szCs w:val="32"/>
        </w:rPr>
        <w:t>Dostawa i montaż suwnicy 10</w:t>
      </w:r>
      <w:r w:rsidR="005E1742">
        <w:rPr>
          <w:b/>
          <w:sz w:val="32"/>
          <w:szCs w:val="32"/>
        </w:rPr>
        <w:t xml:space="preserve"> </w:t>
      </w:r>
      <w:r w:rsidRPr="00CA7B6A">
        <w:rPr>
          <w:b/>
          <w:sz w:val="32"/>
          <w:szCs w:val="32"/>
        </w:rPr>
        <w:t>t oraz wzmocnienie belki podsu</w:t>
      </w:r>
      <w:r w:rsidR="003A656A">
        <w:rPr>
          <w:b/>
          <w:sz w:val="32"/>
          <w:szCs w:val="32"/>
        </w:rPr>
        <w:t>wnicowej</w:t>
      </w:r>
      <w:r w:rsidRPr="00CA7B6A">
        <w:rPr>
          <w:b/>
          <w:sz w:val="32"/>
          <w:szCs w:val="32"/>
        </w:rPr>
        <w:t xml:space="preserve"> w hali G KD Barbara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454076" w:rsidRPr="00454076"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23679492" w:history="1">
        <w:r w:rsidR="00454076" w:rsidRPr="00454076">
          <w:rPr>
            <w:rStyle w:val="Hipercze"/>
            <w:rFonts w:ascii="Times New Roman" w:hAnsi="Times New Roman" w:cs="Times New Roman"/>
            <w:b w:val="0"/>
            <w:noProof/>
            <w:sz w:val="20"/>
            <w:szCs w:val="20"/>
          </w:rPr>
          <w:t>ROZDZIAŁ 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ZAMAWIAJĄCY (NAZWA I ADRES)</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3" w:history="1">
        <w:r w:rsidR="00454076" w:rsidRPr="00454076">
          <w:rPr>
            <w:rStyle w:val="Hipercze"/>
            <w:rFonts w:ascii="Times New Roman" w:hAnsi="Times New Roman" w:cs="Times New Roman"/>
            <w:b w:val="0"/>
            <w:noProof/>
            <w:sz w:val="20"/>
            <w:szCs w:val="20"/>
          </w:rPr>
          <w:t>ROZDZIAŁ 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TRYB UDZIELENIA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4" w:history="1">
        <w:r w:rsidR="00454076" w:rsidRPr="00454076">
          <w:rPr>
            <w:rStyle w:val="Hipercze"/>
            <w:rFonts w:ascii="Times New Roman" w:hAnsi="Times New Roman" w:cs="Times New Roman"/>
            <w:b w:val="0"/>
            <w:noProof/>
            <w:sz w:val="20"/>
            <w:szCs w:val="20"/>
          </w:rPr>
          <w:t>ROZDZIAŁ 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PRZEDMIOTU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5" w:history="1">
        <w:r w:rsidR="00454076" w:rsidRPr="00454076">
          <w:rPr>
            <w:rStyle w:val="Hipercze"/>
            <w:rFonts w:ascii="Times New Roman" w:hAnsi="Times New Roman" w:cs="Times New Roman"/>
            <w:b w:val="0"/>
            <w:noProof/>
            <w:sz w:val="20"/>
            <w:szCs w:val="20"/>
          </w:rPr>
          <w:t>ROZDZIAŁ 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CZĘŚCI ZAMÓWIENIA I MOŻLIWOŚCI SKŁADANIA OFERT CZĘŚCIOWYCH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6" w:history="1">
        <w:r w:rsidR="00454076" w:rsidRPr="00454076">
          <w:rPr>
            <w:rStyle w:val="Hipercze"/>
            <w:rFonts w:ascii="Times New Roman" w:hAnsi="Times New Roman" w:cs="Times New Roman"/>
            <w:b w:val="0"/>
            <w:noProof/>
            <w:sz w:val="20"/>
            <w:szCs w:val="20"/>
          </w:rPr>
          <w:t>ROZDZIAŁ 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OFERT WARIANTOWYCH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7" w:history="1">
        <w:r w:rsidR="00454076" w:rsidRPr="00454076">
          <w:rPr>
            <w:rStyle w:val="Hipercze"/>
            <w:rFonts w:ascii="Times New Roman" w:hAnsi="Times New Roman" w:cs="Times New Roman"/>
            <w:b w:val="0"/>
            <w:noProof/>
            <w:sz w:val="20"/>
            <w:szCs w:val="20"/>
          </w:rPr>
          <w:t>ROZDZIAŁ 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NA TEMAT PRZEWIDYWANYCH ZAMÓWIEŃ UZUPEŁNIAJĄCYCH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8" w:history="1">
        <w:r w:rsidR="00454076" w:rsidRPr="00454076">
          <w:rPr>
            <w:rStyle w:val="Hipercze"/>
            <w:rFonts w:ascii="Times New Roman" w:hAnsi="Times New Roman" w:cs="Times New Roman"/>
            <w:b w:val="0"/>
            <w:noProof/>
            <w:sz w:val="20"/>
            <w:szCs w:val="20"/>
          </w:rPr>
          <w:t>ROZDZIAŁ VII. INFORMACJA W SPRAWIE ZWROTU KOSZTÓW W POSTĘPOWANIU</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499" w:history="1">
        <w:r w:rsidR="00454076" w:rsidRPr="00454076">
          <w:rPr>
            <w:rStyle w:val="Hipercze"/>
            <w:rFonts w:ascii="Times New Roman" w:hAnsi="Times New Roman" w:cs="Times New Roman"/>
            <w:b w:val="0"/>
            <w:noProof/>
            <w:sz w:val="20"/>
            <w:szCs w:val="20"/>
          </w:rPr>
          <w:t>ROZDZIAŁ 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0" w:history="1">
        <w:r w:rsidR="00454076" w:rsidRPr="00454076">
          <w:rPr>
            <w:rStyle w:val="Hipercze"/>
            <w:rFonts w:ascii="Times New Roman" w:hAnsi="Times New Roman" w:cs="Times New Roman"/>
            <w:b w:val="0"/>
            <w:noProof/>
            <w:sz w:val="20"/>
            <w:szCs w:val="20"/>
          </w:rPr>
          <w:t>ROZDZIAŁ 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WYKONANIA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6</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1" w:history="1">
        <w:r w:rsidR="00454076" w:rsidRPr="00454076">
          <w:rPr>
            <w:rStyle w:val="Hipercze"/>
            <w:rFonts w:ascii="Times New Roman" w:hAnsi="Times New Roman" w:cs="Times New Roman"/>
            <w:b w:val="0"/>
            <w:noProof/>
            <w:sz w:val="20"/>
            <w:szCs w:val="20"/>
          </w:rPr>
          <w:t>ROZDZIAŁ 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6</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2" w:history="1">
        <w:r w:rsidR="00454076" w:rsidRPr="00454076">
          <w:rPr>
            <w:rStyle w:val="Hipercze"/>
            <w:rFonts w:ascii="Times New Roman" w:hAnsi="Times New Roman" w:cs="Times New Roman"/>
            <w:b w:val="0"/>
            <w:noProof/>
            <w:sz w:val="20"/>
            <w:szCs w:val="20"/>
          </w:rPr>
          <w:t>ROZDZIAŁ 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O SPOSOBIE POROZUMIEWANIA SIĘ ZAMAWIAJĄCEGO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3" w:history="1">
        <w:r w:rsidR="00454076" w:rsidRPr="00454076">
          <w:rPr>
            <w:rStyle w:val="Hipercze"/>
            <w:rFonts w:ascii="Times New Roman" w:hAnsi="Times New Roman" w:cs="Times New Roman"/>
            <w:b w:val="0"/>
            <w:noProof/>
            <w:sz w:val="20"/>
            <w:szCs w:val="20"/>
          </w:rPr>
          <w:t>ROZDZIAŁ 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UDZIELANIA WYJAŚNIEŃ DOTYCZĄCYCH SIWZ</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4" w:history="1">
        <w:r w:rsidR="00454076" w:rsidRPr="00454076">
          <w:rPr>
            <w:rStyle w:val="Hipercze"/>
            <w:rFonts w:ascii="Times New Roman" w:hAnsi="Times New Roman" w:cs="Times New Roman"/>
            <w:b w:val="0"/>
            <w:noProof/>
            <w:sz w:val="20"/>
            <w:szCs w:val="20"/>
          </w:rPr>
          <w:t>ROZDZIAŁ 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OSOBY ZE STRONY ZAMAWIAJĄCEGO UPRAWNIONE DO POROZUMIEWANIA SIĘ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5" w:history="1">
        <w:r w:rsidR="00454076" w:rsidRPr="00454076">
          <w:rPr>
            <w:rStyle w:val="Hipercze"/>
            <w:rFonts w:ascii="Times New Roman" w:hAnsi="Times New Roman" w:cs="Times New Roman"/>
            <w:b w:val="0"/>
            <w:noProof/>
            <w:sz w:val="20"/>
            <w:szCs w:val="20"/>
          </w:rPr>
          <w:t>ROZDZIAŁ 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ZWIĄZANIA OFERTĄ</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6" w:history="1">
        <w:r w:rsidR="00454076" w:rsidRPr="00454076">
          <w:rPr>
            <w:rStyle w:val="Hipercze"/>
            <w:rFonts w:ascii="Times New Roman" w:hAnsi="Times New Roman" w:cs="Times New Roman"/>
            <w:b w:val="0"/>
            <w:noProof/>
            <w:sz w:val="20"/>
            <w:szCs w:val="20"/>
          </w:rPr>
          <w:t>ROZDZIAŁ XV.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PRZYGOTOWANIA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7" w:history="1">
        <w:r w:rsidR="00454076" w:rsidRPr="00454076">
          <w:rPr>
            <w:rStyle w:val="Hipercze"/>
            <w:rFonts w:ascii="Times New Roman" w:hAnsi="Times New Roman" w:cs="Times New Roman"/>
            <w:b w:val="0"/>
            <w:noProof/>
            <w:sz w:val="20"/>
            <w:szCs w:val="20"/>
          </w:rPr>
          <w:t>ROZDZIAŁ XVI.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OBLICZENIA CENY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8" w:history="1">
        <w:r w:rsidR="00454076" w:rsidRPr="00454076">
          <w:rPr>
            <w:rStyle w:val="Hipercze"/>
            <w:rFonts w:ascii="Times New Roman" w:hAnsi="Times New Roman" w:cs="Times New Roman"/>
            <w:b w:val="0"/>
            <w:noProof/>
            <w:sz w:val="20"/>
            <w:szCs w:val="20"/>
          </w:rPr>
          <w:t xml:space="preserve">ROZDZIAŁ XVII. </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MIEJSCE ORAZ TERMIN SKŁADANIA I OTWARCIA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09" w:history="1">
        <w:r w:rsidR="00454076" w:rsidRPr="00454076">
          <w:rPr>
            <w:rStyle w:val="Hipercze"/>
            <w:rFonts w:ascii="Times New Roman" w:hAnsi="Times New Roman" w:cs="Times New Roman"/>
            <w:b w:val="0"/>
            <w:noProof/>
            <w:sz w:val="20"/>
            <w:szCs w:val="20"/>
          </w:rPr>
          <w:t>ROZDZIAŁ XVIII.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O TRYBIE OTWARCIA I OCENY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10" w:history="1">
        <w:r w:rsidR="00454076" w:rsidRPr="00454076">
          <w:rPr>
            <w:rStyle w:val="Hipercze"/>
            <w:rFonts w:ascii="Times New Roman" w:hAnsi="Times New Roman" w:cs="Times New Roman"/>
            <w:b w:val="0"/>
            <w:noProof/>
            <w:sz w:val="20"/>
            <w:szCs w:val="20"/>
          </w:rPr>
          <w:t>ROZDZIAŁ XIX.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14</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11" w:history="1">
        <w:r w:rsidR="00454076" w:rsidRPr="00454076">
          <w:rPr>
            <w:rStyle w:val="Hipercze"/>
            <w:rFonts w:ascii="Times New Roman" w:hAnsi="Times New Roman" w:cs="Times New Roman"/>
            <w:b w:val="0"/>
            <w:noProof/>
            <w:sz w:val="20"/>
            <w:szCs w:val="20"/>
          </w:rPr>
          <w:t>ROZDZIAŁ XX.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ROZLICZANIA SIĘ W WALUTACH OBCYCH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12" w:history="1">
        <w:r w:rsidR="00454076" w:rsidRPr="00454076">
          <w:rPr>
            <w:rStyle w:val="Hipercze"/>
            <w:rFonts w:ascii="Times New Roman" w:hAnsi="Times New Roman" w:cs="Times New Roman"/>
            <w:b w:val="0"/>
            <w:noProof/>
            <w:sz w:val="20"/>
            <w:szCs w:val="20"/>
          </w:rPr>
          <w:t>ROZDZIAŁ XXI.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ZABEZPIECZENIE NALEŻYTEGO WYKONANIA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13" w:history="1">
        <w:r w:rsidR="00454076" w:rsidRPr="00454076">
          <w:rPr>
            <w:rStyle w:val="Hipercze"/>
            <w:rFonts w:ascii="Times New Roman" w:hAnsi="Times New Roman" w:cs="Times New Roman"/>
            <w:b w:val="0"/>
            <w:noProof/>
            <w:sz w:val="20"/>
            <w:szCs w:val="20"/>
          </w:rPr>
          <w:t>ROZDZIAŁ XXII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DOTYCZĄCE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16</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14" w:history="1">
        <w:r w:rsidR="00454076" w:rsidRPr="00454076">
          <w:rPr>
            <w:rStyle w:val="Hipercze"/>
            <w:rFonts w:ascii="Times New Roman" w:hAnsi="Times New Roman" w:cs="Times New Roman"/>
            <w:b w:val="0"/>
            <w:noProof/>
            <w:sz w:val="20"/>
            <w:szCs w:val="20"/>
          </w:rPr>
          <w:t>ROZDZIAŁ XXIII.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18</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1"/>
        <w:rPr>
          <w:rFonts w:ascii="Times New Roman" w:eastAsiaTheme="minorEastAsia" w:hAnsi="Times New Roman" w:cs="Times New Roman"/>
          <w:b w:val="0"/>
          <w:bCs w:val="0"/>
          <w:caps w:val="0"/>
          <w:noProof/>
          <w:sz w:val="20"/>
          <w:szCs w:val="20"/>
        </w:rPr>
      </w:pPr>
      <w:hyperlink w:anchor="_Toc423679515" w:history="1">
        <w:r w:rsidR="00454076" w:rsidRPr="00454076">
          <w:rPr>
            <w:rStyle w:val="Hipercze"/>
            <w:rFonts w:ascii="Times New Roman" w:hAnsi="Times New Roman" w:cs="Times New Roman"/>
            <w:b w:val="0"/>
            <w:noProof/>
            <w:sz w:val="20"/>
            <w:szCs w:val="20"/>
          </w:rPr>
          <w:t>ROZDZIAŁ XXIV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POSTANOWIENIA KOŃCOWE</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3E516D">
          <w:rPr>
            <w:rFonts w:ascii="Times New Roman" w:hAnsi="Times New Roman" w:cs="Times New Roman"/>
            <w:b w:val="0"/>
            <w:noProof/>
            <w:webHidden/>
            <w:sz w:val="20"/>
            <w:szCs w:val="20"/>
          </w:rPr>
          <w:t>19</w:t>
        </w:r>
        <w:r w:rsidR="00454076" w:rsidRPr="00454076">
          <w:rPr>
            <w:rFonts w:ascii="Times New Roman" w:hAnsi="Times New Roman" w:cs="Times New Roman"/>
            <w:b w:val="0"/>
            <w:noProof/>
            <w:webHidden/>
            <w:sz w:val="20"/>
            <w:szCs w:val="20"/>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16" w:history="1">
        <w:r w:rsidR="00454076" w:rsidRPr="00454076">
          <w:rPr>
            <w:rStyle w:val="Hipercze"/>
            <w:rFonts w:ascii="Times New Roman" w:hAnsi="Times New Roman" w:cs="Times New Roman"/>
            <w:b w:val="0"/>
            <w:noProof/>
          </w:rPr>
          <w:t>Z</w:t>
        </w:r>
        <w:r w:rsidR="00454076" w:rsidRPr="00454076">
          <w:rPr>
            <w:rStyle w:val="Hipercze"/>
            <w:rFonts w:ascii="Times New Roman" w:hAnsi="Times New Roman" w:cs="Times New Roman"/>
            <w:b w:val="0"/>
            <w:noProof/>
            <w:w w:val="105"/>
          </w:rPr>
          <w:t>a</w:t>
        </w:r>
        <w:r w:rsidR="00454076" w:rsidRPr="00454076">
          <w:rPr>
            <w:rStyle w:val="Hipercze"/>
            <w:rFonts w:ascii="Times New Roman" w:hAnsi="Times New Roman" w:cs="Times New Roman"/>
            <w:b w:val="0"/>
            <w:noProof/>
            <w:kern w:val="32"/>
          </w:rPr>
          <w:t>ł</w:t>
        </w:r>
        <w:r w:rsidR="00454076" w:rsidRPr="00454076">
          <w:rPr>
            <w:rStyle w:val="Hipercze"/>
            <w:rFonts w:ascii="Times New Roman" w:hAnsi="Times New Roman" w:cs="Times New Roman"/>
            <w:b w:val="0"/>
            <w:noProof/>
            <w:w w:val="105"/>
          </w:rPr>
          <w:t>ącznik nr 1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_Toc423679516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20</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17" w:history="1">
        <w:r w:rsidR="00454076" w:rsidRPr="00454076">
          <w:rPr>
            <w:rStyle w:val="Hipercze"/>
            <w:rFonts w:ascii="Times New Roman" w:hAnsi="Times New Roman" w:cs="Times New Roman"/>
            <w:b w:val="0"/>
            <w:noProof/>
          </w:rPr>
          <w:t>Załącznik nr 2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_Toc423679517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22</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18" w:history="1">
        <w:r w:rsidR="00454076" w:rsidRPr="00454076">
          <w:rPr>
            <w:rStyle w:val="Hipercze"/>
            <w:rFonts w:ascii="Times New Roman" w:hAnsi="Times New Roman" w:cs="Times New Roman"/>
            <w:b w:val="0"/>
            <w:noProof/>
          </w:rPr>
          <w:t>Załączn</w:t>
        </w:r>
        <w:r w:rsidR="00454076" w:rsidRPr="00454076">
          <w:rPr>
            <w:rStyle w:val="Hipercze"/>
            <w:rFonts w:ascii="Times New Roman" w:hAnsi="Times New Roman" w:cs="Times New Roman"/>
            <w:b w:val="0"/>
            <w:noProof/>
            <w:kern w:val="32"/>
          </w:rPr>
          <w:t>i</w:t>
        </w:r>
        <w:r w:rsidR="00454076" w:rsidRPr="00454076">
          <w:rPr>
            <w:rStyle w:val="Hipercze"/>
            <w:rFonts w:ascii="Times New Roman" w:hAnsi="Times New Roman" w:cs="Times New Roman"/>
            <w:b w:val="0"/>
            <w:noProof/>
          </w:rPr>
          <w:t>k nr 3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_Toc423679518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24</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19" w:history="1">
        <w:r w:rsidR="00454076" w:rsidRPr="00454076">
          <w:rPr>
            <w:rStyle w:val="Hipercze"/>
            <w:rFonts w:ascii="Times New Roman" w:hAnsi="Times New Roman" w:cs="Times New Roman"/>
            <w:b w:val="0"/>
            <w:noProof/>
          </w:rPr>
          <w:t>Załącznik nr 4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_Toc423679519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25</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20" w:history="1">
        <w:r w:rsidR="00454076" w:rsidRPr="00454076">
          <w:rPr>
            <w:rStyle w:val="Hipercze"/>
            <w:rFonts w:ascii="Times New Roman" w:hAnsi="Times New Roman" w:cs="Times New Roman"/>
            <w:b w:val="0"/>
            <w:noProof/>
          </w:rPr>
          <w:t>Załącznik nr 5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_Toc423679520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26</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21" w:history="1">
        <w:r w:rsidR="00454076" w:rsidRPr="00454076">
          <w:rPr>
            <w:rStyle w:val="Hipercze"/>
            <w:rFonts w:ascii="Times New Roman" w:hAnsi="Times New Roman" w:cs="Times New Roman"/>
            <w:b w:val="0"/>
            <w:noProof/>
          </w:rPr>
          <w:t>Załącznik nr 6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_Toc423679521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27</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22" w:history="1">
        <w:r w:rsidR="00454076" w:rsidRPr="00454076">
          <w:rPr>
            <w:rStyle w:val="Hipercze"/>
            <w:rFonts w:ascii="Times New Roman" w:hAnsi="Times New Roman" w:cs="Times New Roman"/>
            <w:b w:val="0"/>
            <w:noProof/>
          </w:rPr>
          <w:t>Załącznik nr 7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_Toc423679522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37</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23" w:history="1">
        <w:r w:rsidR="00454076" w:rsidRPr="00454076">
          <w:rPr>
            <w:rStyle w:val="Hipercze"/>
            <w:rFonts w:ascii="Times New Roman" w:hAnsi="Times New Roman" w:cs="Times New Roman"/>
            <w:b w:val="0"/>
            <w:noProof/>
          </w:rPr>
          <w:t>Załącznik nr 8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_Toc423679523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37</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24" w:history="1">
        <w:r w:rsidR="00454076" w:rsidRPr="00454076">
          <w:rPr>
            <w:rStyle w:val="Hipercze"/>
            <w:rFonts w:ascii="Times New Roman" w:hAnsi="Times New Roman" w:cs="Times New Roman"/>
            <w:b w:val="0"/>
            <w:noProof/>
          </w:rPr>
          <w:t>Załącznik nr 9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_Toc423679524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37</w:t>
        </w:r>
        <w:r w:rsidR="00454076" w:rsidRPr="00454076">
          <w:rPr>
            <w:rFonts w:ascii="Times New Roman" w:hAnsi="Times New Roman" w:cs="Times New Roman"/>
            <w:b w:val="0"/>
            <w:noProof/>
            <w:webHidden/>
          </w:rPr>
          <w:fldChar w:fldCharType="end"/>
        </w:r>
      </w:hyperlink>
    </w:p>
    <w:p w:rsidR="00454076" w:rsidRPr="00454076" w:rsidRDefault="008345BD">
      <w:pPr>
        <w:pStyle w:val="Spistreci2"/>
        <w:rPr>
          <w:rFonts w:ascii="Times New Roman" w:eastAsiaTheme="minorEastAsia" w:hAnsi="Times New Roman" w:cs="Times New Roman"/>
          <w:b w:val="0"/>
          <w:bCs w:val="0"/>
          <w:noProof/>
        </w:rPr>
      </w:pPr>
      <w:hyperlink w:anchor="_Toc423679525" w:history="1">
        <w:r w:rsidR="00454076" w:rsidRPr="00454076">
          <w:rPr>
            <w:rStyle w:val="Hipercze"/>
            <w:rFonts w:ascii="Times New Roman" w:hAnsi="Times New Roman" w:cs="Times New Roman"/>
            <w:b w:val="0"/>
            <w:noProof/>
          </w:rPr>
          <w:t>Załącznik nr 10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_Toc423679525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3E516D">
          <w:rPr>
            <w:rFonts w:ascii="Times New Roman" w:hAnsi="Times New Roman" w:cs="Times New Roman"/>
            <w:b w:val="0"/>
            <w:noProof/>
            <w:webHidden/>
          </w:rPr>
          <w:t>37</w:t>
        </w:r>
        <w:r w:rsidR="00454076" w:rsidRPr="00454076">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367949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3679493"/>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310AF4">
        <w:t>207</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3679494"/>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6E1369" w:rsidP="00FD2723">
      <w:pPr>
        <w:spacing w:line="360" w:lineRule="exact"/>
        <w:jc w:val="both"/>
        <w:rPr>
          <w:b/>
        </w:rPr>
      </w:pPr>
      <w:r w:rsidRPr="006E1369">
        <w:rPr>
          <w:b/>
        </w:rPr>
        <w:t>Dostawa i montaż suwnicy 10</w:t>
      </w:r>
      <w:r w:rsidR="00F14444">
        <w:rPr>
          <w:b/>
        </w:rPr>
        <w:t xml:space="preserve"> </w:t>
      </w:r>
      <w:r w:rsidRPr="006E1369">
        <w:rPr>
          <w:b/>
        </w:rPr>
        <w:t>t oraz wzmocnienie belki podsu</w:t>
      </w:r>
      <w:r w:rsidR="00C41826">
        <w:rPr>
          <w:b/>
        </w:rPr>
        <w:t>wnicowej</w:t>
      </w:r>
      <w:r w:rsidRPr="006E1369">
        <w:rPr>
          <w:b/>
        </w:rPr>
        <w:t xml:space="preserve"> w hali G KD Barbara w Mikołowie</w:t>
      </w:r>
      <w:r w:rsidR="00FD2723" w:rsidRPr="00FD2723">
        <w:rPr>
          <w:b/>
        </w:rPr>
        <w:t>.</w:t>
      </w:r>
    </w:p>
    <w:p w:rsidR="00090552" w:rsidRDefault="00090552" w:rsidP="001776FA">
      <w:pPr>
        <w:spacing w:line="360" w:lineRule="exact"/>
        <w:jc w:val="both"/>
        <w:rPr>
          <w:b/>
          <w:u w:val="single"/>
        </w:rPr>
      </w:pPr>
    </w:p>
    <w:p w:rsidR="001776FA" w:rsidRPr="00783198" w:rsidRDefault="001776FA" w:rsidP="00AA54CE">
      <w:pPr>
        <w:spacing w:line="340" w:lineRule="exact"/>
        <w:jc w:val="both"/>
      </w:pPr>
      <w:r w:rsidRPr="006773C3">
        <w:t>Dane techniczne istniejącej suw</w:t>
      </w:r>
      <w:r w:rsidR="006773C3" w:rsidRPr="006773C3">
        <w:t>nicy przeznaczonej do demontażu oraz p</w:t>
      </w:r>
      <w:r w:rsidRPr="006773C3">
        <w:t>arametry oczekiwane nowej suwni</w:t>
      </w:r>
      <w:r w:rsidR="006773C3" w:rsidRPr="006773C3">
        <w:t>cy o udźwigu 10</w:t>
      </w:r>
      <w:r w:rsidR="00783198">
        <w:t xml:space="preserve"> </w:t>
      </w:r>
      <w:r w:rsidR="006773C3" w:rsidRPr="006773C3">
        <w:t xml:space="preserve">t zawarte są w </w:t>
      </w:r>
      <w:r w:rsidR="006773C3" w:rsidRPr="006773C3">
        <w:rPr>
          <w:b/>
        </w:rPr>
        <w:t>załączniku nr 11</w:t>
      </w:r>
      <w:r w:rsidR="00783198">
        <w:rPr>
          <w:b/>
        </w:rPr>
        <w:t xml:space="preserve"> </w:t>
      </w:r>
      <w:r w:rsidR="00783198" w:rsidRPr="00783198">
        <w:t>do SIWZ</w:t>
      </w:r>
      <w:r w:rsidR="006773C3" w:rsidRPr="00783198">
        <w:t>.</w:t>
      </w:r>
    </w:p>
    <w:p w:rsidR="006773C3" w:rsidRPr="006773C3" w:rsidRDefault="006773C3" w:rsidP="00AA54CE">
      <w:pPr>
        <w:spacing w:line="340" w:lineRule="exact"/>
        <w:jc w:val="both"/>
        <w:rPr>
          <w:u w:val="single"/>
        </w:rPr>
      </w:pPr>
    </w:p>
    <w:p w:rsidR="00FD2723" w:rsidRPr="00FD2723" w:rsidRDefault="00FD2723" w:rsidP="00AA54CE">
      <w:pPr>
        <w:spacing w:line="340" w:lineRule="exact"/>
        <w:jc w:val="both"/>
      </w:pPr>
      <w:r w:rsidRPr="00FD2723">
        <w:t>Nazwa i kod Wspólnego Słownika Zamówień (CPV):</w:t>
      </w:r>
    </w:p>
    <w:p w:rsidR="00FD2723" w:rsidRPr="00E16CC2" w:rsidRDefault="00E16CC2" w:rsidP="00AA54CE">
      <w:pPr>
        <w:spacing w:line="340" w:lineRule="exact"/>
        <w:jc w:val="both"/>
        <w:rPr>
          <w:b/>
        </w:rPr>
      </w:pPr>
      <w:r w:rsidRPr="00E16CC2">
        <w:rPr>
          <w:b/>
        </w:rPr>
        <w:t>42414210-6</w:t>
      </w:r>
      <w:r w:rsidRPr="00E16CC2">
        <w:rPr>
          <w:b/>
        </w:rPr>
        <w:tab/>
        <w:t>Suwnice</w:t>
      </w:r>
    </w:p>
    <w:p w:rsidR="00E16CC2" w:rsidRPr="00E16CC2" w:rsidRDefault="00E16CC2" w:rsidP="00AA54CE">
      <w:pPr>
        <w:spacing w:line="340" w:lineRule="exact"/>
        <w:jc w:val="both"/>
        <w:rPr>
          <w:b/>
        </w:rPr>
      </w:pPr>
      <w:r w:rsidRPr="00E16CC2">
        <w:rPr>
          <w:b/>
        </w:rPr>
        <w:t>45000000-7</w:t>
      </w:r>
      <w:r w:rsidRPr="00E16CC2">
        <w:rPr>
          <w:b/>
        </w:rPr>
        <w:tab/>
        <w:t>Roboty budowlane</w:t>
      </w:r>
    </w:p>
    <w:p w:rsidR="00E16CC2" w:rsidRPr="00E16CC2" w:rsidRDefault="00E16CC2" w:rsidP="00AA54CE">
      <w:pPr>
        <w:spacing w:line="340" w:lineRule="exact"/>
        <w:jc w:val="both"/>
        <w:rPr>
          <w:b/>
        </w:rPr>
      </w:pPr>
      <w:r w:rsidRPr="00E16CC2">
        <w:rPr>
          <w:b/>
        </w:rPr>
        <w:t>45262400-5</w:t>
      </w:r>
      <w:r w:rsidRPr="00E16CC2">
        <w:rPr>
          <w:b/>
        </w:rPr>
        <w:tab/>
        <w:t>Konstrukcje stalowe</w:t>
      </w:r>
    </w:p>
    <w:p w:rsidR="006773C3" w:rsidRDefault="006773C3" w:rsidP="00FD2723">
      <w:pPr>
        <w:spacing w:line="360" w:lineRule="exact"/>
        <w:jc w:val="both"/>
      </w:pPr>
    </w:p>
    <w:p w:rsidR="00FD2723" w:rsidRPr="00FD2723" w:rsidRDefault="008326C5" w:rsidP="00FD2723">
      <w:pPr>
        <w:spacing w:line="360" w:lineRule="exact"/>
        <w:jc w:val="both"/>
      </w:pPr>
      <w:r>
        <w:t>P</w:t>
      </w:r>
      <w:r w:rsidRPr="00FD2723">
        <w:t>race budowlane</w:t>
      </w:r>
      <w:r>
        <w:t xml:space="preserve"> należy</w:t>
      </w:r>
      <w:r w:rsidRPr="00FD2723">
        <w:t xml:space="preserve"> wykonać zgodnie</w:t>
      </w:r>
      <w:r>
        <w:t xml:space="preserve"> </w:t>
      </w:r>
      <w:r w:rsidR="00FE06C0">
        <w:t xml:space="preserve">projektem </w:t>
      </w:r>
      <w:r w:rsidR="00FE06C0" w:rsidRPr="00FE06C0">
        <w:t>wzmocnieni</w:t>
      </w:r>
      <w:r w:rsidR="00FE06C0">
        <w:t>a</w:t>
      </w:r>
      <w:r w:rsidR="00FE06C0" w:rsidRPr="00FE06C0">
        <w:t xml:space="preserve"> belki podsuwnicowej na hali </w:t>
      </w:r>
      <w:r w:rsidR="00FE06C0">
        <w:t xml:space="preserve">G – załącznik </w:t>
      </w:r>
      <w:r w:rsidR="00FE06C0" w:rsidRPr="003A162D">
        <w:rPr>
          <w:b/>
        </w:rPr>
        <w:t xml:space="preserve">nr </w:t>
      </w:r>
      <w:r w:rsidR="001B0AE7">
        <w:rPr>
          <w:b/>
        </w:rPr>
        <w:t>7</w:t>
      </w:r>
      <w:r w:rsidR="00FE06C0">
        <w:t xml:space="preserve"> do SIWZ, </w:t>
      </w:r>
      <w:r w:rsidR="00FD2723" w:rsidRPr="00FD2723">
        <w:t xml:space="preserve">specyfikacją techniczną - załącznik </w:t>
      </w:r>
      <w:r w:rsidR="00FD2723" w:rsidRPr="00FD2723">
        <w:rPr>
          <w:b/>
        </w:rPr>
        <w:t xml:space="preserve">nr </w:t>
      </w:r>
      <w:r w:rsidR="001B0AE7">
        <w:rPr>
          <w:b/>
        </w:rPr>
        <w:t>8</w:t>
      </w:r>
      <w:r w:rsidR="00FD2723" w:rsidRPr="00FD2723">
        <w:t xml:space="preserve"> do SIWZ</w:t>
      </w:r>
      <w:r w:rsidR="00FE06C0">
        <w:t>, ekspertyzą stanu technicznego hali G</w:t>
      </w:r>
      <w:r w:rsidR="003A162D" w:rsidRPr="003A162D">
        <w:t xml:space="preserve"> </w:t>
      </w:r>
      <w:r w:rsidR="003A162D">
        <w:t xml:space="preserve">załącznik </w:t>
      </w:r>
      <w:r w:rsidR="003A162D" w:rsidRPr="003A162D">
        <w:rPr>
          <w:b/>
        </w:rPr>
        <w:t xml:space="preserve">nr </w:t>
      </w:r>
      <w:r w:rsidR="001B0AE7">
        <w:rPr>
          <w:b/>
        </w:rPr>
        <w:t>9</w:t>
      </w:r>
      <w:r w:rsidR="003A162D">
        <w:t xml:space="preserve"> do SIWZ</w:t>
      </w:r>
      <w:r w:rsidR="00FD2723" w:rsidRPr="00FD2723">
        <w:t xml:space="preserve">, z przedmiarem robót - 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FD2723" w:rsidRPr="00FD2723" w:rsidRDefault="00FD2723" w:rsidP="00FD2723">
      <w:pPr>
        <w:spacing w:line="360" w:lineRule="exact"/>
        <w:jc w:val="both"/>
      </w:pPr>
      <w:r w:rsidRPr="001776FA">
        <w:t>Na cenę oferty</w:t>
      </w:r>
      <w:r w:rsidRPr="00FD2723">
        <w:t xml:space="preserve"> składa się suma wyceny załącznika </w:t>
      </w:r>
      <w:r w:rsidRPr="00456BD3">
        <w:rPr>
          <w:b/>
        </w:rPr>
        <w:t xml:space="preserve">nr </w:t>
      </w:r>
      <w:r w:rsidR="008326C5" w:rsidRPr="00456BD3">
        <w:rPr>
          <w:b/>
        </w:rPr>
        <w:t>1</w:t>
      </w:r>
      <w:r w:rsidR="00A139E2">
        <w:rPr>
          <w:b/>
        </w:rPr>
        <w:t>0</w:t>
      </w:r>
      <w:r w:rsidRPr="00FD2723">
        <w:t xml:space="preserve"> do SIWZ (</w:t>
      </w:r>
      <w:r w:rsidR="008326C5">
        <w:t xml:space="preserve">przedmiar robót na </w:t>
      </w:r>
      <w:r w:rsidR="008326C5" w:rsidRPr="008326C5">
        <w:t>wzmocnieni</w:t>
      </w:r>
      <w:r w:rsidR="008326C5">
        <w:t>e</w:t>
      </w:r>
      <w:r w:rsidR="008326C5" w:rsidRPr="008326C5">
        <w:t xml:space="preserve"> belki podsuwnicowej</w:t>
      </w:r>
      <w:r w:rsidR="00783198">
        <w:t>),</w:t>
      </w:r>
      <w:r w:rsidRPr="00FD2723">
        <w:t xml:space="preserve"> </w:t>
      </w:r>
      <w:r w:rsidR="008326C5">
        <w:t>cen</w:t>
      </w:r>
      <w:r w:rsidR="00783198">
        <w:t>a</w:t>
      </w:r>
      <w:r w:rsidR="008326C5">
        <w:t xml:space="preserve"> suwnicy wraz z montażem</w:t>
      </w:r>
      <w:r w:rsidR="00A139E2">
        <w:t xml:space="preserve"> </w:t>
      </w:r>
      <w:r w:rsidR="00783198">
        <w:t xml:space="preserve">oraz </w:t>
      </w:r>
      <w:r w:rsidR="00A139E2">
        <w:t>serwis gwarancyjny.</w:t>
      </w:r>
      <w:r w:rsidRPr="00FD2723">
        <w:t xml:space="preserve"> </w:t>
      </w:r>
    </w:p>
    <w:p w:rsidR="00FD2723" w:rsidRPr="00FD2723" w:rsidRDefault="00F45273" w:rsidP="00FD2723">
      <w:pPr>
        <w:spacing w:line="360" w:lineRule="exact"/>
        <w:jc w:val="both"/>
      </w:pPr>
      <w:r w:rsidRPr="00F45273">
        <w:t xml:space="preserve">Zamawiający wymaga udzielenia co najmniej </w:t>
      </w:r>
      <w:r w:rsidRPr="002E13B6">
        <w:rPr>
          <w:b/>
        </w:rPr>
        <w:t>2</w:t>
      </w:r>
      <w:r w:rsidR="001776FA" w:rsidRPr="002E13B6">
        <w:rPr>
          <w:b/>
        </w:rPr>
        <w:t>4</w:t>
      </w:r>
      <w:r w:rsidRPr="00DD42FB">
        <w:rPr>
          <w:b/>
        </w:rPr>
        <w:t xml:space="preserve"> miesięcznej</w:t>
      </w:r>
      <w:r w:rsidRPr="00F45273">
        <w:t xml:space="preserve"> gwarancji</w:t>
      </w:r>
      <w:r>
        <w:t xml:space="preserve"> i rękojmi na zamontowaną suwnicę oraz </w:t>
      </w:r>
      <w:r w:rsidR="00FD2723" w:rsidRPr="00FD2723">
        <w:t>co najmniej 36 miesięcznej gwarancji</w:t>
      </w:r>
      <w:r w:rsidR="00347560">
        <w:t xml:space="preserve"> na</w:t>
      </w:r>
      <w:r w:rsidR="00FD2723" w:rsidRPr="00FD2723">
        <w:t xml:space="preserve"> prace budowlane.</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6773C3" w:rsidRDefault="006773C3" w:rsidP="00FD2723">
      <w:pPr>
        <w:spacing w:line="360" w:lineRule="exact"/>
        <w:jc w:val="both"/>
      </w:pPr>
    </w:p>
    <w:p w:rsidR="006773C3" w:rsidRPr="008345BD" w:rsidRDefault="002E13B6" w:rsidP="00FD2723">
      <w:pPr>
        <w:spacing w:line="360" w:lineRule="exact"/>
        <w:jc w:val="both"/>
        <w:rPr>
          <w:b/>
        </w:rPr>
      </w:pPr>
      <w:r w:rsidRPr="008345BD">
        <w:rPr>
          <w:b/>
        </w:rPr>
        <w:t>Należy wziąć pod uwagę</w:t>
      </w:r>
      <w:r w:rsidR="00D76BEF" w:rsidRPr="008345BD">
        <w:rPr>
          <w:b/>
        </w:rPr>
        <w:t xml:space="preserve"> fakt, że prace budowlane oraz montaż suwnicy odbywać się będą na obiekcie czynnym i wszelkie prace należy zgłaszać i koordynować poprzez </w:t>
      </w:r>
      <w:r w:rsidR="00A32F04" w:rsidRPr="008345BD">
        <w:rPr>
          <w:b/>
        </w:rPr>
        <w:t>przedstawicieli Zamawiającego wskazanych w umowie</w:t>
      </w:r>
      <w:r w:rsidR="00D76BEF" w:rsidRPr="008345BD">
        <w:rPr>
          <w:b/>
        </w:rPr>
        <w:t>.</w:t>
      </w:r>
      <w:r w:rsidR="006773C3" w:rsidRPr="008345BD">
        <w:rPr>
          <w:b/>
        </w:rPr>
        <w:t xml:space="preserve"> </w:t>
      </w:r>
    </w:p>
    <w:p w:rsidR="006773C3" w:rsidRDefault="006773C3" w:rsidP="00FD2723">
      <w:pPr>
        <w:spacing w:line="360" w:lineRule="exact"/>
        <w:jc w:val="both"/>
        <w:rPr>
          <w:b/>
        </w:rPr>
      </w:pPr>
    </w:p>
    <w:p w:rsidR="002E13B6" w:rsidRPr="006773C3" w:rsidRDefault="006773C3" w:rsidP="00FD2723">
      <w:pPr>
        <w:spacing w:line="360" w:lineRule="exact"/>
        <w:jc w:val="both"/>
        <w:rPr>
          <w:b/>
          <w:sz w:val="28"/>
          <w:szCs w:val="28"/>
          <w:u w:val="single"/>
        </w:rPr>
      </w:pPr>
      <w:r w:rsidRPr="006773C3">
        <w:rPr>
          <w:b/>
          <w:sz w:val="28"/>
          <w:szCs w:val="28"/>
          <w:u w:val="single"/>
        </w:rPr>
        <w:t>Nie ma możliwoś</w:t>
      </w:r>
      <w:r w:rsidR="008345BD">
        <w:rPr>
          <w:b/>
          <w:sz w:val="28"/>
          <w:szCs w:val="28"/>
          <w:u w:val="single"/>
        </w:rPr>
        <w:t>ci</w:t>
      </w:r>
      <w:bookmarkStart w:id="6" w:name="_GoBack"/>
      <w:bookmarkEnd w:id="6"/>
      <w:r w:rsidRPr="006773C3">
        <w:rPr>
          <w:b/>
          <w:sz w:val="28"/>
          <w:szCs w:val="28"/>
          <w:u w:val="single"/>
        </w:rPr>
        <w:t xml:space="preserve"> wyłączenia obiektu z pracy na cały czas wykonania zadania. </w:t>
      </w:r>
      <w:r w:rsidR="00A139E2">
        <w:rPr>
          <w:b/>
          <w:sz w:val="28"/>
          <w:szCs w:val="28"/>
          <w:u w:val="single"/>
        </w:rPr>
        <w:t xml:space="preserve">Prace wykonywane będą na postawie ustalonego z użytkownikiem hali harmonogramu. </w:t>
      </w:r>
    </w:p>
    <w:p w:rsidR="006773C3" w:rsidRPr="006773C3" w:rsidRDefault="006773C3" w:rsidP="00FD2723">
      <w:pPr>
        <w:spacing w:line="360" w:lineRule="exact"/>
        <w:jc w:val="both"/>
        <w:rPr>
          <w:b/>
        </w:rPr>
      </w:pPr>
    </w:p>
    <w:p w:rsidR="002677B7" w:rsidRDefault="00FD2723" w:rsidP="00FD2723">
      <w:pPr>
        <w:spacing w:line="360" w:lineRule="exact"/>
        <w:jc w:val="both"/>
      </w:pPr>
      <w:r w:rsidRPr="00FD2723">
        <w:tab/>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7" w:name="_Toc283275575"/>
      <w:bookmarkStart w:id="8" w:name="_Toc423679495"/>
      <w:r w:rsidRPr="00A163B4">
        <w:t>ROZDZIAŁ IV.</w:t>
      </w:r>
      <w:r w:rsidRPr="00A163B4">
        <w:tab/>
        <w:t>INFORMACJA NA TEMAT CZĘŚCI ZAMÓWIENIA I MOŻLIWOŚCI SKŁADANIA OFERT CZĘŚCIOWYCH</w:t>
      </w:r>
      <w:bookmarkEnd w:id="7"/>
      <w:bookmarkEnd w:id="8"/>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10" w:name="_Toc423679496"/>
      <w:r w:rsidRPr="00A163B4">
        <w:t>ROZDZIAŁ V.</w:t>
      </w:r>
      <w:r w:rsidRPr="00A163B4">
        <w:tab/>
        <w:t>INFORMACJA NA TEMAT MOŻLIWOŚCI SKŁADANIA OFERT WARIANTOWYCH</w:t>
      </w:r>
      <w:bookmarkEnd w:id="9"/>
      <w:bookmarkEnd w:id="10"/>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1" w:name="_Toc283275577"/>
      <w:bookmarkStart w:id="12" w:name="_Toc423679497"/>
      <w:r w:rsidRPr="00A163B4">
        <w:t>ROZDZIAŁ VI.</w:t>
      </w:r>
      <w:r w:rsidRPr="00A163B4">
        <w:tab/>
        <w:t>INFORMACJE NA TEMAT PRZEWIDYWANYCH ZAMÓWIEŃ UZUPEŁNIAJĄCYCH</w:t>
      </w:r>
      <w:bookmarkEnd w:id="11"/>
      <w:bookmarkEnd w:id="12"/>
    </w:p>
    <w:p w:rsidR="00AE43B9" w:rsidRPr="00D424AC" w:rsidRDefault="00FD2723" w:rsidP="00CF1CB4">
      <w:pPr>
        <w:pStyle w:val="Styl"/>
        <w:spacing w:line="360" w:lineRule="exact"/>
        <w:ind w:right="74"/>
        <w:jc w:val="both"/>
        <w:rPr>
          <w:rFonts w:ascii="Times New Roman" w:hAnsi="Times New Roman" w:cs="Times New Roman"/>
        </w:rPr>
      </w:pPr>
      <w:r w:rsidRPr="00FD2723">
        <w:rPr>
          <w:rFonts w:ascii="Times New Roman" w:hAnsi="Times New Roman" w:cs="Times New Roman"/>
        </w:rPr>
        <w:t>Zamawiający nie przewiduje udzielenia zamówień uzupełniających.</w:t>
      </w:r>
    </w:p>
    <w:p w:rsidR="00AE43B9" w:rsidRPr="00A163B4" w:rsidRDefault="00AE43B9" w:rsidP="00AA54CE">
      <w:pPr>
        <w:pStyle w:val="Nagwek1"/>
        <w:tabs>
          <w:tab w:val="left" w:pos="0"/>
        </w:tabs>
        <w:spacing w:before="240" w:after="120" w:line="340" w:lineRule="exact"/>
      </w:pPr>
      <w:bookmarkStart w:id="13" w:name="_Toc283275580"/>
      <w:bookmarkStart w:id="14" w:name="_Toc423679498"/>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6" w:name="_Toc423679499"/>
      <w:r w:rsidRPr="00A163B4">
        <w:t>ROZDZIAŁ VIII.</w:t>
      </w:r>
      <w:r w:rsidRPr="00A163B4">
        <w:tab/>
        <w:t>INFORMACJA NA TEMAT MOŻLIWOŚCI SKŁADANIA JEDNEJ OFERTY, PRZEZ DWA LUB WIĘCEJ PODMIOTÓW ORAZ UCZESTNICTWA PODWYKONAWCÓW</w:t>
      </w:r>
      <w:bookmarkEnd w:id="15"/>
      <w:bookmarkEnd w:id="16"/>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7" w:name="_Toc283275582"/>
      <w:bookmarkStart w:id="18" w:name="_Toc423679500"/>
      <w:r w:rsidRPr="00A163B4">
        <w:t>ROZDZIAŁ IX.</w:t>
      </w:r>
      <w:r w:rsidRPr="00A163B4">
        <w:tab/>
        <w:t>TERMIN WYKONANIA ZAMÓWIENIA</w:t>
      </w:r>
      <w:bookmarkEnd w:id="17"/>
      <w:bookmarkEnd w:id="18"/>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9" w:name="_Toc283275583"/>
      <w:r>
        <w:t xml:space="preserve">Termin rozpoczęcie zadania </w:t>
      </w:r>
      <w:r>
        <w:tab/>
      </w:r>
      <w:r>
        <w:tab/>
      </w:r>
      <w:r>
        <w:tab/>
      </w:r>
      <w:r>
        <w:rPr>
          <w:b/>
        </w:rPr>
        <w:t>do 14 dni od daty zawarcia umowy</w:t>
      </w:r>
      <w:r w:rsidRPr="004771F6">
        <w:rPr>
          <w:b/>
        </w:rPr>
        <w:t>.</w:t>
      </w:r>
    </w:p>
    <w:p w:rsidR="007F03B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 xml:space="preserve">Terminy zakończenia prac </w:t>
      </w:r>
      <w:r>
        <w:tab/>
      </w:r>
      <w:r>
        <w:tab/>
      </w:r>
      <w:r>
        <w:tab/>
      </w:r>
      <w:r w:rsidRPr="00F74BC5">
        <w:rPr>
          <w:b/>
        </w:rPr>
        <w:t xml:space="preserve">do </w:t>
      </w:r>
      <w:r w:rsidR="00875E7B">
        <w:rPr>
          <w:b/>
        </w:rPr>
        <w:t>3</w:t>
      </w:r>
      <w:r>
        <w:rPr>
          <w:b/>
        </w:rPr>
        <w:t xml:space="preserve"> miesięcy</w:t>
      </w:r>
      <w:r w:rsidRPr="00F74BC5">
        <w:rPr>
          <w:b/>
        </w:rPr>
        <w:t xml:space="preserve"> od daty </w:t>
      </w:r>
      <w:r>
        <w:rPr>
          <w:b/>
        </w:rPr>
        <w:t>zawarcia</w:t>
      </w:r>
      <w:r w:rsidRPr="00F74BC5">
        <w:rPr>
          <w:b/>
        </w:rPr>
        <w:t xml:space="preserve"> umowy</w:t>
      </w:r>
      <w:r>
        <w:rPr>
          <w:b/>
        </w:rPr>
        <w:t>.</w:t>
      </w:r>
    </w:p>
    <w:p w:rsidR="00AE43B9" w:rsidRPr="00A163B4" w:rsidRDefault="00AE43B9" w:rsidP="006928CD">
      <w:pPr>
        <w:pStyle w:val="Nagwek1"/>
        <w:spacing w:before="240"/>
      </w:pPr>
      <w:bookmarkStart w:id="20" w:name="_Toc42367950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B1490B">
      <w:pPr>
        <w:pStyle w:val="Styl"/>
        <w:spacing w:line="32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B1490B">
      <w:pPr>
        <w:pStyle w:val="Styl"/>
        <w:spacing w:line="32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B1490B">
      <w:pPr>
        <w:pStyle w:val="Styl"/>
        <w:spacing w:line="32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B1490B">
      <w:pPr>
        <w:pStyle w:val="Styl"/>
        <w:spacing w:line="32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717FDF">
      <w:pPr>
        <w:pStyle w:val="Styl"/>
        <w:spacing w:line="30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B1490B">
      <w:pPr>
        <w:pStyle w:val="Styl"/>
        <w:spacing w:line="32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B9158D" w:rsidRPr="00A163B4" w:rsidRDefault="00B9158D" w:rsidP="0012431D">
      <w:pPr>
        <w:pStyle w:val="Styl"/>
        <w:spacing w:line="340" w:lineRule="exact"/>
        <w:ind w:left="567" w:right="72"/>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B9158D" w:rsidRPr="00F24A24" w:rsidRDefault="00B9158D" w:rsidP="0012431D">
      <w:pPr>
        <w:pStyle w:val="NormalnyWeb"/>
        <w:spacing w:line="340" w:lineRule="exact"/>
        <w:ind w:left="567"/>
        <w:jc w:val="both"/>
      </w:pPr>
      <w:r w:rsidRPr="00F24A24">
        <w:t xml:space="preserve">Wykonawca musi wykazać, iż w okresie ostatnich trzech lat przed </w:t>
      </w:r>
      <w:r>
        <w:t>upływem terminu składania ofert, a</w:t>
      </w:r>
      <w:r w:rsidRPr="00F24A24">
        <w:t xml:space="preserve"> jeżeli okres prowadzenia działalności jest krótszy – w tym okresie </w:t>
      </w:r>
      <w:r>
        <w:t xml:space="preserve">wykonał dostawę wraz z montażem 1 </w:t>
      </w:r>
      <w:r w:rsidR="0065364A">
        <w:t xml:space="preserve">suwnicy </w:t>
      </w:r>
      <w:r w:rsidR="004E21A8">
        <w:t xml:space="preserve">o udźwigu </w:t>
      </w:r>
      <w:r w:rsidR="004E21A8" w:rsidRPr="00AD4132">
        <w:t xml:space="preserve">minimum </w:t>
      </w:r>
      <w:r w:rsidR="00253AED" w:rsidRPr="00AD4132">
        <w:t>10</w:t>
      </w:r>
      <w:r w:rsidR="004E21A8" w:rsidRPr="00AD4132">
        <w:t xml:space="preserve"> ton</w:t>
      </w:r>
      <w:r w:rsidRPr="00AD4132">
        <w:t>.</w:t>
      </w:r>
    </w:p>
    <w:p w:rsidR="00B9158D" w:rsidRPr="00F24A24" w:rsidRDefault="00B9158D" w:rsidP="0012431D">
      <w:pPr>
        <w:spacing w:line="340" w:lineRule="exact"/>
        <w:ind w:left="567" w:right="72"/>
        <w:jc w:val="both"/>
        <w:rPr>
          <w:rFonts w:ascii="Tahoma" w:hAnsi="Tahoma" w:cs="Tahoma"/>
        </w:rPr>
      </w:pPr>
      <w:r w:rsidRPr="00F24A24">
        <w:rPr>
          <w:u w:val="single"/>
        </w:rPr>
        <w:t>W celu wykazania spełniania przez Wykonawcę warunku, o którym mowa powyżej Wykonawca zobowiązany jest przedłożyć wraz z ofertą:</w:t>
      </w:r>
      <w:r w:rsidRPr="00F24A24">
        <w:rPr>
          <w:shd w:val="clear" w:color="auto" w:fill="FFFF00"/>
        </w:rPr>
        <w:t xml:space="preserve"> </w:t>
      </w:r>
    </w:p>
    <w:p w:rsidR="00B9158D" w:rsidRDefault="00B9158D" w:rsidP="0012431D">
      <w:pPr>
        <w:pStyle w:val="Styl"/>
        <w:spacing w:line="340" w:lineRule="exact"/>
        <w:ind w:left="567" w:right="72"/>
        <w:jc w:val="both"/>
        <w:rPr>
          <w:rFonts w:ascii="Times New Roman" w:hAnsi="Times New Roman" w:cs="Times New Roman"/>
        </w:rPr>
      </w:pPr>
      <w:r>
        <w:rPr>
          <w:rFonts w:ascii="Times New Roman" w:hAnsi="Times New Roman" w:cs="Times New Roman"/>
        </w:rPr>
        <w:t xml:space="preserve">wykaz wykonanych głównych dostaw w okresie ostatnich trzech lat przed upływem terminu składania ofert, a jeżeli okres prowadzenia działalności jest krótszy - w tym okresie, wraz z podaniem </w:t>
      </w:r>
      <w:r w:rsidR="003E6F6B">
        <w:rPr>
          <w:rFonts w:ascii="Times New Roman" w:hAnsi="Times New Roman" w:cs="Times New Roman"/>
        </w:rPr>
        <w:t>rodzaju wykonanych dostaw</w:t>
      </w:r>
      <w:r>
        <w:rPr>
          <w:rFonts w:ascii="Times New Roman" w:hAnsi="Times New Roman" w:cs="Times New Roman"/>
        </w:rPr>
        <w:t xml:space="preserve">, </w:t>
      </w:r>
      <w:r w:rsidR="003E6F6B">
        <w:rPr>
          <w:rFonts w:ascii="Times New Roman" w:hAnsi="Times New Roman" w:cs="Times New Roman"/>
        </w:rPr>
        <w:t>wartości oraz</w:t>
      </w:r>
      <w:r>
        <w:rPr>
          <w:rFonts w:ascii="Times New Roman" w:hAnsi="Times New Roman" w:cs="Times New Roman"/>
        </w:rPr>
        <w:t xml:space="preserve"> dat wykonania i podmiotów, na rzecz których dostawy zostały wykonane, oraz załączeniem dowodów, czy zostały wykonane należycie</w:t>
      </w:r>
      <w:r w:rsidRPr="00F24A24">
        <w:rPr>
          <w:rFonts w:ascii="Times New Roman" w:hAnsi="Times New Roman" w:cs="Times New Roman"/>
        </w:rPr>
        <w:t>.</w:t>
      </w:r>
    </w:p>
    <w:p w:rsidR="00B9158D" w:rsidRDefault="00B9158D" w:rsidP="0012431D">
      <w:pPr>
        <w:pStyle w:val="Styl"/>
        <w:spacing w:line="340" w:lineRule="exact"/>
        <w:ind w:left="567" w:right="72"/>
        <w:jc w:val="both"/>
        <w:rPr>
          <w:rFonts w:ascii="Times New Roman" w:hAnsi="Times New Roman" w:cs="Times New Roman"/>
        </w:rPr>
      </w:pPr>
      <w:r>
        <w:rPr>
          <w:rFonts w:ascii="Times New Roman" w:hAnsi="Times New Roman" w:cs="Times New Roman"/>
        </w:rPr>
        <w:t xml:space="preserve">Dowodami o których mowa powyżej są poświadczenia lub oświadczenie wykonawcy – jeżeli z uzasadnionych przyczyn o obiektywnym charakterze wykonawca nie jest w stanie uzyskać poświadczenia. </w:t>
      </w:r>
    </w:p>
    <w:p w:rsidR="00B9158D" w:rsidRPr="009C0476" w:rsidRDefault="00B9158D" w:rsidP="0012431D">
      <w:pPr>
        <w:pStyle w:val="Styl"/>
        <w:spacing w:line="340" w:lineRule="exact"/>
        <w:ind w:left="567"/>
        <w:jc w:val="both"/>
        <w:rPr>
          <w:rStyle w:val="text"/>
          <w:rFonts w:ascii="Times New Roman" w:hAnsi="Times New Roman" w:cs="Times New Roman"/>
          <w:b/>
        </w:rPr>
      </w:pPr>
      <w:r w:rsidRPr="009C0476">
        <w:rPr>
          <w:rStyle w:val="text"/>
          <w:rFonts w:ascii="Times New Roman" w:hAnsi="Times New Roman" w:cs="Times New Roman"/>
          <w:b/>
        </w:rPr>
        <w:t xml:space="preserve">Określenie </w:t>
      </w:r>
      <w:r>
        <w:rPr>
          <w:rStyle w:val="text"/>
          <w:rFonts w:ascii="Times New Roman" w:hAnsi="Times New Roman" w:cs="Times New Roman"/>
          <w:b/>
        </w:rPr>
        <w:t>dostaw</w:t>
      </w:r>
      <w:r w:rsidRPr="009C0476">
        <w:rPr>
          <w:rStyle w:val="text"/>
          <w:rFonts w:ascii="Times New Roman" w:hAnsi="Times New Roman" w:cs="Times New Roman"/>
          <w:b/>
        </w:rPr>
        <w:t xml:space="preserve">, których dotyczy obowiązek wskazania przez wykonawcę w wykazie lub złożenia poświadczeń, w tym informacja o </w:t>
      </w:r>
      <w:r>
        <w:rPr>
          <w:rStyle w:val="text"/>
          <w:rFonts w:ascii="Times New Roman" w:hAnsi="Times New Roman" w:cs="Times New Roman"/>
          <w:b/>
        </w:rPr>
        <w:t>dostawach</w:t>
      </w:r>
      <w:r w:rsidRPr="009C0476">
        <w:rPr>
          <w:rStyle w:val="text"/>
          <w:rFonts w:ascii="Times New Roman" w:hAnsi="Times New Roman" w:cs="Times New Roman"/>
          <w:b/>
        </w:rPr>
        <w:t xml:space="preserve"> niewykonanych lub wykonanych nienależycie</w:t>
      </w:r>
      <w:r w:rsidRPr="009C0476">
        <w:rPr>
          <w:rStyle w:val="text"/>
          <w:rFonts w:ascii="Times New Roman" w:hAnsi="Times New Roman" w:cs="Times New Roman"/>
          <w:b/>
        </w:rPr>
        <w:tab/>
      </w:r>
    </w:p>
    <w:p w:rsidR="00B9158D" w:rsidRPr="009C0476" w:rsidRDefault="004E21A8" w:rsidP="0012431D">
      <w:pPr>
        <w:pStyle w:val="Styl"/>
        <w:spacing w:line="340" w:lineRule="exact"/>
        <w:ind w:left="567"/>
        <w:jc w:val="both"/>
        <w:rPr>
          <w:rStyle w:val="text"/>
          <w:rFonts w:ascii="Times New Roman" w:hAnsi="Times New Roman" w:cs="Times New Roman"/>
        </w:rPr>
      </w:pPr>
      <w:r w:rsidRPr="004E21A8">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dostawę wraz z montażem 1 suwnicy o udźwigu </w:t>
      </w:r>
      <w:r w:rsidRPr="00AD4132">
        <w:rPr>
          <w:rFonts w:ascii="Times New Roman" w:hAnsi="Times New Roman" w:cs="Times New Roman"/>
        </w:rPr>
        <w:t xml:space="preserve">minimum </w:t>
      </w:r>
      <w:r w:rsidR="00253AED" w:rsidRPr="00AD4132">
        <w:rPr>
          <w:rFonts w:ascii="Times New Roman" w:hAnsi="Times New Roman" w:cs="Times New Roman"/>
        </w:rPr>
        <w:t>10</w:t>
      </w:r>
      <w:r w:rsidRPr="00AD4132">
        <w:rPr>
          <w:rFonts w:ascii="Times New Roman" w:hAnsi="Times New Roman" w:cs="Times New Roman"/>
        </w:rPr>
        <w:t xml:space="preserve"> ton.</w:t>
      </w:r>
    </w:p>
    <w:p w:rsidR="00B9158D" w:rsidRPr="003075EB" w:rsidRDefault="00B9158D" w:rsidP="0012431D">
      <w:pPr>
        <w:pStyle w:val="Styl"/>
        <w:spacing w:line="340" w:lineRule="exact"/>
        <w:ind w:left="567" w:right="74"/>
        <w:jc w:val="both"/>
        <w:rPr>
          <w:rFonts w:ascii="Times New Roman" w:hAnsi="Times New Roman" w:cs="Times New Roman"/>
        </w:rPr>
      </w:pPr>
      <w:r w:rsidRPr="009C0476">
        <w:rPr>
          <w:rStyle w:val="text"/>
          <w:rFonts w:ascii="Times New Roman" w:hAnsi="Times New Roman" w:cs="Times New Roman"/>
        </w:rPr>
        <w:t xml:space="preserve">Zamawiający nie wymaga informacji o </w:t>
      </w:r>
      <w:r w:rsidR="004D5879">
        <w:rPr>
          <w:rStyle w:val="text"/>
          <w:rFonts w:ascii="Times New Roman" w:hAnsi="Times New Roman" w:cs="Times New Roman"/>
        </w:rPr>
        <w:t>dostawach</w:t>
      </w:r>
      <w:r w:rsidRPr="009C0476">
        <w:rPr>
          <w:rStyle w:val="text"/>
          <w:rFonts w:ascii="Times New Roman" w:hAnsi="Times New Roman" w:cs="Times New Roman"/>
        </w:rPr>
        <w:t xml:space="preserve"> niewykonanych lub wykonanych nienależycie.</w:t>
      </w:r>
    </w:p>
    <w:p w:rsidR="008435B3" w:rsidRPr="00A163B4" w:rsidRDefault="008435B3"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8435B3" w:rsidRPr="007230CA" w:rsidRDefault="008435B3" w:rsidP="0012431D">
      <w:pPr>
        <w:pStyle w:val="Styl"/>
        <w:spacing w:line="340" w:lineRule="exact"/>
        <w:ind w:left="567" w:right="72"/>
        <w:jc w:val="both"/>
        <w:rPr>
          <w:rFonts w:ascii="Times New Roman" w:hAnsi="Times New Roman" w:cs="Times New Roman"/>
          <w:u w:val="single"/>
        </w:rPr>
      </w:pPr>
      <w:r w:rsidRPr="007230CA">
        <w:rPr>
          <w:rFonts w:ascii="Times New Roman" w:hAnsi="Times New Roman" w:cs="Times New Roman"/>
          <w:u w:val="single"/>
        </w:rPr>
        <w:t xml:space="preserve">Opis sposobu dokonania oceny spełniania warunku: </w:t>
      </w:r>
    </w:p>
    <w:p w:rsidR="00B9158D" w:rsidRPr="00B9158D" w:rsidRDefault="00B9158D" w:rsidP="0012431D">
      <w:pPr>
        <w:autoSpaceDE w:val="0"/>
        <w:autoSpaceDN w:val="0"/>
        <w:adjustRightInd w:val="0"/>
        <w:spacing w:line="340" w:lineRule="exact"/>
        <w:ind w:left="567"/>
        <w:jc w:val="both"/>
      </w:pPr>
      <w:bookmarkStart w:id="22" w:name="OLE_LINK1"/>
      <w:r w:rsidRPr="00B9158D">
        <w:t xml:space="preserve">Wykonawca spełni powyższy warunek, jeśli złoży oświadczenie z art. 22 ust.1 Ustawy Prawo Zamówień Publicznych. </w:t>
      </w:r>
    </w:p>
    <w:p w:rsidR="00B9158D" w:rsidRPr="00B9158D" w:rsidRDefault="00B9158D" w:rsidP="0012431D">
      <w:pPr>
        <w:autoSpaceDE w:val="0"/>
        <w:autoSpaceDN w:val="0"/>
        <w:adjustRightInd w:val="0"/>
        <w:spacing w:line="340" w:lineRule="exact"/>
        <w:ind w:left="567"/>
        <w:jc w:val="both"/>
        <w:rPr>
          <w:u w:val="single"/>
        </w:rPr>
      </w:pPr>
      <w:r w:rsidRPr="00B9158D">
        <w:rPr>
          <w:u w:val="single"/>
        </w:rPr>
        <w:t xml:space="preserve">W celu wykazania spełniania przez Wykonawcę warunku, o którym mowa powyżej Wykonawca zobowiązany jest przedłożyć wraz z ofertą: </w:t>
      </w:r>
    </w:p>
    <w:p w:rsidR="00DF03EE" w:rsidRDefault="00B9158D" w:rsidP="0012431D">
      <w:pPr>
        <w:autoSpaceDE w:val="0"/>
        <w:autoSpaceDN w:val="0"/>
        <w:adjustRightInd w:val="0"/>
        <w:spacing w:line="340" w:lineRule="exact"/>
        <w:ind w:left="567"/>
        <w:jc w:val="both"/>
      </w:pPr>
      <w:r w:rsidRPr="00B9158D">
        <w:t xml:space="preserve">Podpisane oświadczenie stanowiące </w:t>
      </w:r>
      <w:r w:rsidRPr="00B9158D">
        <w:rPr>
          <w:b/>
          <w:bCs/>
        </w:rPr>
        <w:t>załącznik nr 3</w:t>
      </w:r>
      <w:r w:rsidRPr="00B9158D">
        <w:t xml:space="preserve"> do SIWZ.</w:t>
      </w:r>
    </w:p>
    <w:bookmarkEnd w:id="22"/>
    <w:p w:rsidR="008435B3" w:rsidRPr="00A163B4" w:rsidRDefault="008435B3" w:rsidP="0012431D">
      <w:pPr>
        <w:pStyle w:val="Styl"/>
        <w:spacing w:line="340" w:lineRule="exact"/>
        <w:ind w:left="567" w:right="74" w:hanging="567"/>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8435B3" w:rsidRPr="00A163B4" w:rsidRDefault="008435B3" w:rsidP="0012431D">
      <w:pPr>
        <w:pStyle w:val="Styl"/>
        <w:spacing w:line="34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8435B3" w:rsidRPr="00A163B4" w:rsidRDefault="008435B3" w:rsidP="0012431D">
      <w:pPr>
        <w:pStyle w:val="Styl"/>
        <w:spacing w:line="34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555929" w:rsidRPr="003606E1">
        <w:rPr>
          <w:rFonts w:ascii="Times New Roman" w:hAnsi="Times New Roman" w:cs="Times New Roman"/>
          <w:b/>
        </w:rPr>
        <w:t>5</w:t>
      </w:r>
      <w:r w:rsidR="00267C4C" w:rsidRPr="003606E1">
        <w:rPr>
          <w:rFonts w:ascii="Times New Roman" w:hAnsi="Times New Roman" w:cs="Times New Roman"/>
          <w:b/>
        </w:rPr>
        <w:t>0</w:t>
      </w:r>
      <w:r w:rsidRPr="003606E1">
        <w:rPr>
          <w:rFonts w:ascii="Times New Roman" w:hAnsi="Times New Roman" w:cs="Times New Roman"/>
          <w:b/>
        </w:rPr>
        <w:t>0 000 zł.</w:t>
      </w:r>
      <w:r w:rsidRPr="00A163B4">
        <w:rPr>
          <w:rFonts w:ascii="Times New Roman" w:hAnsi="Times New Roman" w:cs="Times New Roman"/>
        </w:rPr>
        <w:t xml:space="preserve"> </w:t>
      </w:r>
    </w:p>
    <w:p w:rsidR="008435B3" w:rsidRPr="00A163B4" w:rsidRDefault="008435B3" w:rsidP="0012431D">
      <w:pPr>
        <w:pStyle w:val="Styl"/>
        <w:spacing w:line="34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8435B3" w:rsidP="0012431D">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555929" w:rsidRPr="003606E1">
        <w:rPr>
          <w:rFonts w:ascii="Times New Roman" w:hAnsi="Times New Roman" w:cs="Times New Roman"/>
          <w:b/>
        </w:rPr>
        <w:t>5</w:t>
      </w:r>
      <w:r w:rsidR="00267C4C" w:rsidRPr="003606E1">
        <w:rPr>
          <w:rFonts w:ascii="Times New Roman" w:hAnsi="Times New Roman" w:cs="Times New Roman"/>
          <w:b/>
        </w:rPr>
        <w:t>0</w:t>
      </w:r>
      <w:r w:rsidRPr="003606E1">
        <w:rPr>
          <w:rFonts w:ascii="Times New Roman" w:hAnsi="Times New Roman" w:cs="Times New Roman"/>
          <w:b/>
        </w:rPr>
        <w:t>0</w:t>
      </w:r>
      <w:r w:rsidR="00267C4C" w:rsidRPr="003606E1">
        <w:rPr>
          <w:rFonts w:ascii="Times New Roman" w:hAnsi="Times New Roman" w:cs="Times New Roman"/>
          <w:b/>
        </w:rPr>
        <w:t> </w:t>
      </w:r>
      <w:r w:rsidRPr="003606E1">
        <w:rPr>
          <w:rFonts w:ascii="Times New Roman" w:hAnsi="Times New Roman" w:cs="Times New Roman"/>
          <w:b/>
        </w:rPr>
        <w:t>000</w:t>
      </w:r>
      <w:r w:rsidR="00267C4C" w:rsidRPr="003606E1">
        <w:rPr>
          <w:rFonts w:ascii="Times New Roman" w:hAnsi="Times New Roman" w:cs="Times New Roman"/>
          <w:b/>
        </w:rPr>
        <w:t> </w:t>
      </w:r>
      <w:r w:rsidRPr="003606E1">
        <w:rPr>
          <w:rFonts w:ascii="Times New Roman" w:hAnsi="Times New Roman" w:cs="Times New Roman"/>
          <w:b/>
        </w:rPr>
        <w:t>zł.</w:t>
      </w:r>
      <w:r w:rsidR="00BA760A" w:rsidRPr="00A163B4">
        <w:rPr>
          <w:rFonts w:ascii="Times New Roman" w:hAnsi="Times New Roman" w:cs="Times New Roman"/>
        </w:rPr>
        <w:t xml:space="preserve"> </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ofertowy</w:t>
      </w:r>
      <w:r w:rsidR="00875E7B" w:rsidRPr="00875E7B">
        <w:rPr>
          <w:rFonts w:ascii="Times New Roman" w:hAnsi="Times New Roman" w:cs="Times New Roman"/>
        </w:rPr>
        <w:t xml:space="preserve"> uproszczony</w:t>
      </w:r>
      <w:r w:rsidRPr="00875E7B">
        <w:rPr>
          <w:rFonts w:ascii="Times New Roman" w:hAnsi="Times New Roman" w:cs="Times New Roman"/>
        </w:rPr>
        <w:t xml:space="preserve"> na roboty budowlane zgodny z przedmiarem prac załączonym do SIWZ – </w:t>
      </w:r>
      <w:r w:rsidRPr="00875E7B">
        <w:rPr>
          <w:rFonts w:ascii="Times New Roman" w:hAnsi="Times New Roman" w:cs="Times New Roman"/>
          <w:b/>
        </w:rPr>
        <w:t>załącznik nr 1</w:t>
      </w:r>
      <w:r w:rsidR="001B0AE7">
        <w:rPr>
          <w:rFonts w:ascii="Times New Roman" w:hAnsi="Times New Roman" w:cs="Times New Roman"/>
          <w:b/>
        </w:rPr>
        <w:t>0</w:t>
      </w:r>
      <w:r w:rsidRPr="00875E7B">
        <w:rPr>
          <w:rFonts w:ascii="Times New Roman" w:hAnsi="Times New Roman" w:cs="Times New Roman"/>
          <w:b/>
        </w:rPr>
        <w:t xml:space="preserve"> do SIWZ</w:t>
      </w:r>
      <w:r w:rsidR="00875E7B" w:rsidRPr="00875E7B">
        <w:rPr>
          <w:rFonts w:ascii="Times New Roman" w:hAnsi="Times New Roman" w:cs="Times New Roman"/>
        </w:rPr>
        <w:t xml:space="preserve"> wraz z zestawieniem kosztów </w:t>
      </w:r>
      <w:r w:rsidR="00875E7B" w:rsidRPr="00DD42FB">
        <w:rPr>
          <w:rFonts w:ascii="Times New Roman" w:hAnsi="Times New Roman" w:cs="Times New Roman"/>
        </w:rPr>
        <w:t>materiałów</w:t>
      </w:r>
      <w:r w:rsidR="00CD5402">
        <w:rPr>
          <w:rFonts w:ascii="Times New Roman" w:hAnsi="Times New Roman" w:cs="Times New Roman"/>
        </w:rPr>
        <w:t xml:space="preserve">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423679502"/>
      <w:r w:rsidRPr="00A163B4">
        <w:t>ROZDZIAŁ XI.</w:t>
      </w:r>
      <w:r w:rsidRPr="00A163B4">
        <w:tab/>
        <w:t>INFORMACJA O SPOSOBIE POROZUMIEWANIA SIĘ ZAMAWIAJĄCEGO Z WYKONAWCAMI</w:t>
      </w:r>
      <w:bookmarkEnd w:id="23"/>
      <w:bookmarkEnd w:id="24"/>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423679503"/>
      <w:r w:rsidRPr="00A163B4">
        <w:t>ROZDZIAŁ XII.</w:t>
      </w:r>
      <w:r w:rsidRPr="00A163B4">
        <w:tab/>
        <w:t>OPIS SPOSOBU UDZIELANIA WYJAŚNIEŃ DOTYCZĄCYCH SIWZ</w:t>
      </w:r>
      <w:bookmarkEnd w:id="25"/>
      <w:bookmarkEnd w:id="26"/>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423679504"/>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9"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30" w:name="_Toc423679505"/>
      <w:r w:rsidRPr="00A163B4">
        <w:t>ROZDZIAŁ X</w:t>
      </w:r>
      <w:r w:rsidR="00AD085C">
        <w:t>I</w:t>
      </w:r>
      <w:r w:rsidRPr="00A163B4">
        <w:t>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423679506"/>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BA760A">
        <w:rPr>
          <w:rFonts w:ascii="Times New Roman" w:hAnsi="Times New Roman"/>
          <w:sz w:val="24"/>
          <w:szCs w:val="24"/>
        </w:rPr>
        <w:t>„</w:t>
      </w:r>
      <w:r w:rsidR="00D02225">
        <w:rPr>
          <w:rFonts w:ascii="Times New Roman" w:hAnsi="Times New Roman"/>
          <w:sz w:val="24"/>
          <w:szCs w:val="24"/>
        </w:rPr>
        <w:t>Dostawa i montaż suwnicy</w:t>
      </w:r>
      <w:r w:rsidR="00CA7B6A">
        <w:rPr>
          <w:rFonts w:ascii="Times New Roman" w:hAnsi="Times New Roman"/>
          <w:sz w:val="24"/>
          <w:szCs w:val="24"/>
        </w:rPr>
        <w:t xml:space="preserve"> </w:t>
      </w:r>
      <w:r w:rsidR="00CA7B6A" w:rsidRPr="00CA7B6A">
        <w:rPr>
          <w:rFonts w:ascii="Times New Roman" w:hAnsi="Times New Roman"/>
          <w:sz w:val="24"/>
          <w:szCs w:val="24"/>
        </w:rPr>
        <w:t>10</w:t>
      </w:r>
      <w:r w:rsidR="001D3FEE">
        <w:rPr>
          <w:rFonts w:ascii="Times New Roman" w:hAnsi="Times New Roman"/>
          <w:sz w:val="24"/>
          <w:szCs w:val="24"/>
        </w:rPr>
        <w:t xml:space="preserve"> </w:t>
      </w:r>
      <w:r w:rsidR="00CA7B6A" w:rsidRPr="00CA7B6A">
        <w:rPr>
          <w:rFonts w:ascii="Times New Roman" w:hAnsi="Times New Roman"/>
          <w:sz w:val="24"/>
          <w:szCs w:val="24"/>
        </w:rPr>
        <w:t>t</w:t>
      </w:r>
      <w:r w:rsidR="00D02225">
        <w:rPr>
          <w:rFonts w:ascii="Times New Roman" w:hAnsi="Times New Roman"/>
          <w:sz w:val="24"/>
          <w:szCs w:val="24"/>
        </w:rPr>
        <w:t xml:space="preserve"> oraz wzmocnienie belki podsu</w:t>
      </w:r>
      <w:r w:rsidR="0034015C">
        <w:rPr>
          <w:rFonts w:ascii="Times New Roman" w:hAnsi="Times New Roman"/>
          <w:sz w:val="24"/>
          <w:szCs w:val="24"/>
        </w:rPr>
        <w:t>wnicowej</w:t>
      </w:r>
      <w:r w:rsidR="00D02225">
        <w:rPr>
          <w:rFonts w:ascii="Times New Roman" w:hAnsi="Times New Roman"/>
          <w:sz w:val="24"/>
          <w:szCs w:val="24"/>
        </w:rPr>
        <w:t xml:space="preserve"> w hali G KD Barbara w 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9475B0">
        <w:rPr>
          <w:rFonts w:ascii="Times New Roman" w:hAnsi="Times New Roman"/>
          <w:sz w:val="24"/>
          <w:szCs w:val="24"/>
        </w:rPr>
        <w:t>25</w:t>
      </w:r>
      <w:r w:rsidR="00367526" w:rsidRPr="00BA760A">
        <w:rPr>
          <w:rFonts w:ascii="Times New Roman" w:hAnsi="Times New Roman"/>
          <w:sz w:val="24"/>
          <w:szCs w:val="24"/>
        </w:rPr>
        <w:t>.</w:t>
      </w:r>
      <w:r w:rsidR="00992708" w:rsidRPr="00BA760A">
        <w:rPr>
          <w:rFonts w:ascii="Times New Roman" w:hAnsi="Times New Roman"/>
          <w:sz w:val="24"/>
          <w:szCs w:val="24"/>
        </w:rPr>
        <w:t>0</w:t>
      </w:r>
      <w:r w:rsidR="003F3F43">
        <w:rPr>
          <w:rFonts w:ascii="Times New Roman" w:hAnsi="Times New Roman"/>
          <w:sz w:val="24"/>
          <w:szCs w:val="24"/>
        </w:rPr>
        <w:t>8</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992708" w:rsidRPr="00BA760A">
        <w:rPr>
          <w:rFonts w:ascii="Times New Roman" w:hAnsi="Times New Roman"/>
          <w:bCs/>
          <w:sz w:val="24"/>
          <w:szCs w:val="24"/>
        </w:rPr>
        <w:t>5</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423679507"/>
      <w:r w:rsidRPr="00A163B4">
        <w:t>ROZDZIAŁ XV</w:t>
      </w:r>
      <w:r w:rsidR="008656A1">
        <w:t>I</w:t>
      </w:r>
      <w:r w:rsidRPr="00A163B4">
        <w:t>.</w:t>
      </w:r>
      <w:r w:rsidRPr="00A163B4">
        <w:tab/>
        <w:t>OPIS SPOSOBU OBLICZENIA CENY</w:t>
      </w:r>
      <w:bookmarkEnd w:id="33"/>
      <w:bookmarkEnd w:id="34"/>
    </w:p>
    <w:p w:rsidR="00876AFA" w:rsidRPr="00A163B4" w:rsidRDefault="00876AFA" w:rsidP="00342389">
      <w:pPr>
        <w:widowControl w:val="0"/>
        <w:numPr>
          <w:ilvl w:val="0"/>
          <w:numId w:val="15"/>
        </w:numPr>
        <w:spacing w:line="340" w:lineRule="exact"/>
        <w:ind w:left="567" w:hanging="567"/>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423679508"/>
      <w:r w:rsidRPr="00A163B4">
        <w:t>ROZDZIAŁ XVI</w:t>
      </w:r>
      <w:r w:rsidR="008656A1">
        <w:t>I</w:t>
      </w:r>
      <w:r w:rsidRPr="00A163B4">
        <w:t xml:space="preserve">. </w:t>
      </w:r>
      <w:r w:rsidRPr="00A163B4">
        <w:tab/>
        <w:t>MIEJSCE ORAZ TERMIN SKŁADANIA I</w:t>
      </w:r>
      <w:r w:rsidR="003731CE">
        <w:t> </w:t>
      </w:r>
      <w:r w:rsidRPr="00A163B4">
        <w:t>OTWARCIA OFERT</w:t>
      </w:r>
      <w:bookmarkEnd w:id="35"/>
      <w:bookmarkEnd w:id="36"/>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B50C15">
        <w:rPr>
          <w:b/>
          <w:bCs/>
        </w:rPr>
        <w:t>2</w:t>
      </w:r>
      <w:r w:rsidR="009475B0">
        <w:rPr>
          <w:b/>
          <w:bCs/>
        </w:rPr>
        <w:t>5</w:t>
      </w:r>
      <w:r w:rsidR="0058729B" w:rsidRPr="003600AA">
        <w:rPr>
          <w:b/>
          <w:bCs/>
        </w:rPr>
        <w:t>.</w:t>
      </w:r>
      <w:r w:rsidR="00992708">
        <w:rPr>
          <w:b/>
          <w:bCs/>
        </w:rPr>
        <w:t>0</w:t>
      </w:r>
      <w:r w:rsidR="00CB0577">
        <w:rPr>
          <w:b/>
          <w:bCs/>
        </w:rPr>
        <w:t>8</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B50C15">
        <w:rPr>
          <w:b/>
        </w:rPr>
        <w:t>2</w:t>
      </w:r>
      <w:r w:rsidR="009475B0">
        <w:rPr>
          <w:b/>
        </w:rPr>
        <w:t>5</w:t>
      </w:r>
      <w:r w:rsidR="0058729B" w:rsidRPr="00EE53B8">
        <w:rPr>
          <w:b/>
        </w:rPr>
        <w:t>.</w:t>
      </w:r>
      <w:r w:rsidR="00992708">
        <w:rPr>
          <w:b/>
        </w:rPr>
        <w:t>0</w:t>
      </w:r>
      <w:r w:rsidR="00CB0577">
        <w:rPr>
          <w:b/>
        </w:rPr>
        <w:t>8</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23679509"/>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warancja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23679510"/>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okres gwarancji i rękojmi</w:t>
      </w:r>
      <w:r w:rsidR="00784FE3">
        <w:rPr>
          <w:bCs/>
        </w:rPr>
        <w:t xml:space="preserve"> na prace budowlane</w:t>
      </w:r>
      <w:r w:rsidRPr="00513A41">
        <w:rPr>
          <w:bCs/>
        </w:rPr>
        <w:tab/>
      </w:r>
      <w:r w:rsidRPr="00513A41">
        <w:rPr>
          <w:bCs/>
        </w:rPr>
        <w:tab/>
      </w:r>
      <w:r w:rsidRPr="00513A41">
        <w:rPr>
          <w:bCs/>
        </w:rPr>
        <w:tab/>
        <w:t>- 20%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waga 20%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Punkty x 20%</w:t>
      </w:r>
    </w:p>
    <w:p w:rsidR="00513A41" w:rsidRPr="00513A41" w:rsidRDefault="00513A41" w:rsidP="00513A41">
      <w:pPr>
        <w:spacing w:line="320" w:lineRule="exact"/>
        <w:ind w:left="567" w:hanging="68"/>
        <w:jc w:val="both"/>
        <w:rPr>
          <w:bCs/>
        </w:rPr>
      </w:pPr>
      <w:r w:rsidRPr="00513A41">
        <w:rPr>
          <w:bCs/>
        </w:rPr>
        <w:tab/>
        <w:t xml:space="preserve">min. 36 miesięcy......................... </w:t>
      </w:r>
      <w:r w:rsidRPr="00513A41">
        <w:rPr>
          <w:bCs/>
        </w:rPr>
        <w:tab/>
        <w:t>- 0 pkt.</w:t>
      </w:r>
    </w:p>
    <w:p w:rsidR="00513A41" w:rsidRPr="00513A41" w:rsidRDefault="00513A41" w:rsidP="00513A41">
      <w:pPr>
        <w:spacing w:line="320" w:lineRule="exact"/>
        <w:ind w:left="567" w:hanging="68"/>
        <w:jc w:val="both"/>
        <w:rPr>
          <w:bCs/>
        </w:rPr>
      </w:pPr>
      <w:r w:rsidRPr="00513A41">
        <w:rPr>
          <w:bCs/>
        </w:rPr>
        <w:tab/>
        <w:t xml:space="preserve">za każde następne 6 miesięcy..... </w:t>
      </w:r>
      <w:r w:rsidRPr="00513A41">
        <w:rPr>
          <w:bCs/>
        </w:rPr>
        <w:tab/>
        <w:t>- 15 pkt.</w:t>
      </w:r>
    </w:p>
    <w:p w:rsidR="00513A41" w:rsidRPr="00513A41" w:rsidRDefault="00513A41" w:rsidP="00513A41">
      <w:pPr>
        <w:spacing w:line="320" w:lineRule="exact"/>
        <w:ind w:left="567" w:hanging="68"/>
        <w:jc w:val="both"/>
        <w:rPr>
          <w:bCs/>
        </w:rPr>
      </w:pPr>
      <w:r w:rsidRPr="00513A41">
        <w:rPr>
          <w:bCs/>
        </w:rPr>
        <w:t>Całkowita ilość punktów w kryterium gwarancja i rękojmia nie może przekroczyć 100.</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2367951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23679512"/>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23679513"/>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Pr="004C07BF"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FA051B" w:rsidRDefault="00FA051B" w:rsidP="00EE2191">
      <w:pPr>
        <w:spacing w:line="300" w:lineRule="exact"/>
        <w:ind w:left="993" w:hanging="426"/>
        <w:jc w:val="both"/>
      </w:pPr>
      <w:r w:rsidRPr="004C07BF">
        <w:t>1)</w:t>
      </w:r>
      <w:r>
        <w:tab/>
      </w:r>
      <w:r w:rsidRPr="004C07BF">
        <w:t xml:space="preserve">zmiany terminu wykonania umowy </w:t>
      </w:r>
      <w:r>
        <w:t>w przypadku</w:t>
      </w:r>
      <w:r w:rsidRPr="004C07BF">
        <w:t>:</w:t>
      </w:r>
    </w:p>
    <w:p w:rsidR="00FA051B" w:rsidRDefault="00FA051B" w:rsidP="00EE2191">
      <w:pPr>
        <w:numPr>
          <w:ilvl w:val="2"/>
          <w:numId w:val="26"/>
        </w:numPr>
        <w:tabs>
          <w:tab w:val="clear" w:pos="2547"/>
        </w:tabs>
        <w:spacing w:line="300" w:lineRule="exact"/>
        <w:ind w:left="1418" w:hanging="425"/>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FA051B" w:rsidRPr="004C07BF" w:rsidRDefault="00FA051B" w:rsidP="00EE2191">
      <w:pPr>
        <w:numPr>
          <w:ilvl w:val="2"/>
          <w:numId w:val="26"/>
        </w:numPr>
        <w:tabs>
          <w:tab w:val="clear" w:pos="2547"/>
        </w:tabs>
        <w:spacing w:line="300" w:lineRule="exact"/>
        <w:ind w:left="1418" w:hanging="425"/>
        <w:jc w:val="both"/>
      </w:pPr>
      <w:r w:rsidRPr="0020358C">
        <w:t>z powodu okoliczności siły wyższej</w:t>
      </w:r>
      <w:r>
        <w:t>,</w:t>
      </w:r>
    </w:p>
    <w:p w:rsidR="00FA051B" w:rsidRPr="004C07BF" w:rsidRDefault="00FA051B" w:rsidP="00EE2191">
      <w:pPr>
        <w:numPr>
          <w:ilvl w:val="2"/>
          <w:numId w:val="26"/>
        </w:numPr>
        <w:tabs>
          <w:tab w:val="clear" w:pos="2547"/>
        </w:tabs>
        <w:spacing w:line="300" w:lineRule="exact"/>
        <w:ind w:left="1418" w:hanging="425"/>
        <w:jc w:val="both"/>
      </w:pPr>
      <w:r w:rsidRPr="004C07BF">
        <w:t>wystąpienia innych okoliczności zewnętrznych niezależnych</w:t>
      </w:r>
      <w:r>
        <w:t xml:space="preserve"> od Zamawiającego lub Wykonawcy</w:t>
      </w:r>
      <w:r w:rsidRPr="004C07BF">
        <w:t>.</w:t>
      </w:r>
    </w:p>
    <w:p w:rsidR="00FA051B" w:rsidRPr="004C07BF" w:rsidRDefault="00FA051B" w:rsidP="00EE2191">
      <w:pPr>
        <w:spacing w:line="300" w:lineRule="exact"/>
        <w:ind w:left="993" w:hanging="426"/>
        <w:jc w:val="both"/>
      </w:pPr>
      <w:r w:rsidRPr="004C07BF">
        <w:t>2)</w:t>
      </w:r>
      <w:r w:rsidRPr="004C07BF">
        <w:tab/>
        <w:t>zmiany zakresu przedmiotu umowy w przypadku:</w:t>
      </w:r>
    </w:p>
    <w:p w:rsidR="00FA051B" w:rsidRPr="004C07BF" w:rsidRDefault="00FA051B" w:rsidP="00EE2191">
      <w:pPr>
        <w:numPr>
          <w:ilvl w:val="0"/>
          <w:numId w:val="27"/>
        </w:numPr>
        <w:tabs>
          <w:tab w:val="clear" w:pos="1107"/>
        </w:tabs>
        <w:spacing w:line="300" w:lineRule="exact"/>
        <w:ind w:left="1418" w:hanging="425"/>
        <w:jc w:val="both"/>
      </w:pPr>
      <w:r w:rsidRPr="00FA7C40">
        <w:t xml:space="preserve">gdy konieczność wprowadzenia zmian będzie następstwem zmian wprowadzonych w umowach pomiędzy Zamawiającym a inną niż Wykonawca stroną, </w:t>
      </w:r>
    </w:p>
    <w:p w:rsidR="00FA051B" w:rsidRDefault="00FA051B" w:rsidP="00EE2191">
      <w:pPr>
        <w:numPr>
          <w:ilvl w:val="0"/>
          <w:numId w:val="27"/>
        </w:numPr>
        <w:tabs>
          <w:tab w:val="clear" w:pos="1107"/>
        </w:tabs>
        <w:spacing w:line="300" w:lineRule="exact"/>
        <w:ind w:left="1418" w:hanging="425"/>
        <w:jc w:val="both"/>
      </w:pPr>
      <w:r w:rsidRPr="0020358C">
        <w:t>z powodu okoliczności siły wyższej</w:t>
      </w:r>
    </w:p>
    <w:p w:rsidR="00FA051B" w:rsidRDefault="00FA051B" w:rsidP="00EE2191">
      <w:pPr>
        <w:numPr>
          <w:ilvl w:val="0"/>
          <w:numId w:val="27"/>
        </w:numPr>
        <w:tabs>
          <w:tab w:val="clear" w:pos="1107"/>
        </w:tabs>
        <w:spacing w:line="300" w:lineRule="exact"/>
        <w:ind w:left="1418" w:hanging="425"/>
        <w:jc w:val="both"/>
      </w:pPr>
      <w:r w:rsidRPr="00992F74">
        <w:t>z powodu uzasadnionych zmian w zakresie sposobu wykonania przedmiotu zamówienia proponowanych przez Zamawiającego lub Wykonawcę</w:t>
      </w:r>
    </w:p>
    <w:p w:rsidR="00FA051B" w:rsidRPr="004C07BF" w:rsidRDefault="00FA051B" w:rsidP="00EE2191">
      <w:pPr>
        <w:spacing w:line="300" w:lineRule="exact"/>
        <w:ind w:left="993" w:hanging="426"/>
        <w:jc w:val="both"/>
      </w:pPr>
      <w:r>
        <w:t>3</w:t>
      </w:r>
      <w:r w:rsidRPr="004C07BF">
        <w:t>)</w:t>
      </w:r>
      <w:r w:rsidRPr="004C07BF">
        <w:tab/>
        <w:t>pozostałych zmian gdy:</w:t>
      </w:r>
    </w:p>
    <w:p w:rsidR="00FA051B" w:rsidRDefault="00FA051B" w:rsidP="00EE2191">
      <w:pPr>
        <w:spacing w:line="300" w:lineRule="exact"/>
        <w:ind w:left="1418" w:hanging="425"/>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FA051B" w:rsidRPr="00C54E82" w:rsidRDefault="00FA051B" w:rsidP="00EE2191">
      <w:pPr>
        <w:spacing w:line="300" w:lineRule="exact"/>
        <w:ind w:left="1418" w:hanging="425"/>
        <w:jc w:val="both"/>
      </w:pPr>
      <w:r>
        <w:t>b)</w:t>
      </w:r>
      <w:r>
        <w:tab/>
      </w:r>
      <w:r w:rsidRPr="00C54E82">
        <w:t>z powodu zmiany powszechnie obowiązujących regulacji prawnych obowiązujących w dniu podpisania umowy</w:t>
      </w:r>
      <w:r w:rsidR="00BC19C2">
        <w:t>.</w:t>
      </w:r>
    </w:p>
    <w:p w:rsidR="00FA051B" w:rsidRPr="004C07BF" w:rsidRDefault="00FA051B" w:rsidP="00EE2191">
      <w:pPr>
        <w:spacing w:line="300" w:lineRule="exact"/>
        <w:ind w:left="993" w:hanging="426"/>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FA051B" w:rsidRDefault="00FA051B" w:rsidP="00EE2191">
      <w:pPr>
        <w:spacing w:line="300" w:lineRule="exact"/>
        <w:ind w:left="993" w:hanging="426"/>
        <w:jc w:val="both"/>
      </w:pPr>
      <w:r>
        <w:t>5)</w:t>
      </w:r>
      <w:r>
        <w:tab/>
      </w:r>
      <w:r w:rsidRPr="004C07BF">
        <w:t>Wszelkie zmiany (uzupełnienia) umowy wymagają formy pisemnej pod rygorem nieważności w postaci aneksu do umowy.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23679514"/>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23679515"/>
      <w:r w:rsidRPr="00A163B4">
        <w:t>ROZDZIAŁ XX</w:t>
      </w:r>
      <w:r w:rsidR="00AD085C">
        <w:t>I</w:t>
      </w:r>
      <w:r w:rsidR="0053778B">
        <w:t>V</w:t>
      </w:r>
      <w:r w:rsidRPr="00A163B4">
        <w:tab/>
        <w:t>POSTANOWIENIA KOŃCOWE</w:t>
      </w:r>
      <w:bookmarkEnd w:id="52"/>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EE2191" w:rsidRPr="00EE2191" w:rsidRDefault="00EE2191" w:rsidP="00EE2191">
      <w:pPr>
        <w:tabs>
          <w:tab w:val="left" w:pos="709"/>
        </w:tabs>
        <w:spacing w:line="320" w:lineRule="exact"/>
        <w:ind w:firstLine="709"/>
        <w:jc w:val="both"/>
        <w:rPr>
          <w:u w:val="single"/>
        </w:rPr>
      </w:pPr>
      <w:r w:rsidRPr="00EE2191">
        <w:rPr>
          <w:u w:val="single"/>
        </w:rPr>
        <w:t>Równoważność materiałów.</w:t>
      </w:r>
    </w:p>
    <w:p w:rsidR="00EE2191" w:rsidRPr="00EE2191" w:rsidRDefault="00EE2191" w:rsidP="00EE2191">
      <w:pPr>
        <w:tabs>
          <w:tab w:val="left" w:pos="709"/>
        </w:tabs>
        <w:spacing w:line="320" w:lineRule="exact"/>
        <w:ind w:firstLine="709"/>
        <w:jc w:val="both"/>
      </w:pPr>
      <w:r w:rsidRPr="00EE2191">
        <w:t xml:space="preserve">W związku z dokładnym określeniem materiałów, Zamawiający dopuszcza składanie ofert równoważnych. </w:t>
      </w:r>
    </w:p>
    <w:p w:rsidR="00EE2191" w:rsidRPr="00EE2191" w:rsidRDefault="00EE2191" w:rsidP="00EE2191">
      <w:pPr>
        <w:tabs>
          <w:tab w:val="left" w:pos="709"/>
        </w:tabs>
        <w:spacing w:line="320" w:lineRule="exact"/>
        <w:ind w:firstLine="709"/>
        <w:jc w:val="both"/>
      </w:pPr>
      <w:r w:rsidRPr="00EE2191">
        <w:t>1.</w:t>
      </w:r>
      <w:r w:rsidRPr="00EE2191">
        <w:tab/>
        <w:t xml:space="preserve">Oferowane przez Wykonawców, składających oferty równoważne </w:t>
      </w:r>
      <w:r w:rsidR="00A548B6">
        <w:t>materiały</w:t>
      </w:r>
      <w:r w:rsidRPr="00EE2191">
        <w:t xml:space="preserve"> muszą posiadać wszystkie parametry techniczne i funkcjonalne nie gorsze niż wskazane w</w:t>
      </w:r>
      <w:r w:rsidR="00A548B6">
        <w:t> </w:t>
      </w:r>
      <w:r w:rsidRPr="00EE2191">
        <w:t>projekcie. Oferowane rozwiązania równoważne muszą poprawnie współpracować ze wszystkimi pozostałymi elementami rozwiązań projektu podstawowego. Wykonawca zobowiązany jest na własny koszt dokonać uzgodnienia równoważnego projektu z</w:t>
      </w:r>
      <w:r w:rsidR="001D2ACE">
        <w:t> konstruktorem</w:t>
      </w:r>
      <w:r w:rsidRPr="00EE2191">
        <w:t xml:space="preserve"> i przedstawić Zamawiającemu kopi dokumentu potwierdzającego w/w uzgodnienia.</w:t>
      </w:r>
    </w:p>
    <w:p w:rsidR="00EE2191" w:rsidRPr="00EE2191" w:rsidRDefault="00EE2191" w:rsidP="00EE2191">
      <w:pPr>
        <w:tabs>
          <w:tab w:val="left" w:pos="709"/>
        </w:tabs>
        <w:spacing w:line="320" w:lineRule="exact"/>
        <w:ind w:firstLine="709"/>
        <w:jc w:val="both"/>
      </w:pPr>
      <w:r w:rsidRPr="00EE2191">
        <w:tab/>
        <w:t xml:space="preserve">Zgodnie z art. 30, ust. 5 ustawy PZP Wykonawca, który powołuje się na rozwiązania równoważne w stosunku do wskazanych przez Zamawiającego </w:t>
      </w:r>
      <w:r w:rsidR="00A548B6">
        <w:t>materiałów</w:t>
      </w:r>
      <w:r w:rsidR="00493CEA">
        <w:t xml:space="preserve"> </w:t>
      </w:r>
      <w:r w:rsidRPr="00EE2191">
        <w:t xml:space="preserve">obowiązany jest wykazać, że oferowany przez niego </w:t>
      </w:r>
      <w:r w:rsidR="00493CEA">
        <w:t>materiały</w:t>
      </w:r>
      <w:r w:rsidRPr="00EE2191">
        <w:t xml:space="preserve"> spełniają wszystkie wymagania określone przez Zamawiającego. W tym celu do oferty należy załączyć foldery, specyfikacje techniczne, aprobaty techniczne lub inne dokumenty zawierające dane techniczne oferowanych urządzeń</w:t>
      </w:r>
      <w:r w:rsidR="00493CEA">
        <w:t>, materiałów</w:t>
      </w:r>
      <w:r w:rsidRPr="00EE2191">
        <w:t>.</w:t>
      </w:r>
    </w:p>
    <w:p w:rsidR="00EE2191" w:rsidRPr="00EE2191" w:rsidRDefault="00EE2191" w:rsidP="00EE2191">
      <w:pPr>
        <w:tabs>
          <w:tab w:val="left" w:pos="709"/>
        </w:tabs>
        <w:spacing w:line="320" w:lineRule="exact"/>
        <w:ind w:firstLine="709"/>
        <w:jc w:val="both"/>
      </w:pPr>
      <w:r w:rsidRPr="00EE2191">
        <w:tab/>
        <w:t xml:space="preserve">W przypadku zastosowania równoważnych </w:t>
      </w:r>
      <w:r w:rsidR="004946D4">
        <w:t>materiałów</w:t>
      </w:r>
      <w:r w:rsidRPr="00EE2191">
        <w:t xml:space="preserve"> wszelkie opisy techniczne </w:t>
      </w:r>
      <w:r w:rsidR="004946D4">
        <w:t>materiałów</w:t>
      </w:r>
      <w:r w:rsidRPr="00EE2191">
        <w:t xml:space="preserve">, które będą stanowić podstawę do oceny równoważności należy załączyć jako załącznik do oferty. </w:t>
      </w:r>
    </w:p>
    <w:p w:rsidR="00EE2191" w:rsidRPr="00EE2191" w:rsidRDefault="00EE2191" w:rsidP="00EE2191">
      <w:pPr>
        <w:tabs>
          <w:tab w:val="left" w:pos="709"/>
        </w:tabs>
        <w:spacing w:line="320" w:lineRule="exact"/>
        <w:ind w:firstLine="709"/>
        <w:jc w:val="both"/>
      </w:pPr>
      <w:r w:rsidRPr="00EE2191">
        <w:t>2.</w:t>
      </w:r>
      <w:r w:rsidRPr="00EE2191">
        <w:tab/>
        <w:t xml:space="preserve">Równoważne </w:t>
      </w:r>
      <w:r w:rsidR="004946D4">
        <w:t>materiały</w:t>
      </w:r>
      <w:r w:rsidRPr="00EE2191">
        <w:t xml:space="preserve"> winny być określone z nazwy oraz poprzez podanie producenta.</w:t>
      </w:r>
    </w:p>
    <w:p w:rsidR="00EE2191" w:rsidRPr="00EE2191" w:rsidRDefault="00EE2191" w:rsidP="00EE2191">
      <w:pPr>
        <w:tabs>
          <w:tab w:val="left" w:pos="709"/>
        </w:tabs>
        <w:spacing w:line="320" w:lineRule="exact"/>
        <w:ind w:firstLine="709"/>
        <w:jc w:val="both"/>
      </w:pPr>
      <w:r w:rsidRPr="00EE2191">
        <w:t>3.</w:t>
      </w:r>
      <w:r w:rsidRPr="00EE2191">
        <w:tab/>
        <w:t xml:space="preserve">Równoważność oferowanych </w:t>
      </w:r>
      <w:r w:rsidR="004946D4">
        <w:t>materiałów</w:t>
      </w:r>
      <w:r w:rsidRPr="00EE2191">
        <w:t xml:space="preserve"> Wykonawca obowiązany jest wykazać poprzez wskazanie w przedkładanej ofercie właściwości, które musi potwierdzać załączona do oferty informacja pochodząca od producenta.</w:t>
      </w:r>
    </w:p>
    <w:p w:rsidR="005F5551" w:rsidRDefault="00EE2191" w:rsidP="00EE2191">
      <w:pPr>
        <w:tabs>
          <w:tab w:val="left" w:pos="709"/>
        </w:tabs>
        <w:spacing w:line="320" w:lineRule="exact"/>
        <w:ind w:firstLine="709"/>
        <w:jc w:val="both"/>
      </w:pPr>
      <w:r w:rsidRPr="00EE2191">
        <w:rPr>
          <w:bCs/>
        </w:rPr>
        <w:t>4.</w:t>
      </w:r>
      <w:r w:rsidRPr="00EE2191">
        <w:rPr>
          <w:bCs/>
        </w:rPr>
        <w:tab/>
        <w:t xml:space="preserve">Zamawiający przed wyborem najlepszej oferty ma prawo zażądać od wykonawcy, proponującego rozwiązanie równoważne, udostępnienia na jego koszt oferowanego przez niego </w:t>
      </w:r>
      <w:r w:rsidR="00240444">
        <w:rPr>
          <w:bCs/>
        </w:rPr>
        <w:t>materiały</w:t>
      </w:r>
      <w:r w:rsidRPr="00EE2191">
        <w:rPr>
          <w:bCs/>
        </w:rPr>
        <w:t xml:space="preserve"> do sprawdzenia w celu potwierdzenia równoważności.</w:t>
      </w:r>
    </w:p>
    <w:p w:rsidR="00BD6B17" w:rsidRDefault="00BD6B17" w:rsidP="00424EAD">
      <w:pPr>
        <w:tabs>
          <w:tab w:val="left" w:pos="709"/>
        </w:tabs>
        <w:spacing w:line="36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23679516"/>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„Dostawa i montaż suwnicy 10</w:t>
      </w:r>
      <w:r w:rsidR="006E4398">
        <w:rPr>
          <w:rFonts w:ascii="Times New Roman" w:hAnsi="Times New Roman"/>
          <w:sz w:val="24"/>
          <w:szCs w:val="24"/>
        </w:rPr>
        <w:t xml:space="preserve"> </w:t>
      </w:r>
      <w:r w:rsidRPr="001D3FEE">
        <w:rPr>
          <w:rFonts w:ascii="Times New Roman" w:hAnsi="Times New Roman"/>
          <w:sz w:val="24"/>
          <w:szCs w:val="24"/>
        </w:rPr>
        <w:t>t oraz wzmocnienie belki podsu</w:t>
      </w:r>
      <w:r w:rsidR="00490A51">
        <w:rPr>
          <w:rFonts w:ascii="Times New Roman" w:hAnsi="Times New Roman"/>
          <w:sz w:val="24"/>
          <w:szCs w:val="24"/>
        </w:rPr>
        <w:t>wnicowej</w:t>
      </w:r>
      <w:r w:rsidRPr="001D3FEE">
        <w:rPr>
          <w:rFonts w:ascii="Times New Roman" w:hAnsi="Times New Roman"/>
          <w:sz w:val="24"/>
          <w:szCs w:val="24"/>
        </w:rPr>
        <w:t xml:space="preserve"> w hali G KD Barbara w Mikołowie.</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1D3FEE" w:rsidRPr="001D3FEE" w:rsidRDefault="00814854" w:rsidP="001D3FEE">
      <w:pPr>
        <w:spacing w:line="360" w:lineRule="auto"/>
        <w:jc w:val="both"/>
      </w:pPr>
      <w:r>
        <w:t>3.</w:t>
      </w:r>
      <w:r>
        <w:tab/>
      </w:r>
      <w:r w:rsidR="001D3FEE" w:rsidRPr="001D3FEE">
        <w:t>Oferujemy wykonanie</w:t>
      </w:r>
      <w:r w:rsidR="001D3FEE">
        <w:t xml:space="preserve"> dostawy oraz</w:t>
      </w:r>
      <w:r w:rsidR="001D3FEE" w:rsidRPr="001D3FEE">
        <w:t xml:space="preserve"> robót objętych przedmiotem zamówienia za kwotę:</w:t>
      </w:r>
    </w:p>
    <w:p w:rsidR="001D3FEE" w:rsidRPr="001D3FEE" w:rsidRDefault="001D3FEE" w:rsidP="003A092F">
      <w:pPr>
        <w:spacing w:before="120" w:after="120" w:line="360" w:lineRule="auto"/>
        <w:jc w:val="both"/>
      </w:pPr>
      <w:r w:rsidRPr="001D3FEE">
        <w:t xml:space="preserve">netto…...……….…… + VAT ..........% ....................... =................................... zł brutto, </w:t>
      </w:r>
    </w:p>
    <w:p w:rsidR="001D3FEE" w:rsidRDefault="001D3FEE" w:rsidP="003A092F">
      <w:pPr>
        <w:spacing w:before="120" w:after="120" w:line="360" w:lineRule="auto"/>
        <w:jc w:val="both"/>
      </w:pPr>
      <w:r w:rsidRPr="001D3FEE">
        <w:t>słownie ………………………………………………………………………………………….</w:t>
      </w:r>
    </w:p>
    <w:p w:rsidR="00BD5BCC" w:rsidRDefault="00BD5BCC" w:rsidP="00967C91">
      <w:pPr>
        <w:spacing w:before="120" w:after="120" w:line="340" w:lineRule="exact"/>
        <w:jc w:val="both"/>
      </w:pPr>
      <w:r>
        <w:t>w tym</w:t>
      </w:r>
      <w:r w:rsidR="003744F2">
        <w:t>:</w:t>
      </w:r>
    </w:p>
    <w:p w:rsidR="00BD5BCC" w:rsidRDefault="004C0FFE" w:rsidP="00967C91">
      <w:pPr>
        <w:spacing w:before="120" w:after="120" w:line="340" w:lineRule="exact"/>
        <w:jc w:val="both"/>
      </w:pPr>
      <w:r>
        <w:t>-</w:t>
      </w:r>
      <w:r>
        <w:tab/>
      </w:r>
      <w:r w:rsidR="00BD5BCC">
        <w:t>dostawa i montaż suwnicy</w:t>
      </w:r>
      <w:r w:rsidR="003744F2">
        <w:t xml:space="preserve"> </w:t>
      </w:r>
      <w:r w:rsidR="00967C91">
        <w:t xml:space="preserve">(wskazać producenta)…………………………..……….. </w:t>
      </w:r>
    </w:p>
    <w:p w:rsidR="003744F2" w:rsidRDefault="003744F2" w:rsidP="003A092F">
      <w:pPr>
        <w:spacing w:before="120" w:after="120" w:line="360" w:lineRule="auto"/>
        <w:jc w:val="both"/>
      </w:pPr>
      <w:r w:rsidRPr="003744F2">
        <w:t>netto…...……….…… + VAT ..........% ....................... =................................... zł brutto,</w:t>
      </w:r>
    </w:p>
    <w:p w:rsidR="00CB0577" w:rsidRDefault="00CB0577" w:rsidP="00FF2A79">
      <w:pPr>
        <w:spacing w:before="120" w:after="120" w:line="360" w:lineRule="auto"/>
        <w:ind w:left="567" w:hanging="567"/>
        <w:jc w:val="both"/>
      </w:pPr>
      <w:r>
        <w:t>-</w:t>
      </w:r>
      <w:r>
        <w:tab/>
        <w:t>miesięczna stawka serwisu</w:t>
      </w:r>
      <w:r w:rsidR="00356A11">
        <w:t xml:space="preserve"> ……………..</w:t>
      </w:r>
      <w:r w:rsidR="007A67AF">
        <w:t xml:space="preserve"> x …… miesięcy </w:t>
      </w:r>
      <w:r w:rsidR="00FF2A79">
        <w:t xml:space="preserve">gwarancji </w:t>
      </w:r>
      <w:r w:rsidR="009E7532">
        <w:t xml:space="preserve">i rękojmi </w:t>
      </w:r>
      <w:r w:rsidR="00FF2A79">
        <w:t xml:space="preserve">– wartość serwisu w okresie gwarancji - </w:t>
      </w:r>
      <w:r w:rsidR="00135D7F" w:rsidRPr="00135D7F">
        <w:t>netto…...……….</w:t>
      </w:r>
      <w:r w:rsidR="00135D7F">
        <w:t xml:space="preserve"> </w:t>
      </w:r>
      <w:r w:rsidR="00135D7F" w:rsidRPr="00135D7F">
        <w:t>+ VAT ....</w:t>
      </w:r>
      <w:r w:rsidR="003E516D">
        <w:t xml:space="preserve"> </w:t>
      </w:r>
      <w:r w:rsidR="00135D7F" w:rsidRPr="00135D7F">
        <w:t>% ....................... =................................... zł brutto,</w:t>
      </w:r>
      <w:r w:rsidR="00FF2A79">
        <w:t xml:space="preserve"> zł.</w:t>
      </w:r>
    </w:p>
    <w:p w:rsidR="003744F2" w:rsidRDefault="004C0FFE" w:rsidP="003A092F">
      <w:pPr>
        <w:spacing w:before="120" w:after="120" w:line="360" w:lineRule="auto"/>
        <w:jc w:val="both"/>
      </w:pPr>
      <w:r>
        <w:t>-</w:t>
      </w:r>
      <w:r>
        <w:tab/>
      </w:r>
      <w:r w:rsidR="003744F2">
        <w:t>roboty budowlane przy wzmocnieniu belki podsuwnicowej w hali G KD Barbara</w:t>
      </w:r>
    </w:p>
    <w:p w:rsidR="003744F2" w:rsidRPr="003744F2" w:rsidRDefault="003744F2" w:rsidP="003744F2">
      <w:pPr>
        <w:spacing w:before="120" w:after="120" w:line="360" w:lineRule="auto"/>
        <w:jc w:val="both"/>
      </w:pPr>
      <w:r w:rsidRPr="003744F2">
        <w:t>netto…...……….…… + VAT ..........% ....................... =..............</w:t>
      </w:r>
      <w:r w:rsidR="00FF220C">
        <w:t>..................... zł brutto.</w:t>
      </w:r>
      <w:r w:rsidRPr="003744F2">
        <w:t xml:space="preserve"> </w:t>
      </w:r>
    </w:p>
    <w:p w:rsidR="001D3FEE" w:rsidRPr="001D3FEE" w:rsidRDefault="001D3FEE" w:rsidP="00967C91">
      <w:pPr>
        <w:spacing w:before="120" w:after="120" w:line="320" w:lineRule="exact"/>
        <w:jc w:val="both"/>
      </w:pPr>
      <w:r w:rsidRPr="001D3FEE">
        <w:t xml:space="preserve">czasookres udzielonej gwarancji i rękojmi </w:t>
      </w:r>
      <w:r>
        <w:t xml:space="preserve">na prace budowlane </w:t>
      </w:r>
      <w:r w:rsidRPr="001D3FEE">
        <w:t>………………………………</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1B29F4">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23679517"/>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6E4398" w:rsidRPr="006E4398">
        <w:rPr>
          <w:b/>
          <w:sz w:val="22"/>
          <w:szCs w:val="22"/>
        </w:rPr>
        <w:t>Dostawa i montaż suwnicy 10</w:t>
      </w:r>
      <w:r w:rsidR="003A4E41">
        <w:rPr>
          <w:b/>
          <w:sz w:val="22"/>
          <w:szCs w:val="22"/>
        </w:rPr>
        <w:t xml:space="preserve"> </w:t>
      </w:r>
      <w:r w:rsidR="006E4398" w:rsidRPr="006E4398">
        <w:rPr>
          <w:b/>
          <w:sz w:val="22"/>
          <w:szCs w:val="22"/>
        </w:rPr>
        <w:t xml:space="preserve">t oraz wzmocnienie belki </w:t>
      </w:r>
      <w:r w:rsidR="000F4434" w:rsidRPr="000F4434">
        <w:rPr>
          <w:b/>
          <w:sz w:val="22"/>
          <w:szCs w:val="22"/>
        </w:rPr>
        <w:t>podsuwnicowej</w:t>
      </w:r>
      <w:r w:rsidR="006E4398" w:rsidRPr="006E4398">
        <w:rPr>
          <w:b/>
          <w:sz w:val="22"/>
          <w:szCs w:val="22"/>
        </w:rPr>
        <w:t xml:space="preserve"> w hali G KD Barbara w Mikołowie.</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23679518"/>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„Dostawa i</w:t>
      </w:r>
      <w:r w:rsidR="006E4398">
        <w:rPr>
          <w:b/>
        </w:rPr>
        <w:t> </w:t>
      </w:r>
      <w:r w:rsidR="006E4398" w:rsidRPr="006E4398">
        <w:rPr>
          <w:b/>
        </w:rPr>
        <w:t>montaż suwnicy 10</w:t>
      </w:r>
      <w:r w:rsidR="003A4E41">
        <w:rPr>
          <w:b/>
        </w:rPr>
        <w:t xml:space="preserve"> </w:t>
      </w:r>
      <w:r w:rsidR="006E4398" w:rsidRPr="006E4398">
        <w:rPr>
          <w:b/>
        </w:rPr>
        <w:t xml:space="preserve">t oraz wzmocnienie belki </w:t>
      </w:r>
      <w:r w:rsidR="000F4434" w:rsidRPr="000F4434">
        <w:rPr>
          <w:b/>
        </w:rPr>
        <w:t>podsuwnicowej</w:t>
      </w:r>
      <w:r w:rsidR="006E4398" w:rsidRPr="006E4398">
        <w:rPr>
          <w:b/>
        </w:rPr>
        <w:t xml:space="preserve"> w hali G KD Barbara w</w:t>
      </w:r>
      <w:r w:rsidR="006E4398">
        <w:rPr>
          <w:b/>
        </w:rPr>
        <w:t> </w:t>
      </w:r>
      <w:r w:rsidR="006E4398" w:rsidRPr="006E4398">
        <w:rPr>
          <w:b/>
        </w:rPr>
        <w:t>Mikołowie.</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8" w:name="_Toc351633180"/>
      <w:bookmarkStart w:id="59" w:name="_Toc423679519"/>
      <w:r w:rsidRPr="00D67233">
        <w:t xml:space="preserve">Załącznik nr </w:t>
      </w:r>
      <w:r w:rsidR="005441DC">
        <w:t>4</w:t>
      </w:r>
      <w:r w:rsidRPr="00D67233">
        <w:t xml:space="preserve"> do SIWZ</w:t>
      </w:r>
      <w:bookmarkEnd w:id="58"/>
      <w:bookmarkEnd w:id="59"/>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D67233" w:rsidRPr="00D67233" w:rsidRDefault="00D67233" w:rsidP="00D67233">
      <w:pPr>
        <w:spacing w:line="360" w:lineRule="auto"/>
        <w:jc w:val="center"/>
        <w:rPr>
          <w:b/>
        </w:rPr>
      </w:pPr>
      <w:r w:rsidRPr="00D67233">
        <w:rPr>
          <w:b/>
        </w:rPr>
        <w:t xml:space="preserve">Doświadczenie zawodowe - wykaz </w:t>
      </w:r>
      <w:r w:rsidR="00646F7A">
        <w:rPr>
          <w:b/>
        </w:rPr>
        <w:t>dostaw</w:t>
      </w:r>
    </w:p>
    <w:p w:rsidR="00D67233" w:rsidRPr="00D67233" w:rsidRDefault="00D67233" w:rsidP="00D67233">
      <w:pPr>
        <w:widowControl w:val="0"/>
        <w:tabs>
          <w:tab w:val="left" w:pos="14"/>
          <w:tab w:val="left" w:leader="dot" w:pos="8851"/>
        </w:tabs>
        <w:autoSpaceDE w:val="0"/>
        <w:autoSpaceDN w:val="0"/>
        <w:adjustRightInd w:val="0"/>
        <w:ind w:right="74"/>
        <w:jc w:val="both"/>
      </w:pPr>
    </w:p>
    <w:p w:rsidR="00D67233" w:rsidRPr="002428C1" w:rsidRDefault="00D67233" w:rsidP="002428C1">
      <w:pPr>
        <w:spacing w:line="320" w:lineRule="exact"/>
        <w:jc w:val="both"/>
        <w:rPr>
          <w:b/>
        </w:rPr>
      </w:pPr>
      <w:r w:rsidRPr="002428C1">
        <w:t xml:space="preserve">Składając ofertę w postępowaniu o udzielenie zamówienia publicznego na: </w:t>
      </w:r>
      <w:r w:rsidR="006E4398" w:rsidRPr="006E4398">
        <w:rPr>
          <w:b/>
        </w:rPr>
        <w:t>„Dostawa i</w:t>
      </w:r>
      <w:r w:rsidR="006E4398">
        <w:rPr>
          <w:b/>
        </w:rPr>
        <w:t> </w:t>
      </w:r>
      <w:r w:rsidR="006E4398" w:rsidRPr="006E4398">
        <w:rPr>
          <w:b/>
        </w:rPr>
        <w:t>montaż suwnicy 10</w:t>
      </w:r>
      <w:r w:rsidR="003A4E41">
        <w:rPr>
          <w:b/>
        </w:rPr>
        <w:t xml:space="preserve"> </w:t>
      </w:r>
      <w:r w:rsidR="006E4398" w:rsidRPr="006E4398">
        <w:rPr>
          <w:b/>
        </w:rPr>
        <w:t xml:space="preserve">t oraz wzmocnienie belki </w:t>
      </w:r>
      <w:r w:rsidR="000F4434" w:rsidRPr="000F4434">
        <w:rPr>
          <w:b/>
        </w:rPr>
        <w:t>podsuwnicowej</w:t>
      </w:r>
      <w:r w:rsidR="006E4398" w:rsidRPr="006E4398">
        <w:rPr>
          <w:b/>
        </w:rPr>
        <w:t xml:space="preserve"> w hali G KD Barbara w</w:t>
      </w:r>
      <w:r w:rsidR="006E4398">
        <w:rPr>
          <w:b/>
        </w:rPr>
        <w:t> </w:t>
      </w:r>
      <w:r w:rsidR="006E4398" w:rsidRPr="006E4398">
        <w:rPr>
          <w:b/>
        </w:rPr>
        <w:t>Mikołowie.</w:t>
      </w:r>
      <w:r w:rsidR="004B3B8D">
        <w:rPr>
          <w:b/>
        </w:rPr>
        <w:t>”</w:t>
      </w:r>
    </w:p>
    <w:p w:rsidR="00D67233" w:rsidRPr="002428C1" w:rsidRDefault="00D67233" w:rsidP="002428C1">
      <w:pPr>
        <w:widowControl w:val="0"/>
        <w:tabs>
          <w:tab w:val="left" w:pos="14"/>
          <w:tab w:val="left" w:leader="dot" w:pos="8851"/>
        </w:tabs>
        <w:autoSpaceDE w:val="0"/>
        <w:autoSpaceDN w:val="0"/>
        <w:adjustRightInd w:val="0"/>
        <w:spacing w:line="320" w:lineRule="exact"/>
        <w:ind w:right="74"/>
        <w:jc w:val="both"/>
      </w:pPr>
      <w:r w:rsidRPr="002428C1">
        <w:t xml:space="preserve">przedkładam/y wykaz wykonanych </w:t>
      </w:r>
      <w:r w:rsidR="00646F7A">
        <w:t>dostaw</w:t>
      </w:r>
      <w:r w:rsidRPr="002428C1">
        <w:t xml:space="preserve"> w okresie ostatnich trzech lat przed upływem terminu składania ofert, a jeżeli okres prowadzenia działalności jest krótszy </w:t>
      </w:r>
      <w:r w:rsidR="00E57AC7">
        <w:t>–</w:t>
      </w:r>
      <w:r w:rsidRPr="002428C1">
        <w:t xml:space="preserve"> w</w:t>
      </w:r>
      <w:r w:rsidR="00E57AC7">
        <w:t> </w:t>
      </w:r>
      <w:r w:rsidRPr="002428C1">
        <w:t xml:space="preserve">tym okresie, wraz z podaniem ich wartości, przedmiotu, dat wykonania i podmiotów, na rzecz których </w:t>
      </w:r>
      <w:r w:rsidR="00646F7A">
        <w:t>dostawy</w:t>
      </w:r>
      <w:r w:rsidRPr="002428C1">
        <w:t xml:space="preserve"> zostały wykonane, oraz załączeniem dowodów, czy zostały wykonane należycie.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1980"/>
        <w:gridCol w:w="2815"/>
        <w:gridCol w:w="1564"/>
        <w:gridCol w:w="1564"/>
        <w:gridCol w:w="1564"/>
      </w:tblGrid>
      <w:tr w:rsidR="001156D2" w:rsidRPr="00D67233" w:rsidTr="00C91BEF">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Lp.</w:t>
            </w:r>
          </w:p>
        </w:tc>
        <w:tc>
          <w:tcPr>
            <w:tcW w:w="1980"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ind w:left="-5" w:hanging="41"/>
              <w:jc w:val="center"/>
              <w:rPr>
                <w:sz w:val="18"/>
              </w:rPr>
            </w:pPr>
            <w:r w:rsidRPr="00D67233">
              <w:rPr>
                <w:sz w:val="18"/>
              </w:rPr>
              <w:t>Inwestor</w:t>
            </w:r>
          </w:p>
        </w:tc>
        <w:tc>
          <w:tcPr>
            <w:tcW w:w="2815"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p>
          <w:p w:rsidR="001156D2" w:rsidRPr="00D67233" w:rsidRDefault="001156D2" w:rsidP="001156D2">
            <w:pPr>
              <w:shd w:val="clear" w:color="auto" w:fill="FFFFFF"/>
              <w:spacing w:line="360" w:lineRule="auto"/>
              <w:jc w:val="center"/>
              <w:rPr>
                <w:sz w:val="18"/>
              </w:rPr>
            </w:pPr>
            <w:r w:rsidRPr="00D67233">
              <w:rPr>
                <w:sz w:val="18"/>
              </w:rPr>
              <w:t xml:space="preserve">Rodzaj wykonanych </w:t>
            </w:r>
            <w:r>
              <w:rPr>
                <w:sz w:val="18"/>
              </w:rPr>
              <w:t>dostaw</w:t>
            </w:r>
            <w:r w:rsidRPr="00D67233">
              <w:rPr>
                <w:sz w:val="18"/>
              </w:rPr>
              <w:t xml:space="preserve"> potwierdzających spełnienie warunków udziału w</w:t>
            </w:r>
            <w:r>
              <w:rPr>
                <w:sz w:val="18"/>
              </w:rPr>
              <w:t> </w:t>
            </w:r>
            <w:r w:rsidRPr="00D67233">
              <w:rPr>
                <w:sz w:val="18"/>
              </w:rPr>
              <w:t>postępowaniu określonych w</w:t>
            </w:r>
            <w:r>
              <w:rPr>
                <w:sz w:val="18"/>
              </w:rPr>
              <w:t> </w:t>
            </w:r>
            <w:r w:rsidRPr="00D67233">
              <w:rPr>
                <w:sz w:val="18"/>
              </w:rPr>
              <w:t>SIWZ</w:t>
            </w:r>
          </w:p>
        </w:tc>
        <w:tc>
          <w:tcPr>
            <w:tcW w:w="1564" w:type="dxa"/>
            <w:tcBorders>
              <w:top w:val="double" w:sz="4" w:space="0" w:color="auto"/>
              <w:left w:val="single" w:sz="6" w:space="0" w:color="auto"/>
              <w:bottom w:val="double" w:sz="6" w:space="0" w:color="auto"/>
              <w:right w:val="single" w:sz="4"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 xml:space="preserve">Wartość </w:t>
            </w:r>
            <w:r>
              <w:rPr>
                <w:sz w:val="18"/>
              </w:rPr>
              <w:t>dostaw</w:t>
            </w:r>
            <w:r w:rsidRPr="00D67233">
              <w:rPr>
                <w:sz w:val="18"/>
              </w:rPr>
              <w:t xml:space="preserve"> </w:t>
            </w:r>
          </w:p>
          <w:p w:rsidR="001156D2" w:rsidRPr="00D67233" w:rsidRDefault="001156D2" w:rsidP="00D67233">
            <w:pPr>
              <w:shd w:val="clear" w:color="auto" w:fill="FFFFFF"/>
              <w:spacing w:line="360" w:lineRule="auto"/>
              <w:jc w:val="center"/>
              <w:rPr>
                <w:sz w:val="18"/>
              </w:rPr>
            </w:pPr>
            <w:r w:rsidRPr="00D67233">
              <w:rPr>
                <w:sz w:val="18"/>
              </w:rPr>
              <w:t xml:space="preserve">z podatkiem VAT, które wykonywał Wykonawca </w:t>
            </w:r>
          </w:p>
        </w:tc>
        <w:tc>
          <w:tcPr>
            <w:tcW w:w="1564" w:type="dxa"/>
            <w:tcBorders>
              <w:top w:val="double" w:sz="4" w:space="0" w:color="auto"/>
              <w:left w:val="single" w:sz="4" w:space="0" w:color="auto"/>
              <w:bottom w:val="double" w:sz="6" w:space="0" w:color="auto"/>
              <w:right w:val="single" w:sz="4" w:space="0" w:color="auto"/>
            </w:tcBorders>
            <w:vAlign w:val="center"/>
          </w:tcPr>
          <w:p w:rsidR="001156D2" w:rsidRPr="00D67233" w:rsidRDefault="001156D2" w:rsidP="00646F7A">
            <w:pPr>
              <w:shd w:val="clear" w:color="auto" w:fill="FFFFFF"/>
              <w:spacing w:line="360" w:lineRule="auto"/>
              <w:jc w:val="center"/>
              <w:rPr>
                <w:sz w:val="18"/>
              </w:rPr>
            </w:pPr>
            <w:r>
              <w:rPr>
                <w:sz w:val="18"/>
              </w:rPr>
              <w:t>Udźwig dostarczonej suwnicy</w:t>
            </w:r>
          </w:p>
        </w:tc>
        <w:tc>
          <w:tcPr>
            <w:tcW w:w="1564" w:type="dxa"/>
            <w:tcBorders>
              <w:top w:val="double" w:sz="4" w:space="0" w:color="auto"/>
              <w:left w:val="single" w:sz="4" w:space="0" w:color="auto"/>
              <w:bottom w:val="double" w:sz="6" w:space="0" w:color="auto"/>
              <w:right w:val="single" w:sz="6" w:space="0" w:color="auto"/>
            </w:tcBorders>
            <w:vAlign w:val="center"/>
          </w:tcPr>
          <w:p w:rsidR="001156D2" w:rsidRPr="00D67233" w:rsidRDefault="001156D2" w:rsidP="00646F7A">
            <w:pPr>
              <w:shd w:val="clear" w:color="auto" w:fill="FFFFFF"/>
              <w:spacing w:line="360" w:lineRule="auto"/>
              <w:jc w:val="center"/>
              <w:rPr>
                <w:sz w:val="18"/>
              </w:rPr>
            </w:pPr>
            <w:r w:rsidRPr="00D67233">
              <w:rPr>
                <w:sz w:val="18"/>
              </w:rPr>
              <w:t xml:space="preserve">Data wykonania </w:t>
            </w:r>
            <w:r>
              <w:rPr>
                <w:sz w:val="18"/>
              </w:rPr>
              <w:t>dostawy</w:t>
            </w:r>
            <w:r w:rsidRPr="00D67233">
              <w:rPr>
                <w:sz w:val="18"/>
              </w:rPr>
              <w:t>:</w:t>
            </w:r>
          </w:p>
        </w:tc>
      </w:tr>
      <w:tr w:rsidR="001156D2" w:rsidRPr="00D67233" w:rsidTr="00C91BEF">
        <w:trPr>
          <w:trHeight w:val="851"/>
          <w:jc w:val="center"/>
        </w:trPr>
        <w:tc>
          <w:tcPr>
            <w:tcW w:w="427" w:type="dxa"/>
            <w:tcBorders>
              <w:top w:val="nil"/>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nil"/>
              <w:left w:val="doub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60" w:name="_Toc341174963"/>
      <w:bookmarkStart w:id="61" w:name="_Toc350411359"/>
      <w:bookmarkStart w:id="62" w:name="_Toc351633182"/>
      <w:bookmarkStart w:id="63" w:name="_Toc423679520"/>
      <w:r w:rsidRPr="00D67233">
        <w:t xml:space="preserve">Załącznik nr </w:t>
      </w:r>
      <w:r w:rsidR="00C24733">
        <w:t>5</w:t>
      </w:r>
      <w:r w:rsidRPr="00D67233">
        <w:t xml:space="preserve"> do SIWZ</w:t>
      </w:r>
      <w:bookmarkEnd w:id="60"/>
      <w:bookmarkEnd w:id="61"/>
      <w:bookmarkEnd w:id="62"/>
      <w:bookmarkEnd w:id="63"/>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6E4398" w:rsidRPr="006E4398">
        <w:rPr>
          <w:rFonts w:ascii="Times New Roman" w:hAnsi="Times New Roman" w:cs="Times New Roman"/>
          <w:b/>
        </w:rPr>
        <w:t>Dostawa i montaż suwnicy 10</w:t>
      </w:r>
      <w:r w:rsidR="003A4E41">
        <w:rPr>
          <w:rFonts w:ascii="Times New Roman" w:hAnsi="Times New Roman" w:cs="Times New Roman"/>
          <w:b/>
        </w:rPr>
        <w:t xml:space="preserve"> </w:t>
      </w:r>
      <w:r w:rsidR="006E4398" w:rsidRPr="006E4398">
        <w:rPr>
          <w:rFonts w:ascii="Times New Roman" w:hAnsi="Times New Roman" w:cs="Times New Roman"/>
          <w:b/>
        </w:rPr>
        <w:t xml:space="preserve">t oraz wzmocnienie belki </w:t>
      </w:r>
      <w:r w:rsidR="000F4434" w:rsidRPr="000F4434">
        <w:rPr>
          <w:rFonts w:ascii="Times New Roman" w:hAnsi="Times New Roman" w:cs="Times New Roman"/>
          <w:b/>
        </w:rPr>
        <w:t>podsuwnicowej</w:t>
      </w:r>
      <w:r w:rsidR="006E4398" w:rsidRPr="006E4398">
        <w:rPr>
          <w:rFonts w:ascii="Times New Roman" w:hAnsi="Times New Roman" w:cs="Times New Roman"/>
          <w:b/>
        </w:rPr>
        <w:t xml:space="preserve"> w hali G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4" w:name="_Toc351633183"/>
      <w:bookmarkStart w:id="65" w:name="_Toc423679521"/>
      <w:r w:rsidRPr="00D67233">
        <w:t xml:space="preserve">Załącznik nr </w:t>
      </w:r>
      <w:r w:rsidR="00C24733">
        <w:t>6</w:t>
      </w:r>
      <w:r w:rsidRPr="00D67233">
        <w:t xml:space="preserve"> do SIWZ</w:t>
      </w:r>
      <w:bookmarkEnd w:id="64"/>
      <w:bookmarkEnd w:id="65"/>
    </w:p>
    <w:p w:rsidR="00D67233" w:rsidRPr="00D67233" w:rsidRDefault="00D67233" w:rsidP="00D67233">
      <w:pPr>
        <w:jc w:val="right"/>
        <w:rPr>
          <w:sz w:val="16"/>
          <w:szCs w:val="16"/>
        </w:rPr>
      </w:pPr>
    </w:p>
    <w:p w:rsidR="00E52621" w:rsidRPr="00E52621" w:rsidRDefault="00E52621" w:rsidP="00E52621">
      <w:pPr>
        <w:jc w:val="center"/>
        <w:rPr>
          <w:sz w:val="32"/>
          <w:szCs w:val="32"/>
        </w:rPr>
      </w:pPr>
      <w:bookmarkStart w:id="66" w:name="_Toc301424990"/>
      <w:bookmarkStart w:id="67" w:name="_Toc301849656"/>
      <w:bookmarkStart w:id="68" w:name="_Toc304901286"/>
      <w:r w:rsidRPr="00E52621">
        <w:rPr>
          <w:sz w:val="32"/>
          <w:szCs w:val="32"/>
        </w:rPr>
        <w:t>UMOWA nr .../FT-2/2015</w:t>
      </w:r>
    </w:p>
    <w:p w:rsidR="00E52621" w:rsidRPr="00E52621" w:rsidRDefault="00E52621" w:rsidP="00E52621">
      <w:pPr>
        <w:jc w:val="both"/>
      </w:pPr>
    </w:p>
    <w:p w:rsidR="00E52621" w:rsidRPr="00E52621" w:rsidRDefault="00E52621" w:rsidP="00E52621">
      <w:pPr>
        <w:spacing w:line="320" w:lineRule="exact"/>
        <w:jc w:val="both"/>
        <w:rPr>
          <w:color w:val="000000"/>
        </w:rPr>
      </w:pPr>
      <w:r w:rsidRPr="00E52621">
        <w:rPr>
          <w:color w:val="000000"/>
        </w:rPr>
        <w:t>Zawarta w dniu</w:t>
      </w:r>
      <w:r w:rsidRPr="00E52621">
        <w:rPr>
          <w:b/>
          <w:bCs/>
          <w:color w:val="000000"/>
        </w:rPr>
        <w:t xml:space="preserve"> ………………</w:t>
      </w:r>
      <w:r w:rsidRPr="00E52621">
        <w:rPr>
          <w:b/>
          <w:bCs/>
          <w:color w:val="0000FF"/>
        </w:rPr>
        <w:t>r</w:t>
      </w:r>
      <w:r w:rsidRPr="00E52621">
        <w:rPr>
          <w:b/>
          <w:bCs/>
          <w:color w:val="000000"/>
        </w:rPr>
        <w:t>.</w:t>
      </w:r>
      <w:r w:rsidRPr="00E52621">
        <w:rPr>
          <w:color w:val="000000"/>
        </w:rPr>
        <w:t xml:space="preserve"> w Katowicach pomiędzy </w:t>
      </w:r>
      <w:r w:rsidRPr="00E52621">
        <w:rPr>
          <w:b/>
          <w:bCs/>
          <w:color w:val="000000"/>
        </w:rPr>
        <w:t>Głównym Instytutem Górnictwa</w:t>
      </w:r>
      <w:r w:rsidRPr="00E52621">
        <w:rPr>
          <w:color w:val="000000"/>
        </w:rPr>
        <w:t xml:space="preserve"> w Katowicach, Plac Gwarków 1, zarejestrowanym w Sądzie Rejonowym Katowice – Wschód w Katowicach, Wydział VIII Gospodarczy Krajowego Rejestru Sądowego pod numerem KRS 0000090660, zwanym dalej „</w:t>
      </w:r>
      <w:r w:rsidRPr="00E52621">
        <w:rPr>
          <w:b/>
          <w:bCs/>
          <w:color w:val="000000"/>
        </w:rPr>
        <w:t>Zamawiającym</w:t>
      </w:r>
      <w:r w:rsidRPr="00E52621">
        <w:rPr>
          <w:color w:val="000000"/>
        </w:rPr>
        <w:t xml:space="preserve">”, reprezentowanym przez: </w:t>
      </w:r>
    </w:p>
    <w:p w:rsidR="00E52621" w:rsidRPr="00E52621" w:rsidRDefault="00E52621" w:rsidP="00E52621">
      <w:pPr>
        <w:spacing w:line="320" w:lineRule="exact"/>
        <w:jc w:val="both"/>
        <w:rPr>
          <w:b/>
          <w:bCs/>
          <w:color w:val="000000"/>
        </w:rPr>
      </w:pPr>
      <w:r w:rsidRPr="00E52621">
        <w:rPr>
          <w:b/>
          <w:bCs/>
          <w:color w:val="000000"/>
        </w:rPr>
        <w:t>1.</w:t>
      </w:r>
      <w:r w:rsidRPr="00E52621">
        <w:rPr>
          <w:b/>
          <w:bCs/>
          <w:color w:val="0000FF"/>
        </w:rPr>
        <w:t xml:space="preserve"> </w:t>
      </w:r>
      <w:r w:rsidRPr="00E52621">
        <w:rPr>
          <w:b/>
          <w:bCs/>
          <w:color w:val="000000"/>
        </w:rPr>
        <w:t>....................................................................................................</w:t>
      </w:r>
    </w:p>
    <w:p w:rsidR="00E52621" w:rsidRPr="00E52621" w:rsidRDefault="00E52621" w:rsidP="00E52621">
      <w:pPr>
        <w:spacing w:line="320" w:lineRule="exact"/>
        <w:jc w:val="both"/>
        <w:rPr>
          <w:b/>
          <w:bCs/>
          <w:color w:val="000000"/>
        </w:rPr>
      </w:pPr>
      <w:r w:rsidRPr="00E52621">
        <w:rPr>
          <w:b/>
          <w:bCs/>
          <w:color w:val="000000"/>
        </w:rPr>
        <w:t>2. ....................................................................................................</w:t>
      </w:r>
    </w:p>
    <w:p w:rsidR="00E52621" w:rsidRPr="00E52621" w:rsidRDefault="00E52621" w:rsidP="00E52621">
      <w:pPr>
        <w:spacing w:line="320" w:lineRule="exact"/>
        <w:jc w:val="both"/>
        <w:rPr>
          <w:color w:val="000000"/>
        </w:rPr>
      </w:pPr>
      <w:r w:rsidRPr="00E52621">
        <w:rPr>
          <w:color w:val="000000"/>
        </w:rPr>
        <w:t>a</w:t>
      </w:r>
      <w:r w:rsidRPr="00E52621">
        <w:rPr>
          <w:color w:val="000000"/>
        </w:rPr>
        <w:br/>
        <w:t>.....................................................................................................................................................,</w:t>
      </w:r>
    </w:p>
    <w:p w:rsidR="00E52621" w:rsidRPr="00E52621" w:rsidRDefault="00E52621" w:rsidP="00E52621">
      <w:pPr>
        <w:spacing w:line="320" w:lineRule="exact"/>
        <w:jc w:val="both"/>
        <w:rPr>
          <w:color w:val="000000"/>
        </w:rPr>
      </w:pPr>
      <w:r w:rsidRPr="00E52621">
        <w:rPr>
          <w:color w:val="000000"/>
        </w:rPr>
        <w:t>......................................................................................................................................................</w:t>
      </w:r>
    </w:p>
    <w:p w:rsidR="00E52621" w:rsidRPr="00E52621" w:rsidRDefault="00E52621" w:rsidP="00E52621">
      <w:pPr>
        <w:spacing w:line="320" w:lineRule="exact"/>
        <w:jc w:val="both"/>
        <w:rPr>
          <w:color w:val="000000"/>
        </w:rPr>
      </w:pPr>
      <w:r w:rsidRPr="00E52621">
        <w:rPr>
          <w:color w:val="000000"/>
        </w:rPr>
        <w:t>zwanym dalej „</w:t>
      </w:r>
      <w:r w:rsidRPr="00E52621">
        <w:rPr>
          <w:b/>
          <w:bCs/>
          <w:color w:val="000000"/>
        </w:rPr>
        <w:t>Wykonawcą</w:t>
      </w:r>
      <w:r w:rsidRPr="00E52621">
        <w:rPr>
          <w:color w:val="000000"/>
        </w:rPr>
        <w:t xml:space="preserve">”, reprezentowanym przez: </w:t>
      </w:r>
    </w:p>
    <w:p w:rsidR="00E52621" w:rsidRPr="00E52621" w:rsidRDefault="00E52621" w:rsidP="00E52621">
      <w:pPr>
        <w:spacing w:line="320" w:lineRule="exact"/>
        <w:jc w:val="both"/>
        <w:rPr>
          <w:b/>
          <w:bCs/>
        </w:rPr>
      </w:pPr>
      <w:r w:rsidRPr="00E52621">
        <w:rPr>
          <w:b/>
          <w:bCs/>
        </w:rPr>
        <w:t>1……………………………………………………………</w:t>
      </w:r>
    </w:p>
    <w:p w:rsidR="00E52621" w:rsidRPr="00E52621" w:rsidRDefault="00E52621" w:rsidP="00E52621">
      <w:pPr>
        <w:spacing w:line="320" w:lineRule="exact"/>
        <w:jc w:val="both"/>
        <w:rPr>
          <w:b/>
          <w:bCs/>
        </w:rPr>
      </w:pPr>
      <w:r w:rsidRPr="00E52621">
        <w:rPr>
          <w:b/>
          <w:bCs/>
        </w:rPr>
        <w:t>2……………………………………………………………</w:t>
      </w:r>
    </w:p>
    <w:p w:rsidR="00E52621" w:rsidRPr="00E52621" w:rsidRDefault="00E52621" w:rsidP="00E52621">
      <w:pPr>
        <w:spacing w:line="320" w:lineRule="exact"/>
        <w:jc w:val="both"/>
        <w:rPr>
          <w:b/>
          <w:bCs/>
          <w:color w:val="0000FF"/>
        </w:rPr>
      </w:pPr>
    </w:p>
    <w:p w:rsidR="00E52621" w:rsidRPr="00E52621" w:rsidRDefault="00E52621" w:rsidP="00E52621">
      <w:pPr>
        <w:spacing w:line="320" w:lineRule="exact"/>
        <w:jc w:val="both"/>
      </w:pPr>
      <w:r w:rsidRPr="00E52621">
        <w:t xml:space="preserve">W związku z postępowaniem nr </w:t>
      </w:r>
      <w:r w:rsidRPr="00E52621">
        <w:rPr>
          <w:b/>
        </w:rPr>
        <w:t>......................</w:t>
      </w:r>
      <w:r w:rsidRPr="00E52621">
        <w:t xml:space="preserve"> o udzielenie zamówienia publicznego prowadzonym na podstawie u</w:t>
      </w:r>
      <w:r w:rsidRPr="00E52621">
        <w:rPr>
          <w:i/>
        </w:rPr>
        <w:t xml:space="preserve">stawy z dnia 29 stycznia 2004 r Prawo zamówień publicznych </w:t>
      </w:r>
      <w:r w:rsidRPr="00E52621">
        <w:t>(tekst jednolity Dz. U. z 201</w:t>
      </w:r>
      <w:r w:rsidR="00F468AA">
        <w:t>3</w:t>
      </w:r>
      <w:r w:rsidRPr="00E52621">
        <w:t xml:space="preserve"> r. poz.</w:t>
      </w:r>
      <w:r w:rsidR="00F468AA">
        <w:t xml:space="preserve"> </w:t>
      </w:r>
      <w:r w:rsidRPr="00E52621">
        <w:t>9</w:t>
      </w:r>
      <w:r w:rsidR="00F468AA">
        <w:t>07</w:t>
      </w:r>
      <w:r w:rsidRPr="00E52621">
        <w:t xml:space="preserve"> z </w:t>
      </w:r>
      <w:proofErr w:type="spellStart"/>
      <w:r w:rsidRPr="00E52621">
        <w:t>póź</w:t>
      </w:r>
      <w:proofErr w:type="spellEnd"/>
      <w:r w:rsidRPr="00E52621">
        <w:t xml:space="preserve">. zmianami) zwanej w treści </w:t>
      </w:r>
      <w:proofErr w:type="spellStart"/>
      <w:r w:rsidRPr="00E52621">
        <w:t>Pzp</w:t>
      </w:r>
      <w:proofErr w:type="spellEnd"/>
      <w:r w:rsidRPr="00E52621">
        <w:t xml:space="preserve"> w trybie przetargu nieograniczonego</w:t>
      </w:r>
      <w:r w:rsidRPr="00E52621">
        <w:rPr>
          <w:b/>
          <w:bCs/>
        </w:rPr>
        <w:t xml:space="preserve"> </w:t>
      </w:r>
      <w:r w:rsidRPr="00E52621">
        <w:rPr>
          <w:bCs/>
        </w:rPr>
        <w:t>niniejszej umowie</w:t>
      </w:r>
      <w:r w:rsidRPr="00E52621">
        <w:t xml:space="preserve"> </w:t>
      </w:r>
      <w:r w:rsidRPr="00E52621">
        <w:rPr>
          <w:bCs/>
          <w:iCs/>
        </w:rPr>
        <w:t>nadaje się następującą treść</w:t>
      </w:r>
      <w:r w:rsidRPr="00E52621">
        <w:t>:</w:t>
      </w:r>
    </w:p>
    <w:p w:rsidR="00E52621" w:rsidRPr="00E52621" w:rsidRDefault="00E52621" w:rsidP="00E52621">
      <w:pPr>
        <w:spacing w:line="320" w:lineRule="exact"/>
        <w:jc w:val="both"/>
      </w:pPr>
    </w:p>
    <w:p w:rsidR="006C7E31" w:rsidRPr="002C0CCF" w:rsidRDefault="006C7E31" w:rsidP="006C7E31">
      <w:pPr>
        <w:spacing w:line="400" w:lineRule="exact"/>
        <w:jc w:val="center"/>
        <w:rPr>
          <w:sz w:val="28"/>
          <w:szCs w:val="28"/>
        </w:rPr>
      </w:pPr>
      <w:r w:rsidRPr="006C7E31">
        <w:rPr>
          <w:b/>
          <w:sz w:val="28"/>
          <w:szCs w:val="28"/>
        </w:rPr>
        <w:t xml:space="preserve">Dostawa i montaż suwnicy 10 t oraz wzmocnienie belki </w:t>
      </w:r>
      <w:r w:rsidR="000F4434" w:rsidRPr="000F4434">
        <w:rPr>
          <w:b/>
          <w:sz w:val="28"/>
          <w:szCs w:val="28"/>
        </w:rPr>
        <w:t>podsuwnicowej</w:t>
      </w:r>
      <w:r w:rsidRPr="006C7E31">
        <w:rPr>
          <w:b/>
          <w:sz w:val="28"/>
          <w:szCs w:val="28"/>
        </w:rPr>
        <w:t xml:space="preserve"> w</w:t>
      </w:r>
      <w:r w:rsidR="000F4434">
        <w:rPr>
          <w:b/>
          <w:sz w:val="28"/>
          <w:szCs w:val="28"/>
        </w:rPr>
        <w:t> </w:t>
      </w:r>
      <w:r w:rsidRPr="006C7E31">
        <w:rPr>
          <w:b/>
          <w:sz w:val="28"/>
          <w:szCs w:val="28"/>
        </w:rPr>
        <w:t>hali G KD Barbara w Mikołowie</w:t>
      </w:r>
    </w:p>
    <w:p w:rsidR="006C7E31" w:rsidRDefault="006C7E31" w:rsidP="006C7E31">
      <w:pPr>
        <w:widowControl w:val="0"/>
        <w:spacing w:line="340" w:lineRule="exact"/>
        <w:jc w:val="center"/>
        <w:rPr>
          <w:b/>
        </w:rPr>
      </w:pPr>
    </w:p>
    <w:p w:rsidR="006C7E31" w:rsidRPr="00405C5F" w:rsidRDefault="006C7E31" w:rsidP="006C7E31">
      <w:pPr>
        <w:widowControl w:val="0"/>
        <w:spacing w:line="340" w:lineRule="exact"/>
        <w:jc w:val="center"/>
        <w:rPr>
          <w:b/>
        </w:rPr>
      </w:pPr>
      <w:r w:rsidRPr="00405C5F">
        <w:rPr>
          <w:b/>
        </w:rPr>
        <w:sym w:font="Times New Roman" w:char="00A7"/>
      </w:r>
      <w:r w:rsidRPr="00405C5F">
        <w:rPr>
          <w:b/>
        </w:rPr>
        <w:t xml:space="preserve"> 1</w:t>
      </w:r>
    </w:p>
    <w:p w:rsidR="006C7E31" w:rsidRPr="00405C5F" w:rsidRDefault="006C7E31" w:rsidP="006C7E31">
      <w:pPr>
        <w:widowControl w:val="0"/>
        <w:spacing w:line="340" w:lineRule="exact"/>
        <w:jc w:val="center"/>
        <w:rPr>
          <w:b/>
        </w:rPr>
      </w:pPr>
      <w:r w:rsidRPr="00405C5F">
        <w:rPr>
          <w:b/>
        </w:rPr>
        <w:t>Przedmiot umowy.</w:t>
      </w:r>
    </w:p>
    <w:p w:rsidR="006C7E31" w:rsidRPr="00405C5F" w:rsidRDefault="006C7E31" w:rsidP="006C7E31">
      <w:pPr>
        <w:widowControl w:val="0"/>
        <w:numPr>
          <w:ilvl w:val="0"/>
          <w:numId w:val="44"/>
        </w:numPr>
        <w:tabs>
          <w:tab w:val="num" w:pos="567"/>
        </w:tabs>
        <w:overflowPunct w:val="0"/>
        <w:autoSpaceDE w:val="0"/>
        <w:autoSpaceDN w:val="0"/>
        <w:adjustRightInd w:val="0"/>
        <w:spacing w:line="340" w:lineRule="exact"/>
        <w:ind w:left="567" w:hanging="567"/>
        <w:jc w:val="both"/>
        <w:textAlignment w:val="baseline"/>
      </w:pPr>
      <w:r w:rsidRPr="00405C5F">
        <w:t xml:space="preserve">Na podstawie niniejszej Umowy Zamawiający zleca a </w:t>
      </w:r>
      <w:r w:rsidRPr="00405C5F">
        <w:rPr>
          <w:b/>
        </w:rPr>
        <w:t>Wykonawca</w:t>
      </w:r>
      <w:r w:rsidRPr="00405C5F">
        <w:t xml:space="preserve"> przyjmuje do realizacji dostawę</w:t>
      </w:r>
      <w:r w:rsidR="00F04CB6">
        <w:t>,</w:t>
      </w:r>
      <w:r w:rsidRPr="00405C5F">
        <w:t xml:space="preserve"> montaż</w:t>
      </w:r>
      <w:r>
        <w:t xml:space="preserve"> </w:t>
      </w:r>
      <w:r w:rsidR="0068375B">
        <w:t xml:space="preserve">suwnicy o udźwigu 10 t wraz z serwisem w okresie gwarancji </w:t>
      </w:r>
      <w:r w:rsidR="00F04CB6" w:rsidRPr="00F04CB6">
        <w:t>oraz wzmocnienie belki podsufitowej w hali G</w:t>
      </w:r>
      <w:r w:rsidR="00F04CB6">
        <w:t xml:space="preserve"> </w:t>
      </w:r>
      <w:r w:rsidR="001F673E" w:rsidRPr="001F673E">
        <w:t>KD Barbara w</w:t>
      </w:r>
      <w:r w:rsidR="0068375B">
        <w:t> </w:t>
      </w:r>
      <w:r w:rsidR="001F673E" w:rsidRPr="001F673E">
        <w:t>Mikołowie</w:t>
      </w:r>
      <w:r w:rsidR="001F673E">
        <w:t>.</w:t>
      </w:r>
      <w:r w:rsidRPr="001F673E">
        <w:t xml:space="preserve"> </w:t>
      </w:r>
    </w:p>
    <w:p w:rsidR="006C7E31" w:rsidRPr="00405C5F" w:rsidRDefault="006C7E31" w:rsidP="006C7E31">
      <w:pPr>
        <w:widowControl w:val="0"/>
        <w:numPr>
          <w:ilvl w:val="0"/>
          <w:numId w:val="44"/>
        </w:numPr>
        <w:tabs>
          <w:tab w:val="num" w:pos="567"/>
        </w:tabs>
        <w:overflowPunct w:val="0"/>
        <w:autoSpaceDE w:val="0"/>
        <w:autoSpaceDN w:val="0"/>
        <w:adjustRightInd w:val="0"/>
        <w:spacing w:line="340" w:lineRule="exact"/>
        <w:ind w:left="567" w:hanging="567"/>
        <w:jc w:val="both"/>
        <w:textAlignment w:val="baseline"/>
      </w:pPr>
      <w:r w:rsidRPr="00405C5F">
        <w:t xml:space="preserve">Zakres dostawy </w:t>
      </w:r>
      <w:r w:rsidR="0068375B">
        <w:t>oraz prac towarzyszących określa Specyfikacja Istotnych Warunków Zamówienia</w:t>
      </w:r>
      <w:r w:rsidRPr="00405C5F">
        <w:t xml:space="preserve"> stanowiąca załącznik nr </w:t>
      </w:r>
      <w:r w:rsidR="0068375B">
        <w:t>1</w:t>
      </w:r>
      <w:r w:rsidRPr="00405C5F">
        <w:t xml:space="preserve"> do niniejszej Umowy.</w:t>
      </w:r>
    </w:p>
    <w:p w:rsidR="006C7E31" w:rsidRPr="00405C5F" w:rsidRDefault="006C7E31" w:rsidP="006C7E31">
      <w:pPr>
        <w:widowControl w:val="0"/>
        <w:spacing w:line="340" w:lineRule="exact"/>
        <w:jc w:val="center"/>
        <w:rPr>
          <w:b/>
        </w:rPr>
      </w:pPr>
    </w:p>
    <w:p w:rsidR="006C7E31" w:rsidRPr="00405C5F" w:rsidRDefault="006C7E31" w:rsidP="006C7E31">
      <w:pPr>
        <w:widowControl w:val="0"/>
        <w:spacing w:line="340" w:lineRule="exact"/>
        <w:jc w:val="center"/>
        <w:rPr>
          <w:b/>
        </w:rPr>
      </w:pPr>
      <w:r w:rsidRPr="00405C5F">
        <w:rPr>
          <w:b/>
        </w:rPr>
        <w:sym w:font="Times New Roman" w:char="00A7"/>
      </w:r>
      <w:r w:rsidRPr="00405C5F">
        <w:rPr>
          <w:b/>
        </w:rPr>
        <w:t xml:space="preserve"> 2</w:t>
      </w:r>
    </w:p>
    <w:p w:rsidR="006C7E31" w:rsidRPr="00405C5F" w:rsidRDefault="006C7E31" w:rsidP="006C7E31">
      <w:pPr>
        <w:widowControl w:val="0"/>
        <w:spacing w:line="340" w:lineRule="exact"/>
        <w:jc w:val="center"/>
        <w:rPr>
          <w:b/>
        </w:rPr>
      </w:pPr>
      <w:r w:rsidRPr="00405C5F">
        <w:rPr>
          <w:b/>
        </w:rPr>
        <w:t>Termin realizacji.</w:t>
      </w:r>
    </w:p>
    <w:p w:rsidR="006C7E31" w:rsidRPr="00405C5F" w:rsidRDefault="006C7E31" w:rsidP="00FF220C">
      <w:pPr>
        <w:widowControl w:val="0"/>
        <w:spacing w:line="340" w:lineRule="exact"/>
        <w:ind w:left="567"/>
        <w:jc w:val="both"/>
      </w:pPr>
      <w:r w:rsidRPr="00405C5F">
        <w:t xml:space="preserve">Termin </w:t>
      </w:r>
      <w:r w:rsidR="00897C1F">
        <w:t>wykonania</w:t>
      </w:r>
      <w:r w:rsidRPr="00405C5F">
        <w:t xml:space="preserve"> dostaw</w:t>
      </w:r>
      <w:r w:rsidR="00897C1F">
        <w:t>y</w:t>
      </w:r>
      <w:r w:rsidRPr="00405C5F">
        <w:t xml:space="preserve"> i montażu .........................................</w:t>
      </w:r>
    </w:p>
    <w:p w:rsidR="005C3B48" w:rsidRDefault="005C3B48" w:rsidP="005C3B48">
      <w:pPr>
        <w:spacing w:line="320" w:lineRule="exact"/>
        <w:jc w:val="center"/>
      </w:pPr>
    </w:p>
    <w:p w:rsidR="005C3B48" w:rsidRPr="00233EDD" w:rsidRDefault="005C3B48" w:rsidP="005C3B48">
      <w:pPr>
        <w:spacing w:line="320" w:lineRule="exact"/>
        <w:jc w:val="center"/>
      </w:pPr>
      <w:r w:rsidRPr="00233EDD">
        <w:t>§3</w:t>
      </w:r>
    </w:p>
    <w:p w:rsidR="005C3B48" w:rsidRPr="005C3B48" w:rsidRDefault="005C3B48" w:rsidP="005C3B48">
      <w:pPr>
        <w:tabs>
          <w:tab w:val="left" w:pos="-900"/>
        </w:tabs>
        <w:overflowPunct w:val="0"/>
        <w:autoSpaceDE w:val="0"/>
        <w:autoSpaceDN w:val="0"/>
        <w:adjustRightInd w:val="0"/>
        <w:spacing w:line="320" w:lineRule="exact"/>
        <w:jc w:val="center"/>
        <w:textAlignment w:val="baseline"/>
        <w:rPr>
          <w:b/>
        </w:rPr>
      </w:pPr>
      <w:r w:rsidRPr="005C3B48">
        <w:rPr>
          <w:b/>
        </w:rPr>
        <w:t>Do obowiązków Zamawiającego w szczególności należy:</w:t>
      </w:r>
    </w:p>
    <w:p w:rsidR="005C3B48" w:rsidRPr="00B55401"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stanowieni</w:t>
      </w:r>
      <w:r>
        <w:t>e</w:t>
      </w:r>
      <w:r w:rsidRPr="00B55401">
        <w:t xml:space="preserve"> nadzoru inwestorskiego,</w:t>
      </w:r>
    </w:p>
    <w:p w:rsidR="005C3B48" w:rsidRPr="00C043AB"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t>P</w:t>
      </w:r>
      <w:r w:rsidRPr="00B55401">
        <w:t>rotokolarne przekazani</w:t>
      </w:r>
      <w:r>
        <w:t>e</w:t>
      </w:r>
      <w:r w:rsidRPr="00B55401">
        <w:t xml:space="preserve"> Wykonawcy </w:t>
      </w:r>
      <w:r w:rsidRPr="00C043AB">
        <w:t>Terenu budowy - obiektu, miejsca, w którym wykonywany będzie przedmiot umowy.</w:t>
      </w:r>
    </w:p>
    <w:p w:rsidR="005C3B48" w:rsidRPr="00B55401"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t>Z</w:t>
      </w:r>
      <w:r w:rsidRPr="00B55401">
        <w:t>apewnienia Wykonawcy źródła poboru siły, światła i wody;</w:t>
      </w:r>
    </w:p>
    <w:p w:rsidR="005C3B48" w:rsidRPr="00385BAA"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rsidRPr="00385BAA">
        <w:t xml:space="preserve">Wskazania miejsca do ustawienia kontenerów magazynowych, pracowniczych oraz toalet dla </w:t>
      </w:r>
      <w:r>
        <w:t>Wykonawcy.</w:t>
      </w:r>
    </w:p>
    <w:p w:rsidR="005C3B48" w:rsidRPr="00B55401"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dzielenia Wykonawcy bieżących informacji dotyczących obiektu, na którym wykonywane są prace zgodnie z zakresem umowy;</w:t>
      </w:r>
    </w:p>
    <w:p w:rsidR="005C3B48" w:rsidRPr="00B55401"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erminowego przystępowania do odbiorów robót budowlanych</w:t>
      </w:r>
      <w:r>
        <w:t xml:space="preserve"> oraz dostawy</w:t>
      </w:r>
      <w:r w:rsidRPr="00B55401">
        <w:t>;</w:t>
      </w:r>
    </w:p>
    <w:p w:rsidR="005C3B48" w:rsidRPr="00B55401" w:rsidRDefault="005C3B48" w:rsidP="005C3B48">
      <w:pPr>
        <w:numPr>
          <w:ilvl w:val="4"/>
          <w:numId w:val="57"/>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erminowej zapłaty wynagrodzenia należnego Wykonawcy za wykonanie przedmiotu Umowy.</w:t>
      </w:r>
    </w:p>
    <w:p w:rsidR="005C3B48" w:rsidRPr="00884937" w:rsidRDefault="005C3B48" w:rsidP="00206778">
      <w:pPr>
        <w:tabs>
          <w:tab w:val="left" w:pos="-900"/>
        </w:tabs>
        <w:overflowPunct w:val="0"/>
        <w:autoSpaceDE w:val="0"/>
        <w:autoSpaceDN w:val="0"/>
        <w:adjustRightInd w:val="0"/>
        <w:spacing w:line="320" w:lineRule="exact"/>
        <w:ind w:left="720" w:hanging="720"/>
        <w:jc w:val="center"/>
        <w:textAlignment w:val="baseline"/>
        <w:rPr>
          <w:b/>
        </w:rPr>
      </w:pPr>
      <w:r w:rsidRPr="00884937">
        <w:rPr>
          <w:b/>
        </w:rPr>
        <w:t>§4</w:t>
      </w:r>
    </w:p>
    <w:p w:rsidR="005C3B48" w:rsidRPr="00884937" w:rsidRDefault="005C3B48" w:rsidP="00206778">
      <w:pPr>
        <w:tabs>
          <w:tab w:val="left" w:pos="-900"/>
        </w:tabs>
        <w:overflowPunct w:val="0"/>
        <w:autoSpaceDE w:val="0"/>
        <w:autoSpaceDN w:val="0"/>
        <w:adjustRightInd w:val="0"/>
        <w:spacing w:line="320" w:lineRule="exact"/>
        <w:jc w:val="center"/>
        <w:textAlignment w:val="baseline"/>
        <w:rPr>
          <w:b/>
        </w:rPr>
      </w:pPr>
      <w:r w:rsidRPr="00884937">
        <w:rPr>
          <w:b/>
        </w:rPr>
        <w:t>Obowiązki Wykonawcy:</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ma obowiązek wykonywania przedmiotu Umowy z należytą starannością zgodnie z Umową, Ofertą i Dokumentacją projektową, </w:t>
      </w:r>
      <w:proofErr w:type="spellStart"/>
      <w:r w:rsidRPr="00B55401">
        <w:t>STWiORB</w:t>
      </w:r>
      <w:proofErr w:type="spellEnd"/>
      <w:r w:rsidRPr="00B55401">
        <w:t>, nienaruszającymi Umowy poleceniami Inspektora nadzoru inwestorskiego</w:t>
      </w:r>
      <w:r>
        <w:t>, osoby nadzorującej</w:t>
      </w:r>
      <w:r w:rsidRPr="00B55401">
        <w:t>, zasadami wiedzy technicznej oraz przepisami prawa powszechnie obowiązującego.</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na zasadach ogólnych za szkody związane z realizacją Umowy, w szczególności za utratę dóbr materialnych, uszkodzenie ciała lub śmierć osób oraz ponosi odpowiedzialność za wybrane metody działań i</w:t>
      </w:r>
      <w:r>
        <w:t> </w:t>
      </w:r>
      <w:r w:rsidRPr="00B55401">
        <w:t>bezpieczeństwo na Terenie budowy;</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jest zobowiązany do niezwłocznego udzielenia odpowiedzi na zgłoszone szkody.</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ponosi odpowiedzialność za jakość wykonywanych robót budowlanych oraz za jakość zastosowanych do robót </w:t>
      </w:r>
      <w:r>
        <w:t>m</w:t>
      </w:r>
      <w:r w:rsidRPr="00B55401">
        <w:t xml:space="preserve">ateriałów. Wszystkie </w:t>
      </w:r>
      <w:r>
        <w:t>m</w:t>
      </w:r>
      <w:r w:rsidRPr="00B55401">
        <w:t>ateriały, które będą użyte do realizacji przedmiotu zamówienia powinny odpowiadać co do jakości wymogom wyrobów dopuszczonych do obrotu i stosowania w budownictwie określonym w Prawie Budowlanym oraz</w:t>
      </w:r>
      <w:r w:rsidRPr="00B55401">
        <w:rPr>
          <w:b/>
        </w:rPr>
        <w:t xml:space="preserve"> </w:t>
      </w:r>
      <w:r w:rsidRPr="00B55401">
        <w:t xml:space="preserve">winny odpowiadać wymaganiom, określonym w </w:t>
      </w:r>
      <w:r w:rsidRPr="00BC6E62">
        <w:t>Dokumentacji projektowej</w:t>
      </w:r>
      <w:r w:rsidRPr="00B55401">
        <w:rPr>
          <w:b/>
        </w:rPr>
        <w:t xml:space="preserve"> </w:t>
      </w:r>
      <w:r w:rsidRPr="00B55401">
        <w:t>oraz</w:t>
      </w:r>
      <w:r w:rsidRPr="00B55401">
        <w:rPr>
          <w:b/>
        </w:rPr>
        <w:t xml:space="preserve"> </w:t>
      </w:r>
      <w:proofErr w:type="spellStart"/>
      <w:r w:rsidRPr="00B55401">
        <w:t>STWiORB</w:t>
      </w:r>
      <w:proofErr w:type="spellEnd"/>
      <w:r w:rsidRPr="00B55401">
        <w:t>.</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S</w:t>
      </w:r>
      <w:r w:rsidRPr="00B55401">
        <w:t>tosowania niezbędnych środków technicznych i organizacyjnych ograniczających emisję pyłu w trakcie prowadzenia prac budowlanych;</w:t>
      </w:r>
    </w:p>
    <w:p w:rsidR="005C3B48" w:rsidRPr="00385BAA"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385BAA">
        <w:t>Stosowania niezbędnych środków technicznych i organizacyjnych w celu utrzymania korytarzy i ciągów komunikacyjnych w obrębie realizowanej inwestycji w czystości;</w:t>
      </w:r>
    </w:p>
    <w:p w:rsidR="005C3B48"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P</w:t>
      </w:r>
      <w:r w:rsidRPr="00B55401">
        <w:t>rzestrzegania przepisów bhp i przeciwpożarowych obowiązujących na terenie obiektu, na którym wykonywane są prace zgodnie z przedmiotem umowy oraz zgłaszania, do Inspektora ds. BHP w Dziale Kadr i Organizacji, wypadków przy pracy, chorób zawodowych i zdarzeń potencjalnie wypadkowych powstałych podczas wykonywania prac;</w:t>
      </w:r>
    </w:p>
    <w:p w:rsidR="0012228D" w:rsidRPr="00B55401" w:rsidRDefault="00A91ED2"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Uzgadniać realizację</w:t>
      </w:r>
      <w:r w:rsidR="0012228D">
        <w:t xml:space="preserve"> prac poprzez przedstawicieli Zamawiającego wskazanych w  § 7 ust. 1 umowy z użytkownikiem Hali.</w:t>
      </w:r>
    </w:p>
    <w:p w:rsidR="005C3B48" w:rsidRPr="00B55401" w:rsidRDefault="005C3B48" w:rsidP="0012228D">
      <w:pPr>
        <w:numPr>
          <w:ilvl w:val="4"/>
          <w:numId w:val="58"/>
        </w:numPr>
        <w:tabs>
          <w:tab w:val="clear" w:pos="3666"/>
          <w:tab w:val="num" w:pos="567"/>
        </w:tabs>
        <w:overflowPunct w:val="0"/>
        <w:autoSpaceDE w:val="0"/>
        <w:autoSpaceDN w:val="0"/>
        <w:adjustRightInd w:val="0"/>
        <w:spacing w:line="300" w:lineRule="exact"/>
        <w:ind w:left="567" w:hanging="567"/>
        <w:jc w:val="both"/>
        <w:textAlignment w:val="baseline"/>
      </w:pPr>
      <w:r>
        <w:t>W</w:t>
      </w:r>
      <w:r w:rsidRPr="00B55401">
        <w:t>skazania osoby odpowiedzialnej za realizację zadań z zakresu ochrony przeciwpożarowej;</w:t>
      </w:r>
    </w:p>
    <w:p w:rsidR="005C3B48" w:rsidRPr="00B55401" w:rsidRDefault="005C3B48" w:rsidP="0012228D">
      <w:pPr>
        <w:numPr>
          <w:ilvl w:val="4"/>
          <w:numId w:val="58"/>
        </w:numPr>
        <w:tabs>
          <w:tab w:val="clear" w:pos="3666"/>
          <w:tab w:val="num" w:pos="567"/>
        </w:tabs>
        <w:overflowPunct w:val="0"/>
        <w:autoSpaceDE w:val="0"/>
        <w:autoSpaceDN w:val="0"/>
        <w:adjustRightInd w:val="0"/>
        <w:spacing w:line="300" w:lineRule="exact"/>
        <w:ind w:left="567" w:hanging="567"/>
        <w:jc w:val="both"/>
        <w:textAlignment w:val="baseline"/>
      </w:pPr>
      <w:r>
        <w:t>Z</w:t>
      </w:r>
      <w:r w:rsidRPr="00B55401">
        <w:t xml:space="preserve">apewnienia kontenera </w:t>
      </w:r>
      <w:r w:rsidRPr="00C043AB">
        <w:t>socjalnego i toalet</w:t>
      </w:r>
      <w:r w:rsidRPr="00B55401">
        <w:t xml:space="preserve"> dla pracowników;</w:t>
      </w:r>
    </w:p>
    <w:p w:rsidR="005C3B48" w:rsidRPr="00385BAA"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rsidRPr="00385BAA">
        <w:t>Utrzymywania czystości i należytego porządku związanego z wykonywanymi robotami w miejscu pracy i na ciągach komunikacyjnych.</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D</w:t>
      </w:r>
      <w:r w:rsidRPr="00B55401">
        <w:t>okonania pomiaru skuteczności i ochrony przeciwporażeniowej urządzeń elektrycznych używanych przy pracy, przed przystąpieniem do wykonania prac zgodnie z przedmiotem umowy;</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S</w:t>
      </w:r>
      <w:r w:rsidRPr="00B55401">
        <w:t>ystematycznego usuwania poza teren Instytutu wszelkich materiałów rozbiórkowych, które do czasu wywozu, należy złożyć w miejscu wskazanym przez Zamawiającego.</w:t>
      </w:r>
    </w:p>
    <w:p w:rsidR="005C3B48" w:rsidRPr="00B55401"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S</w:t>
      </w:r>
      <w:r w:rsidRPr="00B55401">
        <w:t>tosowania się do norm określonych przez ISO 14001 obowiązujących na terenie Instytutu;</w:t>
      </w:r>
    </w:p>
    <w:p w:rsidR="005C3B48"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Z</w:t>
      </w:r>
      <w:r w:rsidRPr="00B55401">
        <w:t>głaszania gotowości do odbioru robót i brania udziału w wyznaczonych terminach w odbiorach robót;</w:t>
      </w:r>
    </w:p>
    <w:p w:rsidR="005C3B48"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Z</w:t>
      </w:r>
      <w:r w:rsidRPr="00B55401">
        <w:t>apłaty wynagrodzenia należnego Podwykonawcom, jeżeli Wykonawca dopuszcza Podwykonawców do udziału w realizacji Umowy.</w:t>
      </w:r>
    </w:p>
    <w:p w:rsidR="005C3B48" w:rsidRDefault="005C3B48" w:rsidP="005C3B48">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T</w:t>
      </w:r>
      <w:r w:rsidRPr="00B55401">
        <w:t xml:space="preserve">erminowego usuwania wad, ujawnionych w czasie wykonywania robót lub ujawnionych w czasie odbiorów, oraz w czasie </w:t>
      </w:r>
      <w:r>
        <w:t>obowiązywania rękojmi gwarancji.</w:t>
      </w:r>
    </w:p>
    <w:p w:rsidR="00CE3F6A" w:rsidRDefault="005C3B48" w:rsidP="00884937">
      <w:pPr>
        <w:numPr>
          <w:ilvl w:val="4"/>
          <w:numId w:val="58"/>
        </w:numPr>
        <w:tabs>
          <w:tab w:val="clear" w:pos="3666"/>
          <w:tab w:val="num" w:pos="567"/>
        </w:tabs>
        <w:overflowPunct w:val="0"/>
        <w:autoSpaceDE w:val="0"/>
        <w:autoSpaceDN w:val="0"/>
        <w:adjustRightInd w:val="0"/>
        <w:spacing w:line="320" w:lineRule="exact"/>
        <w:ind w:left="567" w:hanging="567"/>
        <w:jc w:val="both"/>
        <w:textAlignment w:val="baseline"/>
      </w:pPr>
      <w:r>
        <w:t>W</w:t>
      </w:r>
      <w:r w:rsidRPr="00B55401">
        <w:t>yposażenia pracowników w wyraźne identyfikatory z nazwą firmy.</w:t>
      </w:r>
    </w:p>
    <w:p w:rsidR="00E97E11" w:rsidRDefault="00E97E11" w:rsidP="004C0FFE">
      <w:pPr>
        <w:spacing w:line="320" w:lineRule="exact"/>
        <w:jc w:val="center"/>
        <w:rPr>
          <w:b/>
        </w:rPr>
      </w:pPr>
    </w:p>
    <w:p w:rsidR="004C0FFE" w:rsidRPr="004C0FFE" w:rsidRDefault="004C0FFE" w:rsidP="004C0FFE">
      <w:pPr>
        <w:spacing w:line="320" w:lineRule="exact"/>
        <w:jc w:val="center"/>
        <w:rPr>
          <w:b/>
        </w:rPr>
      </w:pPr>
      <w:r w:rsidRPr="004C0FFE">
        <w:rPr>
          <w:b/>
        </w:rPr>
        <w:t>§</w:t>
      </w:r>
      <w:r w:rsidR="0054612D">
        <w:rPr>
          <w:b/>
        </w:rPr>
        <w:t>5</w:t>
      </w:r>
    </w:p>
    <w:p w:rsidR="004C0FFE" w:rsidRPr="004C0FFE" w:rsidRDefault="004C0FFE" w:rsidP="004C0FFE">
      <w:pPr>
        <w:spacing w:line="320" w:lineRule="exact"/>
        <w:jc w:val="center"/>
        <w:rPr>
          <w:b/>
        </w:rPr>
      </w:pPr>
      <w:r w:rsidRPr="004C0FFE">
        <w:rPr>
          <w:b/>
        </w:rPr>
        <w:t>Ubezpieczenie Wykonawcy</w:t>
      </w:r>
    </w:p>
    <w:p w:rsidR="004C0FFE" w:rsidRPr="00160AF1" w:rsidRDefault="004C0FFE" w:rsidP="004C0FFE">
      <w:pPr>
        <w:pStyle w:val="Akapitzlist"/>
        <w:numPr>
          <w:ilvl w:val="6"/>
          <w:numId w:val="59"/>
        </w:numPr>
        <w:spacing w:line="320" w:lineRule="exact"/>
        <w:ind w:left="426" w:hanging="426"/>
        <w:jc w:val="both"/>
        <w:rPr>
          <w:b/>
        </w:rPr>
      </w:pPr>
      <w:r w:rsidRPr="00160AF1">
        <w:t xml:space="preserve">Wykonawca zobowiązuje się </w:t>
      </w:r>
      <w:r w:rsidR="003346A5">
        <w:t>posiadać</w:t>
      </w:r>
      <w:r w:rsidRPr="00160AF1">
        <w:t xml:space="preserve"> na czas obowiązywania </w:t>
      </w:r>
      <w:r w:rsidR="003346A5">
        <w:t xml:space="preserve">niniejszej </w:t>
      </w:r>
      <w:r w:rsidRPr="00160AF1">
        <w:t xml:space="preserve">Umowy </w:t>
      </w:r>
      <w:r w:rsidR="003346A5">
        <w:t xml:space="preserve">- </w:t>
      </w:r>
      <w:r w:rsidRPr="00160AF1">
        <w:t>umowę lub umowy ubezpieczenia od wszelkiego ryzyka i odpowiedzialności związanej z</w:t>
      </w:r>
      <w:r w:rsidR="003346A5">
        <w:t> </w:t>
      </w:r>
      <w:r w:rsidRPr="00160AF1">
        <w:t>realizacją Umowy, oraz do terminowego opłacania należnych składek ubezpieczeniowych, w zakresie:</w:t>
      </w:r>
    </w:p>
    <w:p w:rsidR="004C0FFE" w:rsidRPr="00160AF1" w:rsidRDefault="004C0FFE" w:rsidP="00D041BC">
      <w:pPr>
        <w:spacing w:line="300" w:lineRule="exact"/>
        <w:ind w:left="850" w:hanging="425"/>
        <w:jc w:val="both"/>
        <w:rPr>
          <w:b/>
        </w:rPr>
      </w:pPr>
      <w:r>
        <w:t>-</w:t>
      </w:r>
      <w:r>
        <w:tab/>
      </w:r>
      <w:r w:rsidRPr="00160AF1">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t xml:space="preserve">500 000 </w:t>
      </w:r>
      <w:r w:rsidRPr="00160AF1">
        <w:t xml:space="preserve">zł, </w:t>
      </w:r>
    </w:p>
    <w:p w:rsidR="004C0FFE" w:rsidRPr="00160AF1" w:rsidRDefault="004C0FFE" w:rsidP="000E2655">
      <w:pPr>
        <w:pStyle w:val="Akapitzlist"/>
        <w:numPr>
          <w:ilvl w:val="0"/>
          <w:numId w:val="60"/>
        </w:numPr>
        <w:spacing w:line="320" w:lineRule="exact"/>
        <w:jc w:val="both"/>
        <w:rPr>
          <w:b/>
        </w:rPr>
      </w:pPr>
      <w:r w:rsidRPr="0048786B">
        <w:t>Umow</w:t>
      </w:r>
      <w:r>
        <w:t>a</w:t>
      </w:r>
      <w:r w:rsidRPr="0048786B">
        <w:t xml:space="preserve"> ubezpieczenia, o który</w:t>
      </w:r>
      <w:r>
        <w:t>m</w:t>
      </w:r>
      <w:r w:rsidRPr="0048786B">
        <w:t xml:space="preserve"> mowa</w:t>
      </w:r>
      <w:r w:rsidRPr="00160AF1">
        <w:t xml:space="preserve"> w </w:t>
      </w:r>
      <w:r>
        <w:t>ust</w:t>
      </w:r>
      <w:r w:rsidRPr="00160AF1">
        <w:t>.</w:t>
      </w:r>
      <w:r>
        <w:t xml:space="preserve"> </w:t>
      </w:r>
      <w:r w:rsidRPr="00160AF1">
        <w:t>1. mus</w:t>
      </w:r>
      <w:r>
        <w:t>i</w:t>
      </w:r>
      <w:r w:rsidRPr="00160AF1">
        <w:t xml:space="preserve"> zapewniać wypłatę odszkodowania płatnego w złotych polskich, bez ograniczeń. </w:t>
      </w:r>
    </w:p>
    <w:p w:rsidR="004C0FFE" w:rsidRPr="00160AF1" w:rsidRDefault="004C0FFE" w:rsidP="000E2655">
      <w:pPr>
        <w:pStyle w:val="Akapitzlist"/>
        <w:numPr>
          <w:ilvl w:val="0"/>
          <w:numId w:val="60"/>
        </w:numPr>
        <w:spacing w:line="320" w:lineRule="exact"/>
        <w:jc w:val="both"/>
        <w:rPr>
          <w:b/>
        </w:rPr>
      </w:pPr>
      <w:r w:rsidRPr="00160AF1">
        <w:t xml:space="preserve">Koszt umowy, o których mowa w </w:t>
      </w:r>
      <w:r>
        <w:t>ust</w:t>
      </w:r>
      <w:r w:rsidRPr="00160AF1">
        <w:t>.</w:t>
      </w:r>
      <w:r>
        <w:t xml:space="preserve"> </w:t>
      </w:r>
      <w:r w:rsidRPr="00160AF1">
        <w:t>1. w szczególności składki ubezpieczeniowe, pokrywa w całości Wykonawca.</w:t>
      </w:r>
    </w:p>
    <w:p w:rsidR="004C0FFE" w:rsidRPr="00160AF1" w:rsidRDefault="004C0FFE" w:rsidP="000E2655">
      <w:pPr>
        <w:pStyle w:val="Akapitzlist"/>
        <w:numPr>
          <w:ilvl w:val="0"/>
          <w:numId w:val="60"/>
        </w:numPr>
        <w:spacing w:line="320" w:lineRule="exact"/>
        <w:jc w:val="both"/>
      </w:pPr>
      <w:r w:rsidRPr="00160AF1">
        <w:t>Wykonawca przedłoży Zamawiającemu dokument potwierdzając</w:t>
      </w:r>
      <w:r>
        <w:t>y</w:t>
      </w:r>
      <w:r w:rsidRPr="00160AF1">
        <w:t xml:space="preserv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4C0FFE" w:rsidRPr="004C0FFE" w:rsidRDefault="004C0FFE" w:rsidP="000E2655">
      <w:pPr>
        <w:pStyle w:val="Akapitzlist"/>
        <w:numPr>
          <w:ilvl w:val="0"/>
          <w:numId w:val="60"/>
        </w:numPr>
        <w:spacing w:line="320" w:lineRule="exact"/>
        <w:jc w:val="both"/>
        <w:rPr>
          <w:b/>
        </w:rPr>
      </w:pPr>
      <w:r w:rsidRPr="00160AF1">
        <w:t xml:space="preserve">W razie wydłużenia czasu realizacji Umowy, Wykonawca zobowiązuje się do przedłużenia ubezpieczenia na zasadach określonych w </w:t>
      </w:r>
      <w:r>
        <w:t>ust.</w:t>
      </w:r>
      <w:r w:rsidRPr="00160AF1">
        <w:t xml:space="preserve"> 1-4, przedstawiając Zamawiającemu dokumenty potwierdzające zawarcie umowy ubezpieczenia, w tym w</w:t>
      </w:r>
      <w:r>
        <w:t> </w:t>
      </w:r>
      <w:r w:rsidRPr="00160AF1">
        <w:t xml:space="preserve">szczególności kopię umowy i polisy ubezpieczenia, na co najmniej </w:t>
      </w:r>
      <w:r>
        <w:t>tydzień</w:t>
      </w:r>
      <w:r w:rsidRPr="00160AF1">
        <w:t xml:space="preserve"> przed wygaśnięciem poprzedniej umowy ubezpieczenia. W przypadku niedokonania przedłużenia ubezpieczenia, przedłużenia niezgodnie z zasadami określonymi w </w:t>
      </w:r>
      <w:r>
        <w:t xml:space="preserve">ust. </w:t>
      </w:r>
      <w:r w:rsidRPr="00160AF1">
        <w:t xml:space="preserve">1 – 4 lub nieprzedłożenia przez Wykonawcę odnośnego dokumentu ubezpieczenia w terminie, o którym mowa w </w:t>
      </w:r>
      <w:r>
        <w:t xml:space="preserve">ust. </w:t>
      </w:r>
      <w:r w:rsidRPr="00160AF1">
        <w:t xml:space="preserve">4., Zamawiający w imieniu i na rzecz Wykonawcy na jego koszt dokona stosownego ubezpieczenia w zakresie określonym w </w:t>
      </w:r>
      <w:r>
        <w:t xml:space="preserve">ust. </w:t>
      </w:r>
      <w:r w:rsidRPr="00160AF1">
        <w:t xml:space="preserve">1-4, a poniesiony koszt potrąci z należności wynikających z najbliższej faktury wystawionej przez Wykonawcę. </w:t>
      </w:r>
    </w:p>
    <w:p w:rsidR="00884937" w:rsidRPr="004C0FFE" w:rsidRDefault="004C0FFE" w:rsidP="000E2655">
      <w:pPr>
        <w:pStyle w:val="Akapitzlist"/>
        <w:numPr>
          <w:ilvl w:val="0"/>
          <w:numId w:val="60"/>
        </w:numPr>
        <w:spacing w:line="320" w:lineRule="exact"/>
        <w:jc w:val="both"/>
        <w:rPr>
          <w:b/>
        </w:rPr>
      </w:pPr>
      <w:r w:rsidRPr="00160AF1">
        <w:t>Wykonawca nie jest uprawniony do dokonywania zmian warunków ubezpieczenia bez uprzedniej zgody Zamawiającego wyrażonej na piśmie.</w:t>
      </w:r>
    </w:p>
    <w:p w:rsidR="004C0FFE" w:rsidRDefault="004C0FFE" w:rsidP="006C7E31">
      <w:pPr>
        <w:widowControl w:val="0"/>
        <w:spacing w:line="340" w:lineRule="exact"/>
        <w:ind w:left="284" w:hanging="284"/>
        <w:jc w:val="center"/>
        <w:rPr>
          <w:b/>
        </w:rPr>
      </w:pPr>
    </w:p>
    <w:p w:rsidR="006C7E31" w:rsidRPr="00405C5F" w:rsidRDefault="006C7E31" w:rsidP="006C7E31">
      <w:pPr>
        <w:widowControl w:val="0"/>
        <w:spacing w:line="340" w:lineRule="exact"/>
        <w:ind w:left="284" w:hanging="284"/>
        <w:jc w:val="center"/>
      </w:pPr>
      <w:r w:rsidRPr="00405C5F">
        <w:rPr>
          <w:b/>
        </w:rPr>
        <w:sym w:font="Times New Roman" w:char="00A7"/>
      </w:r>
      <w:r w:rsidRPr="00405C5F">
        <w:rPr>
          <w:b/>
        </w:rPr>
        <w:t xml:space="preserve"> </w:t>
      </w:r>
      <w:r w:rsidR="0054612D">
        <w:rPr>
          <w:b/>
        </w:rPr>
        <w:t>6</w:t>
      </w:r>
    </w:p>
    <w:p w:rsidR="006C7E31" w:rsidRPr="00405C5F" w:rsidRDefault="006C7E31" w:rsidP="006C7E31">
      <w:pPr>
        <w:widowControl w:val="0"/>
        <w:spacing w:line="340" w:lineRule="exact"/>
        <w:ind w:left="284" w:hanging="284"/>
        <w:jc w:val="center"/>
        <w:rPr>
          <w:b/>
        </w:rPr>
      </w:pPr>
      <w:r w:rsidRPr="00405C5F">
        <w:rPr>
          <w:b/>
        </w:rPr>
        <w:t>Wynagrodzenie.</w:t>
      </w:r>
    </w:p>
    <w:p w:rsidR="006C7E31" w:rsidRPr="00405C5F" w:rsidRDefault="006C7E31" w:rsidP="006C7E31">
      <w:pPr>
        <w:numPr>
          <w:ilvl w:val="0"/>
          <w:numId w:val="45"/>
        </w:numPr>
        <w:spacing w:line="340" w:lineRule="exact"/>
        <w:ind w:left="567" w:hanging="567"/>
        <w:jc w:val="both"/>
      </w:pPr>
      <w:r w:rsidRPr="00405C5F">
        <w:t>Za wykonanie przedmiotu umowy Wykonawca otrzyma całkowite wynagrodzenie w</w:t>
      </w:r>
      <w:r>
        <w:t> </w:t>
      </w:r>
      <w:r w:rsidRPr="00405C5F">
        <w:t>wysokości wynikającej ze złożonej w postępowaniu przetargowym oferty i wynosi brutto ................. (wraz z podatkiem VAT) zł słownie</w:t>
      </w:r>
      <w:r w:rsidRPr="00405C5F">
        <w:rPr>
          <w:b/>
        </w:rPr>
        <w:t xml:space="preserve"> </w:t>
      </w:r>
      <w:r w:rsidRPr="00405C5F">
        <w:t>.................................................</w:t>
      </w:r>
    </w:p>
    <w:p w:rsidR="006C7E31" w:rsidRDefault="006C7E31" w:rsidP="006C7E31">
      <w:pPr>
        <w:numPr>
          <w:ilvl w:val="0"/>
          <w:numId w:val="45"/>
        </w:numPr>
        <w:spacing w:line="340" w:lineRule="exact"/>
        <w:ind w:left="567" w:hanging="567"/>
        <w:jc w:val="both"/>
      </w:pPr>
      <w:r w:rsidRPr="00405C5F">
        <w:t>Wynagrodzeniem Wykonawcy za wykonanie przedmiotu umowy jest cena brutto wskazana w złożonej ofercie, zgodna ze zbiorczym zestawieniem cen i wartości poszczególnych elementów dostaw</w:t>
      </w:r>
      <w:r>
        <w:t>y</w:t>
      </w:r>
      <w:r w:rsidRPr="00405C5F">
        <w:t xml:space="preserve">. </w:t>
      </w:r>
    </w:p>
    <w:p w:rsidR="006C7E31" w:rsidRDefault="006C7E31" w:rsidP="006C7E31">
      <w:pPr>
        <w:numPr>
          <w:ilvl w:val="0"/>
          <w:numId w:val="45"/>
        </w:numPr>
        <w:spacing w:line="340" w:lineRule="exact"/>
        <w:ind w:left="567" w:hanging="567"/>
        <w:jc w:val="both"/>
      </w:pPr>
      <w:r w:rsidRPr="00405C5F">
        <w:t>Koszty transportu i ubezpieczenia dostarczonego towaru ponosi Wykonawca.</w:t>
      </w:r>
    </w:p>
    <w:p w:rsidR="00786D05" w:rsidRPr="004B33D3" w:rsidRDefault="00786D05" w:rsidP="00786D05">
      <w:pPr>
        <w:numPr>
          <w:ilvl w:val="0"/>
          <w:numId w:val="55"/>
        </w:numPr>
        <w:spacing w:line="320" w:lineRule="exact"/>
        <w:ind w:left="567" w:hanging="567"/>
        <w:jc w:val="both"/>
      </w:pPr>
      <w:r w:rsidRPr="004B33D3">
        <w:t xml:space="preserve">Zamawiający obciąży Wykonawcę za udostępnione media. </w:t>
      </w:r>
    </w:p>
    <w:p w:rsidR="00786D05" w:rsidRPr="00074EF8" w:rsidRDefault="00786D05" w:rsidP="00786D05">
      <w:pPr>
        <w:spacing w:line="320" w:lineRule="exact"/>
        <w:ind w:left="1134" w:hanging="567"/>
        <w:jc w:val="both"/>
      </w:pPr>
      <w:r w:rsidRPr="00074EF8">
        <w:t>a)</w:t>
      </w:r>
      <w:r w:rsidRPr="00074EF8">
        <w:tab/>
        <w:t xml:space="preserve">za zużytą wodę </w:t>
      </w:r>
      <w:r>
        <w:t xml:space="preserve">w formie ryczałtu </w:t>
      </w:r>
      <w:r w:rsidRPr="00074EF8">
        <w:t xml:space="preserve">w wysokości </w:t>
      </w:r>
      <w:r>
        <w:t>10</w:t>
      </w:r>
      <w:r w:rsidRPr="00074EF8">
        <w:t xml:space="preserve"> zł netto za każdy rozpoczęty tydzień prac.</w:t>
      </w:r>
    </w:p>
    <w:p w:rsidR="00786D05" w:rsidRPr="00074EF8" w:rsidRDefault="00786D05" w:rsidP="00786D05">
      <w:pPr>
        <w:spacing w:line="320" w:lineRule="exact"/>
        <w:ind w:left="1134" w:hanging="567"/>
        <w:jc w:val="both"/>
      </w:pPr>
      <w:r w:rsidRPr="00074EF8">
        <w:t>b)</w:t>
      </w:r>
      <w:r w:rsidRPr="00074EF8">
        <w:tab/>
        <w:t xml:space="preserve">za zużytą energię elektryczną </w:t>
      </w:r>
      <w:r w:rsidRPr="00786D05">
        <w:t>w formie ryczałtu w wysokości 10 zł netto za każdy rozpoczęty tydzień prac.</w:t>
      </w:r>
    </w:p>
    <w:p w:rsidR="006C7E31" w:rsidRPr="00405C5F" w:rsidRDefault="006C7E31" w:rsidP="006C7E31">
      <w:pPr>
        <w:numPr>
          <w:ilvl w:val="0"/>
          <w:numId w:val="45"/>
        </w:numPr>
        <w:spacing w:line="340" w:lineRule="exact"/>
        <w:ind w:left="567" w:hanging="567"/>
        <w:jc w:val="both"/>
      </w:pPr>
      <w:r w:rsidRPr="00405C5F">
        <w:t xml:space="preserve">Wynagrodzenie,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6C7E31" w:rsidRPr="00405C5F" w:rsidRDefault="006C7E31" w:rsidP="006C7E31">
      <w:pPr>
        <w:numPr>
          <w:ilvl w:val="0"/>
          <w:numId w:val="45"/>
        </w:numPr>
        <w:spacing w:line="340" w:lineRule="exact"/>
        <w:ind w:left="567" w:hanging="567"/>
        <w:jc w:val="both"/>
      </w:pPr>
      <w:r w:rsidRPr="00405C5F">
        <w:t>Cena brutto obejmuje wartość podatku VAT według stawek obowiązujących w okresie realizacji.</w:t>
      </w:r>
    </w:p>
    <w:p w:rsidR="00884937" w:rsidRDefault="00884937" w:rsidP="006C7E31">
      <w:pPr>
        <w:spacing w:line="340" w:lineRule="exact"/>
        <w:jc w:val="center"/>
        <w:rPr>
          <w:b/>
        </w:rPr>
      </w:pPr>
    </w:p>
    <w:p w:rsidR="006C7E31" w:rsidRPr="00405C5F" w:rsidRDefault="006C7E31" w:rsidP="00206778">
      <w:pPr>
        <w:spacing w:line="320" w:lineRule="exact"/>
        <w:jc w:val="center"/>
        <w:rPr>
          <w:b/>
        </w:rPr>
      </w:pPr>
      <w:r w:rsidRPr="00405C5F">
        <w:rPr>
          <w:b/>
        </w:rPr>
        <w:sym w:font="Times New Roman" w:char="00A7"/>
      </w:r>
      <w:r w:rsidRPr="00405C5F">
        <w:rPr>
          <w:b/>
        </w:rPr>
        <w:t xml:space="preserve"> </w:t>
      </w:r>
      <w:r w:rsidR="0054612D">
        <w:rPr>
          <w:b/>
        </w:rPr>
        <w:t>7</w:t>
      </w:r>
    </w:p>
    <w:p w:rsidR="006C7E31" w:rsidRPr="00405C5F" w:rsidRDefault="006C7E31" w:rsidP="00206778">
      <w:pPr>
        <w:spacing w:line="320" w:lineRule="exact"/>
        <w:jc w:val="center"/>
        <w:rPr>
          <w:b/>
        </w:rPr>
      </w:pPr>
      <w:r w:rsidRPr="00405C5F">
        <w:rPr>
          <w:b/>
        </w:rPr>
        <w:t>Warunki płatności.</w:t>
      </w:r>
    </w:p>
    <w:p w:rsidR="006C7E31" w:rsidRPr="00405C5F" w:rsidRDefault="006C7E31" w:rsidP="00206778">
      <w:pPr>
        <w:spacing w:line="32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6C7E31" w:rsidRPr="00405C5F" w:rsidRDefault="006C7E31" w:rsidP="00206778">
      <w:pPr>
        <w:spacing w:line="320" w:lineRule="exact"/>
        <w:ind w:left="567" w:hanging="567"/>
        <w:jc w:val="both"/>
      </w:pPr>
      <w:r w:rsidRPr="00405C5F">
        <w:t>1.1.</w:t>
      </w:r>
      <w:r w:rsidRPr="00405C5F">
        <w:tab/>
        <w:t>Wynagrodzenie płatne</w:t>
      </w:r>
      <w:r>
        <w:t xml:space="preserve"> </w:t>
      </w:r>
      <w:r w:rsidR="00FA113B">
        <w:t xml:space="preserve">w dwóch częściach </w:t>
      </w:r>
      <w:r w:rsidR="00091A9A">
        <w:t xml:space="preserve">– pierwsza po </w:t>
      </w:r>
      <w:r w:rsidR="00F7611B">
        <w:t>wykonaniu wzmocnienia belki podsuwnicowej</w:t>
      </w:r>
      <w:r w:rsidR="0056543F">
        <w:t xml:space="preserve">, druga po odbiorze </w:t>
      </w:r>
      <w:r w:rsidR="00B2298E">
        <w:t xml:space="preserve">zamontowanej suwnicy </w:t>
      </w:r>
      <w:r w:rsidR="009D60E5">
        <w:t>przez Urząd Dozoru Technicznego</w:t>
      </w:r>
      <w:r w:rsidR="006505DE">
        <w:t>.</w:t>
      </w:r>
      <w:r w:rsidR="00091A9A">
        <w:t xml:space="preserve"> </w:t>
      </w:r>
      <w:r w:rsidR="006505DE">
        <w:t xml:space="preserve">Zapłata nastąpi </w:t>
      </w:r>
      <w:r w:rsidRPr="00405C5F">
        <w:t>na postawie prawidłowo wystawionej faktury po bezusterkowym odbiorze potwierdzon</w:t>
      </w:r>
      <w:r w:rsidR="006505DE">
        <w:t>ym</w:t>
      </w:r>
      <w:r w:rsidRPr="00405C5F">
        <w:t xml:space="preserve"> protokołem odbioru.</w:t>
      </w:r>
    </w:p>
    <w:p w:rsidR="006C7E31" w:rsidRPr="00405C5F" w:rsidRDefault="006C7E31" w:rsidP="00206778">
      <w:pPr>
        <w:widowControl w:val="0"/>
        <w:spacing w:line="32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6C7E31" w:rsidRPr="00405C5F" w:rsidRDefault="006C7E31" w:rsidP="00206778">
      <w:pPr>
        <w:spacing w:line="32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r w:rsidR="00365CB4">
        <w:t>.</w:t>
      </w:r>
    </w:p>
    <w:p w:rsidR="006C7E31" w:rsidRPr="00405C5F" w:rsidRDefault="006C7E31" w:rsidP="00206778">
      <w:pPr>
        <w:numPr>
          <w:ilvl w:val="0"/>
          <w:numId w:val="49"/>
        </w:numPr>
        <w:spacing w:line="32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6C7E31" w:rsidRPr="00405C5F" w:rsidRDefault="006C7E31" w:rsidP="00206778">
      <w:pPr>
        <w:numPr>
          <w:ilvl w:val="0"/>
          <w:numId w:val="49"/>
        </w:numPr>
        <w:spacing w:line="32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t> </w:t>
      </w:r>
      <w:r w:rsidRPr="00405C5F">
        <w:t>formie pisemnej pod rygorem nieważności.</w:t>
      </w:r>
    </w:p>
    <w:p w:rsidR="006C7E31" w:rsidRPr="00405C5F" w:rsidRDefault="006C7E31" w:rsidP="00206778">
      <w:pPr>
        <w:numPr>
          <w:ilvl w:val="0"/>
          <w:numId w:val="49"/>
        </w:numPr>
        <w:spacing w:line="32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C7E31" w:rsidRPr="00405C5F" w:rsidRDefault="006C7E31" w:rsidP="00206778">
      <w:pPr>
        <w:numPr>
          <w:ilvl w:val="0"/>
          <w:numId w:val="49"/>
        </w:numPr>
        <w:spacing w:line="32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6C7E31" w:rsidRPr="00405C5F" w:rsidRDefault="006C7E31" w:rsidP="00206778">
      <w:pPr>
        <w:numPr>
          <w:ilvl w:val="0"/>
          <w:numId w:val="49"/>
        </w:numPr>
        <w:spacing w:line="320" w:lineRule="exact"/>
        <w:ind w:left="540" w:hanging="540"/>
        <w:jc w:val="both"/>
      </w:pPr>
      <w:r w:rsidRPr="00405C5F">
        <w:t>W razie nieterminowej zapłaty faktury Zamawiający zobowiązuje się do zapłaty na rzecz Wykonawcy odsetek ustawowych.</w:t>
      </w:r>
    </w:p>
    <w:p w:rsidR="00786D05" w:rsidRDefault="00786D05" w:rsidP="00786D05">
      <w:pPr>
        <w:spacing w:line="320" w:lineRule="exact"/>
        <w:jc w:val="center"/>
      </w:pPr>
    </w:p>
    <w:p w:rsidR="00786D05" w:rsidRDefault="00786D05" w:rsidP="00786D05">
      <w:pPr>
        <w:spacing w:line="320" w:lineRule="exact"/>
        <w:jc w:val="center"/>
        <w:rPr>
          <w:b/>
        </w:rPr>
      </w:pPr>
      <w:r w:rsidRPr="00786D05">
        <w:rPr>
          <w:b/>
        </w:rPr>
        <w:t>§</w:t>
      </w:r>
      <w:r w:rsidR="00884937">
        <w:rPr>
          <w:b/>
        </w:rPr>
        <w:t xml:space="preserve"> </w:t>
      </w:r>
      <w:r w:rsidR="0054612D">
        <w:rPr>
          <w:b/>
        </w:rPr>
        <w:t>8</w:t>
      </w:r>
    </w:p>
    <w:p w:rsidR="00786D05" w:rsidRPr="00786D05" w:rsidRDefault="00786D05" w:rsidP="00206778">
      <w:pPr>
        <w:spacing w:line="320" w:lineRule="exact"/>
        <w:jc w:val="center"/>
        <w:rPr>
          <w:b/>
        </w:rPr>
      </w:pPr>
      <w:r>
        <w:rPr>
          <w:b/>
        </w:rPr>
        <w:t>Osoby odpowiedzialne za nadzór</w:t>
      </w:r>
    </w:p>
    <w:p w:rsidR="00786D05" w:rsidRPr="00233EDD" w:rsidRDefault="00786D05" w:rsidP="00206778">
      <w:pPr>
        <w:numPr>
          <w:ilvl w:val="0"/>
          <w:numId w:val="56"/>
        </w:numPr>
        <w:tabs>
          <w:tab w:val="left" w:pos="540"/>
        </w:tabs>
        <w:overflowPunct w:val="0"/>
        <w:autoSpaceDE w:val="0"/>
        <w:autoSpaceDN w:val="0"/>
        <w:adjustRightInd w:val="0"/>
        <w:spacing w:line="320" w:lineRule="exact"/>
        <w:ind w:left="539" w:hanging="539"/>
        <w:jc w:val="both"/>
        <w:textAlignment w:val="baseline"/>
        <w:rPr>
          <w:color w:val="0000FF"/>
        </w:rPr>
      </w:pPr>
      <w:r w:rsidRPr="00233EDD">
        <w:t>Zamawiający ustanawia do pełnienia funkcji inspektora nadzoru .........................</w:t>
      </w:r>
      <w:r>
        <w:t>......</w:t>
      </w:r>
      <w:r w:rsidRPr="00233EDD">
        <w:t>...</w:t>
      </w:r>
      <w:r>
        <w:t xml:space="preserve"> nr tel. ………..</w:t>
      </w:r>
      <w:r w:rsidRPr="00233EDD">
        <w:t>.........</w:t>
      </w:r>
      <w:r>
        <w:t xml:space="preserve"> oraz os</w:t>
      </w:r>
      <w:r w:rsidR="00EE3407">
        <w:t>oby</w:t>
      </w:r>
      <w:r>
        <w:t xml:space="preserve"> </w:t>
      </w:r>
      <w:r w:rsidR="00EE3407">
        <w:t xml:space="preserve">nadzorującej </w:t>
      </w:r>
      <w:r>
        <w:t>wykonywanie przedmiotu umowy: ……………………….</w:t>
      </w:r>
    </w:p>
    <w:p w:rsidR="00786D05" w:rsidRDefault="00786D05" w:rsidP="00206778">
      <w:pPr>
        <w:numPr>
          <w:ilvl w:val="0"/>
          <w:numId w:val="56"/>
        </w:numPr>
        <w:tabs>
          <w:tab w:val="left" w:pos="540"/>
        </w:tabs>
        <w:overflowPunct w:val="0"/>
        <w:autoSpaceDE w:val="0"/>
        <w:autoSpaceDN w:val="0"/>
        <w:adjustRightInd w:val="0"/>
        <w:spacing w:line="320" w:lineRule="exact"/>
        <w:ind w:left="539" w:hanging="539"/>
        <w:jc w:val="both"/>
        <w:textAlignment w:val="baseline"/>
      </w:pPr>
      <w:r w:rsidRPr="00233EDD">
        <w:t xml:space="preserve">Inspektor nadzoru </w:t>
      </w:r>
      <w:r w:rsidR="00EE3407">
        <w:t>oraz osoba nadzorująca są</w:t>
      </w:r>
      <w:r w:rsidRPr="00233EDD">
        <w:t xml:space="preserve"> uprawnion</w:t>
      </w:r>
      <w:r w:rsidR="00EE3407">
        <w:t>e</w:t>
      </w:r>
      <w:r w:rsidRPr="00233EDD">
        <w:t xml:space="preserve"> do wydawania Wykonawcy poleceń związanych z jakością i ilością prac, które są niezbędne do prawidłowego oraz zgodnego z umową wykonania przedmiotu umowy.</w:t>
      </w:r>
    </w:p>
    <w:p w:rsidR="00180F05" w:rsidRDefault="00180F05" w:rsidP="00206778">
      <w:pPr>
        <w:numPr>
          <w:ilvl w:val="0"/>
          <w:numId w:val="56"/>
        </w:numPr>
        <w:tabs>
          <w:tab w:val="left" w:pos="540"/>
        </w:tabs>
        <w:overflowPunct w:val="0"/>
        <w:autoSpaceDE w:val="0"/>
        <w:autoSpaceDN w:val="0"/>
        <w:adjustRightInd w:val="0"/>
        <w:spacing w:line="320" w:lineRule="exact"/>
        <w:ind w:left="539" w:hanging="539"/>
        <w:jc w:val="both"/>
        <w:textAlignment w:val="baseline"/>
      </w:pPr>
      <w:r w:rsidRPr="00180F05">
        <w:t xml:space="preserve">Wykonawca wyznacza </w:t>
      </w:r>
      <w:r>
        <w:t>osobę odpowiedzialną za realizację całości przedmiotu zamówienia</w:t>
      </w:r>
      <w:r w:rsidRPr="00180F05">
        <w:t xml:space="preserve"> p. ............................ nr tel. ……........,</w:t>
      </w:r>
    </w:p>
    <w:p w:rsidR="006C7E31" w:rsidRPr="00786D05" w:rsidRDefault="00786D05" w:rsidP="00206778">
      <w:pPr>
        <w:numPr>
          <w:ilvl w:val="0"/>
          <w:numId w:val="56"/>
        </w:numPr>
        <w:tabs>
          <w:tab w:val="left" w:pos="540"/>
        </w:tabs>
        <w:overflowPunct w:val="0"/>
        <w:autoSpaceDE w:val="0"/>
        <w:autoSpaceDN w:val="0"/>
        <w:adjustRightInd w:val="0"/>
        <w:spacing w:line="320" w:lineRule="exact"/>
        <w:ind w:left="539" w:hanging="539"/>
        <w:textAlignment w:val="baseline"/>
        <w:rPr>
          <w:b/>
        </w:rPr>
      </w:pPr>
      <w:r w:rsidRPr="00233EDD">
        <w:t xml:space="preserve">Wykonawca wyznacza do pełnienie funkcji kierownika </w:t>
      </w:r>
      <w:r w:rsidR="00180F05">
        <w:t>robót budowlanych</w:t>
      </w:r>
      <w:r w:rsidRPr="00233EDD">
        <w:t xml:space="preserve"> p. ...............</w:t>
      </w:r>
      <w:r w:rsidR="00180F05">
        <w:t xml:space="preserve"> </w:t>
      </w:r>
      <w:r w:rsidRPr="00233EDD">
        <w:t>........</w:t>
      </w:r>
      <w:r w:rsidR="00180F05">
        <w:t>.....</w:t>
      </w:r>
      <w:r w:rsidRPr="00233EDD">
        <w:t>..</w:t>
      </w:r>
      <w:r>
        <w:t>... nr tel. ……..</w:t>
      </w:r>
      <w:r w:rsidRPr="00233EDD">
        <w:t>......</w:t>
      </w:r>
      <w:r>
        <w:t xml:space="preserve">, </w:t>
      </w:r>
    </w:p>
    <w:p w:rsidR="006C7E31" w:rsidRPr="00405C5F" w:rsidRDefault="006C7E31" w:rsidP="00206778">
      <w:pPr>
        <w:spacing w:line="320" w:lineRule="exact"/>
        <w:jc w:val="center"/>
        <w:rPr>
          <w:b/>
        </w:rPr>
      </w:pPr>
      <w:r w:rsidRPr="00405C5F">
        <w:rPr>
          <w:b/>
        </w:rPr>
        <w:t xml:space="preserve">§ </w:t>
      </w:r>
      <w:r w:rsidR="0054612D">
        <w:rPr>
          <w:b/>
        </w:rPr>
        <w:t>9</w:t>
      </w:r>
    </w:p>
    <w:p w:rsidR="006C7E31" w:rsidRPr="00405C5F" w:rsidRDefault="006C7E31" w:rsidP="00206778">
      <w:pPr>
        <w:widowControl w:val="0"/>
        <w:spacing w:line="320" w:lineRule="exact"/>
        <w:jc w:val="center"/>
        <w:rPr>
          <w:b/>
        </w:rPr>
      </w:pPr>
      <w:r w:rsidRPr="00405C5F">
        <w:rPr>
          <w:b/>
        </w:rPr>
        <w:t>Gwarancja i rękojmia.</w:t>
      </w:r>
    </w:p>
    <w:p w:rsidR="00567186" w:rsidRDefault="006C7E31" w:rsidP="00206778">
      <w:pPr>
        <w:numPr>
          <w:ilvl w:val="0"/>
          <w:numId w:val="43"/>
        </w:numPr>
        <w:tabs>
          <w:tab w:val="left" w:pos="567"/>
        </w:tabs>
        <w:overflowPunct w:val="0"/>
        <w:autoSpaceDE w:val="0"/>
        <w:autoSpaceDN w:val="0"/>
        <w:adjustRightInd w:val="0"/>
        <w:spacing w:line="320" w:lineRule="exact"/>
        <w:ind w:left="567" w:hanging="567"/>
        <w:jc w:val="both"/>
        <w:textAlignment w:val="baseline"/>
      </w:pPr>
      <w:r w:rsidRPr="00405C5F">
        <w:t>Wykonawca udziela</w:t>
      </w:r>
      <w:r w:rsidRPr="0087028C">
        <w:rPr>
          <w:b/>
        </w:rPr>
        <w:t xml:space="preserve"> </w:t>
      </w:r>
      <w:r w:rsidRPr="00405C5F">
        <w:t>Zamawiającemu gwarancji i rękojmi na</w:t>
      </w:r>
      <w:r w:rsidR="00567186">
        <w:t>:</w:t>
      </w:r>
    </w:p>
    <w:p w:rsidR="006C7E31" w:rsidRDefault="00567186" w:rsidP="00206778">
      <w:pPr>
        <w:tabs>
          <w:tab w:val="left" w:pos="993"/>
        </w:tabs>
        <w:overflowPunct w:val="0"/>
        <w:autoSpaceDE w:val="0"/>
        <w:autoSpaceDN w:val="0"/>
        <w:adjustRightInd w:val="0"/>
        <w:spacing w:line="320" w:lineRule="exact"/>
        <w:ind w:left="993" w:hanging="426"/>
        <w:jc w:val="both"/>
        <w:textAlignment w:val="baseline"/>
      </w:pPr>
      <w:r>
        <w:t>a)</w:t>
      </w:r>
      <w:r>
        <w:tab/>
      </w:r>
      <w:r w:rsidR="0070142E">
        <w:t>P</w:t>
      </w:r>
      <w:r w:rsidR="006C7E31" w:rsidRPr="00405C5F">
        <w:t>rzedmiot umowy. Okres gwarancji i rękojmi wynosi</w:t>
      </w:r>
      <w:r w:rsidR="006C7E31" w:rsidRPr="0087028C">
        <w:rPr>
          <w:b/>
        </w:rPr>
        <w:t xml:space="preserve"> .................... miesięcy</w:t>
      </w:r>
      <w:r w:rsidR="006C7E31" w:rsidRPr="00405C5F">
        <w:t xml:space="preserve"> od daty odbioru przedmiotu umowy.</w:t>
      </w:r>
      <w:r w:rsidR="006C7E31">
        <w:t xml:space="preserve"> </w:t>
      </w:r>
      <w:r w:rsidR="006C7E31" w:rsidRPr="00405C5F">
        <w:t>Wykonawca zobowiązuje się do nieodpłatnego usunięcia wad ujawnionych w okresie gwarancji i rękojmi w terminie 7 dni od ich pisemnego zgłoszenia.</w:t>
      </w:r>
    </w:p>
    <w:p w:rsidR="0070142E" w:rsidRPr="0070142E" w:rsidRDefault="0070142E" w:rsidP="00206778">
      <w:pPr>
        <w:overflowPunct w:val="0"/>
        <w:autoSpaceDE w:val="0"/>
        <w:autoSpaceDN w:val="0"/>
        <w:adjustRightInd w:val="0"/>
        <w:spacing w:line="320" w:lineRule="exact"/>
        <w:ind w:left="993" w:hanging="426"/>
        <w:jc w:val="both"/>
        <w:textAlignment w:val="baseline"/>
      </w:pPr>
      <w:r>
        <w:t>b)</w:t>
      </w:r>
      <w:r>
        <w:tab/>
        <w:t>Roboty budowlane.</w:t>
      </w:r>
      <w:r w:rsidRPr="0070142E">
        <w:t xml:space="preserve"> Okres gwarancji i rękojmi wynosi </w:t>
      </w:r>
      <w:r w:rsidRPr="0070142E">
        <w:rPr>
          <w:b/>
        </w:rPr>
        <w:t>.......... miesięcy</w:t>
      </w:r>
      <w:r w:rsidRPr="0070142E">
        <w:t xml:space="preserve"> od daty odbioru robót przez Zamawiającego.</w:t>
      </w:r>
    </w:p>
    <w:p w:rsidR="0070142E" w:rsidRP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2.</w:t>
      </w:r>
      <w:r w:rsidRPr="0070142E">
        <w:tab/>
        <w:t xml:space="preserve">Wykonawca zobowiązuje się do nieodpłatnego usunięcia wad ujawnionych w okresie gwarancji </w:t>
      </w:r>
      <w:r w:rsidR="0054612D">
        <w:t xml:space="preserve">i rękojmi </w:t>
      </w:r>
      <w:r w:rsidRPr="0070142E">
        <w:t>w terminie 20 dni od ich pisemnego zgłoszenia.</w:t>
      </w:r>
    </w:p>
    <w:p w:rsidR="0070142E" w:rsidRP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3.</w:t>
      </w:r>
      <w:r w:rsidRPr="0070142E">
        <w:tab/>
        <w:t>Usunięcie wad, o których mowa w ust. 2 musi zostać potwierdzona stosownym protokołem podpisanym przez obie strony.</w:t>
      </w:r>
    </w:p>
    <w:p w:rsidR="0070142E" w:rsidRP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4.</w:t>
      </w:r>
      <w:r w:rsidRPr="0070142E">
        <w:tab/>
        <w:t>W przypadku nieusunięcia wad w terminie, Zamawiającemu przysługuje prawo zlecenia ich usunięcia osobie trzeciej, na koszt Wykonawcy, o czym Zamawiający powiadamia Wykonawcę z 7 dniowym wyprzedzeniem.</w:t>
      </w:r>
    </w:p>
    <w:p w:rsid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5.</w:t>
      </w:r>
      <w:r w:rsidRPr="0070142E">
        <w:tab/>
        <w:t>Zamawiający może wykonywać uprawnienia z tytułu rękojmi za wady fizyczne niezależnie od uprawnień wynikających z gwarancji.</w:t>
      </w:r>
    </w:p>
    <w:p w:rsidR="006C7E31" w:rsidRPr="003316AE" w:rsidRDefault="00A641C4" w:rsidP="00206778">
      <w:pPr>
        <w:widowControl w:val="0"/>
        <w:tabs>
          <w:tab w:val="left" w:pos="567"/>
        </w:tabs>
        <w:overflowPunct w:val="0"/>
        <w:autoSpaceDE w:val="0"/>
        <w:autoSpaceDN w:val="0"/>
        <w:adjustRightInd w:val="0"/>
        <w:spacing w:line="320" w:lineRule="exact"/>
        <w:ind w:left="567" w:hanging="567"/>
        <w:jc w:val="both"/>
        <w:textAlignment w:val="baseline"/>
      </w:pPr>
      <w:r>
        <w:t>6.</w:t>
      </w:r>
      <w:r>
        <w:tab/>
      </w:r>
      <w:r w:rsidR="006C7E31" w:rsidRPr="003316AE">
        <w:t>Dostarczone wyposażenie musi być zgodne z zamówieniem oraz posiadać stosowne atesty oraz certyfikaty jakości</w:t>
      </w:r>
      <w:r w:rsidR="006C7E31">
        <w:t>.</w:t>
      </w:r>
      <w:r w:rsidR="006C7E31" w:rsidRPr="003316AE">
        <w:t xml:space="preserve"> </w:t>
      </w:r>
    </w:p>
    <w:p w:rsidR="006C7E31" w:rsidRPr="00C24733" w:rsidRDefault="006C7E31" w:rsidP="00206778">
      <w:pPr>
        <w:widowControl w:val="0"/>
        <w:tabs>
          <w:tab w:val="left" w:pos="567"/>
        </w:tabs>
        <w:overflowPunct w:val="0"/>
        <w:autoSpaceDE w:val="0"/>
        <w:autoSpaceDN w:val="0"/>
        <w:adjustRightInd w:val="0"/>
        <w:spacing w:line="320" w:lineRule="exact"/>
        <w:ind w:left="567"/>
        <w:jc w:val="center"/>
        <w:textAlignment w:val="baseline"/>
        <w:rPr>
          <w:b/>
        </w:rPr>
      </w:pPr>
      <w:r w:rsidRPr="00C24733">
        <w:rPr>
          <w:b/>
        </w:rPr>
        <w:t xml:space="preserve">§ </w:t>
      </w:r>
      <w:r w:rsidR="006E74CA">
        <w:rPr>
          <w:b/>
        </w:rPr>
        <w:t>10</w:t>
      </w:r>
    </w:p>
    <w:p w:rsidR="006C7E31" w:rsidRPr="00667FD7" w:rsidRDefault="006C7E31" w:rsidP="00206778">
      <w:pPr>
        <w:widowControl w:val="0"/>
        <w:tabs>
          <w:tab w:val="left" w:pos="567"/>
        </w:tabs>
        <w:overflowPunct w:val="0"/>
        <w:autoSpaceDE w:val="0"/>
        <w:autoSpaceDN w:val="0"/>
        <w:adjustRightInd w:val="0"/>
        <w:spacing w:line="320" w:lineRule="exact"/>
        <w:ind w:left="567"/>
        <w:jc w:val="center"/>
        <w:textAlignment w:val="baseline"/>
        <w:rPr>
          <w:b/>
        </w:rPr>
      </w:pPr>
      <w:r w:rsidRPr="00C24733">
        <w:rPr>
          <w:b/>
        </w:rPr>
        <w:t>Podwykonawcy</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W przypadku zamiaru powierzenia realizacji zamówienia podwykonawcy Wykonawca jest zobowiązany poinformować o tym Zamawiającego, podając nazwę podwykonawcy oraz wskazując, która część zamówienia będzie przez niego wykonywana.</w:t>
      </w:r>
    </w:p>
    <w:p w:rsidR="006C7E31" w:rsidRPr="00667FD7" w:rsidRDefault="006C7E31" w:rsidP="00206778">
      <w:pPr>
        <w:widowControl w:val="0"/>
        <w:tabs>
          <w:tab w:val="left" w:pos="567"/>
        </w:tabs>
        <w:overflowPunct w:val="0"/>
        <w:autoSpaceDE w:val="0"/>
        <w:autoSpaceDN w:val="0"/>
        <w:adjustRightInd w:val="0"/>
        <w:spacing w:line="320" w:lineRule="exact"/>
        <w:ind w:left="567" w:hanging="567"/>
        <w:jc w:val="both"/>
        <w:textAlignment w:val="baseline"/>
      </w:pPr>
      <w:r w:rsidRPr="00667FD7">
        <w:tab/>
        <w:t>Wykonawca oświadcza, że zamierza powierzyć podwykonawcom wykonanie części robót w następującym zakresie………………….</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 xml:space="preserve">Do zawarcia przez Wykonawcę umowy o dostawy z podwykonawcą na część dostaw objętych niniejszą umową, jest wymagana pisemna  zgoda Zamawiającego. Wykonawca jest zobowiązany przedstawić Zamawiającemu do zaakceptowania projekt umowy lub umów z podwykonawcą, a także projekty zmian tych umów, wraz z częścią dokumentacji dotyczącą wykonania dostaw i prac  określonych w umowie lub projekcie umowy. </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Zamawiającemu przysługuje prawo zgłaszania zastrzeżeń do projektu umowy o podwykonawstwo i do projektu jej zmiany w terminie 10 dni od daty przedstawienia ich do akceptacji. Brak zastrzeżeń uważa się za akceptację projektu przez Zamawiającego.</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Wykonawca niezależnie od warunków umowy z podwykonawcą odpowiada wobec Zamawiającego za działanie lub zaniechanie podwykonawców tak jak za własne działanie lub zaniechanie.</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Każda zmiana podwykonawcy, zmiana umowy z podwykonawcą lub zmiana zakresu wykonywanych przez niego robót, musi być uzasadniona przez wykonawcę na piśmie i uprzednio zaakceptowana przez Zamawiającego na zasadach określonych w ust. 2-4.</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Wykonanie dostaw i prac montażowych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dostawy lub prace montażowe w sposób wadliwy, niezgodnie z warunkami niniejszej umowy i przepisami prawa.</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dostaw i prac,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6C7E31" w:rsidRPr="00667FD7" w:rsidRDefault="006C7E31" w:rsidP="00206778">
      <w:pPr>
        <w:widowControl w:val="0"/>
        <w:numPr>
          <w:ilvl w:val="0"/>
          <w:numId w:val="42"/>
        </w:numPr>
        <w:tabs>
          <w:tab w:val="clear" w:pos="720"/>
          <w:tab w:val="left" w:pos="567"/>
        </w:tabs>
        <w:overflowPunct w:val="0"/>
        <w:autoSpaceDE w:val="0"/>
        <w:autoSpaceDN w:val="0"/>
        <w:adjustRightInd w:val="0"/>
        <w:spacing w:line="320" w:lineRule="exact"/>
        <w:ind w:left="567" w:hanging="567"/>
        <w:jc w:val="both"/>
        <w:textAlignment w:val="baseline"/>
      </w:pPr>
      <w:r w:rsidRPr="00667FD7">
        <w:t>Wykonawca jest zobowiązany do przedłożenia Zamawiającemu poświadczonej za zgodność z oryginałem kopii zawartej umowy o podwykonawstwo, a także jej zmian, której przedmiotem są roboty budowlane.</w:t>
      </w:r>
    </w:p>
    <w:p w:rsidR="006C7E31" w:rsidRPr="00405C5F" w:rsidRDefault="006C7E31" w:rsidP="00206778">
      <w:pPr>
        <w:widowControl w:val="0"/>
        <w:tabs>
          <w:tab w:val="left" w:pos="567"/>
        </w:tabs>
        <w:overflowPunct w:val="0"/>
        <w:autoSpaceDE w:val="0"/>
        <w:autoSpaceDN w:val="0"/>
        <w:adjustRightInd w:val="0"/>
        <w:spacing w:line="320" w:lineRule="exact"/>
        <w:ind w:left="567" w:hanging="567"/>
        <w:jc w:val="both"/>
        <w:textAlignment w:val="baseline"/>
      </w:pPr>
      <w:r>
        <w:tab/>
      </w:r>
      <w:r w:rsidRPr="00667FD7">
        <w:t>Zapisy niniejszej umowy dotyczące umów zawieranych z podwykonawcą stosuje się odpowiednio w przypadku zawierania umów z dalszym podwykonawcą.</w:t>
      </w:r>
    </w:p>
    <w:p w:rsidR="006C7E31" w:rsidRDefault="006C7E31" w:rsidP="006C7E31">
      <w:pPr>
        <w:widowControl w:val="0"/>
        <w:tabs>
          <w:tab w:val="left" w:pos="567"/>
        </w:tabs>
        <w:spacing w:line="340" w:lineRule="exact"/>
        <w:jc w:val="both"/>
      </w:pPr>
    </w:p>
    <w:p w:rsidR="006C7E31" w:rsidRPr="00405C5F" w:rsidRDefault="006C7E31" w:rsidP="006C7E31">
      <w:pPr>
        <w:spacing w:line="340" w:lineRule="exact"/>
        <w:jc w:val="center"/>
        <w:rPr>
          <w:b/>
        </w:rPr>
      </w:pPr>
      <w:r w:rsidRPr="00405C5F">
        <w:rPr>
          <w:b/>
        </w:rPr>
        <w:t xml:space="preserve">§ </w:t>
      </w:r>
      <w:r w:rsidR="006E74CA">
        <w:rPr>
          <w:b/>
        </w:rPr>
        <w:t>11</w:t>
      </w:r>
    </w:p>
    <w:p w:rsidR="006C7E31" w:rsidRPr="00405C5F" w:rsidRDefault="006C7E31" w:rsidP="006C7E31">
      <w:pPr>
        <w:spacing w:line="340" w:lineRule="exact"/>
        <w:jc w:val="center"/>
        <w:rPr>
          <w:b/>
        </w:rPr>
      </w:pPr>
      <w:r w:rsidRPr="00405C5F">
        <w:rPr>
          <w:b/>
        </w:rPr>
        <w:t>Odpowiedzialność z tytułu nie wykonania lub nienależytego wykonania – kary umowne.</w:t>
      </w:r>
    </w:p>
    <w:p w:rsidR="006C7E31" w:rsidRPr="00405C5F" w:rsidRDefault="006C7E31" w:rsidP="006C7E31">
      <w:pPr>
        <w:numPr>
          <w:ilvl w:val="0"/>
          <w:numId w:val="46"/>
        </w:numPr>
        <w:spacing w:line="340" w:lineRule="exact"/>
        <w:jc w:val="both"/>
      </w:pPr>
      <w:r w:rsidRPr="00405C5F">
        <w:t>Za jakość wykonywanych prac Wykonawca odpowiada zgodnie z zasadami zawartymi w przepisach Kodeksu Cywilnego.</w:t>
      </w:r>
    </w:p>
    <w:p w:rsidR="006C7E31" w:rsidRPr="00D27B43" w:rsidRDefault="006C7E31" w:rsidP="006C7E31">
      <w:pPr>
        <w:numPr>
          <w:ilvl w:val="0"/>
          <w:numId w:val="46"/>
        </w:numPr>
        <w:spacing w:line="340" w:lineRule="exact"/>
        <w:jc w:val="both"/>
      </w:pPr>
      <w:r w:rsidRPr="00D27B43">
        <w:t xml:space="preserve">Po ustaleniu wysokości roszczeń z tytułu nienależytego wykonania umowy lub niewykonania zobowiązań z tytułu </w:t>
      </w:r>
      <w:proofErr w:type="spellStart"/>
      <w:r w:rsidRPr="00D27B43">
        <w:t>rękojmii</w:t>
      </w:r>
      <w:proofErr w:type="spellEnd"/>
      <w:r w:rsidRPr="00D27B43">
        <w:t xml:space="preserve"> Zamawiający wzywa Wykonawcę do uznania i zapłaty zobowiązania w terminie 7 dni na konto Zamawiającego.</w:t>
      </w:r>
      <w:r w:rsidRPr="00D27B43">
        <w:tab/>
      </w:r>
    </w:p>
    <w:p w:rsidR="006C7E31" w:rsidRPr="00405C5F" w:rsidRDefault="006C7E31" w:rsidP="006C7E31">
      <w:pPr>
        <w:numPr>
          <w:ilvl w:val="0"/>
          <w:numId w:val="46"/>
        </w:numPr>
        <w:spacing w:line="340" w:lineRule="exact"/>
        <w:jc w:val="both"/>
      </w:pPr>
      <w:r w:rsidRPr="00405C5F">
        <w:t xml:space="preserve">Strony postanawiają, że obowiązującą formą odszkodowania za niewykonanie lub nienależyte wykonanie przedmiotu umowy są kary umowne. </w:t>
      </w:r>
    </w:p>
    <w:p w:rsidR="006C7E31" w:rsidRPr="00405C5F" w:rsidRDefault="006C7E31" w:rsidP="006C7E31">
      <w:pPr>
        <w:tabs>
          <w:tab w:val="left" w:pos="567"/>
        </w:tabs>
        <w:spacing w:line="340" w:lineRule="exact"/>
        <w:jc w:val="both"/>
      </w:pPr>
      <w:r w:rsidRPr="00405C5F">
        <w:tab/>
        <w:t>Kary te będą naliczane w następujących przypadkach i wysokościach:</w:t>
      </w:r>
    </w:p>
    <w:p w:rsidR="006C7E31" w:rsidRPr="00405C5F" w:rsidRDefault="006C7E31" w:rsidP="006C7E31">
      <w:pPr>
        <w:numPr>
          <w:ilvl w:val="1"/>
          <w:numId w:val="47"/>
        </w:numPr>
        <w:tabs>
          <w:tab w:val="clear" w:pos="1647"/>
        </w:tabs>
        <w:spacing w:line="34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t>opóźnienia</w:t>
      </w:r>
      <w:r w:rsidRPr="00405C5F">
        <w:t>, licząc od dnia następnego po terminie wyznaczonym w umowie na dzień jej wykonania.</w:t>
      </w:r>
    </w:p>
    <w:p w:rsidR="006C7E31" w:rsidRPr="00405C5F" w:rsidRDefault="006C7E31" w:rsidP="006C7E31">
      <w:pPr>
        <w:numPr>
          <w:ilvl w:val="1"/>
          <w:numId w:val="47"/>
        </w:numPr>
        <w:tabs>
          <w:tab w:val="clear" w:pos="1647"/>
        </w:tabs>
        <w:spacing w:line="340" w:lineRule="exact"/>
        <w:ind w:left="1080" w:hanging="480"/>
        <w:jc w:val="both"/>
      </w:pPr>
      <w:r w:rsidRPr="00D17E35">
        <w:t xml:space="preserve">W razie nieprzystąpienia do realizacji umowy lub odstąpienia od umowy z przyczyny leżących po stronie Wykonawcy, będzie on zobowiązany do zapłaty Zamawiającemu kary umownej w wysokości </w:t>
      </w:r>
      <w:r>
        <w:t>1</w:t>
      </w:r>
      <w:r w:rsidRPr="00D17E35">
        <w:t>0% wartości umowy brutto.</w:t>
      </w:r>
      <w:r w:rsidRPr="00405C5F">
        <w:t xml:space="preserve"> </w:t>
      </w:r>
    </w:p>
    <w:p w:rsidR="006C7E31" w:rsidRDefault="006C7E31" w:rsidP="006C7E31">
      <w:pPr>
        <w:numPr>
          <w:ilvl w:val="1"/>
          <w:numId w:val="47"/>
        </w:numPr>
        <w:tabs>
          <w:tab w:val="clear" w:pos="1647"/>
        </w:tabs>
        <w:spacing w:line="340" w:lineRule="exact"/>
        <w:ind w:left="1080" w:hanging="480"/>
        <w:jc w:val="both"/>
      </w:pPr>
      <w:r w:rsidRPr="00405C5F">
        <w:t xml:space="preserve">Za </w:t>
      </w:r>
      <w:r>
        <w:t>opóźnienie</w:t>
      </w:r>
      <w:r w:rsidRPr="00405C5F">
        <w:t xml:space="preserve"> w usunięciu wad przy odbiorze lub w okresie rękojmi Wykonawca zobowiązuje się zapłacić Zamawiającemu karę umowną w wysokości 0,1% wartości umowy brutto za każdy dzień </w:t>
      </w:r>
      <w:r>
        <w:t>opóźnienia</w:t>
      </w:r>
      <w:r w:rsidRPr="00405C5F">
        <w:t xml:space="preserve"> liczony od dnia wyznaczonego na usuniecie wad.</w:t>
      </w:r>
    </w:p>
    <w:p w:rsidR="006C7E31" w:rsidRDefault="006C7E31" w:rsidP="006C7E31">
      <w:pPr>
        <w:numPr>
          <w:ilvl w:val="1"/>
          <w:numId w:val="47"/>
        </w:numPr>
        <w:tabs>
          <w:tab w:val="clear" w:pos="1647"/>
          <w:tab w:val="num" w:pos="1134"/>
        </w:tabs>
        <w:spacing w:line="340" w:lineRule="exact"/>
        <w:ind w:left="1080" w:hanging="480"/>
        <w:jc w:val="both"/>
      </w:pPr>
      <w:r>
        <w:t>Za brak zapłaty lub nieterminową zapłatę lub nieterminową zapłatę wynagrodzenia należnego podwykonawcy lub dalszemu podwykonawcy, Wykonawca zapłaci Zamawiającemu karę w wysokości 3% wynagrodzenia umownego.</w:t>
      </w:r>
    </w:p>
    <w:p w:rsidR="006C7E31" w:rsidRDefault="006C7E31" w:rsidP="006C7E31">
      <w:pPr>
        <w:numPr>
          <w:ilvl w:val="1"/>
          <w:numId w:val="47"/>
        </w:numPr>
        <w:tabs>
          <w:tab w:val="clear" w:pos="1647"/>
          <w:tab w:val="num" w:pos="1134"/>
        </w:tabs>
        <w:spacing w:line="340" w:lineRule="exact"/>
        <w:ind w:left="10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6C7E31" w:rsidRDefault="006C7E31" w:rsidP="006C7E31">
      <w:pPr>
        <w:numPr>
          <w:ilvl w:val="1"/>
          <w:numId w:val="47"/>
        </w:numPr>
        <w:tabs>
          <w:tab w:val="clear" w:pos="1647"/>
          <w:tab w:val="num" w:pos="1134"/>
        </w:tabs>
        <w:spacing w:line="340" w:lineRule="exact"/>
        <w:ind w:left="1080" w:hanging="480"/>
        <w:jc w:val="both"/>
      </w:pPr>
      <w:r>
        <w:t>Za nie przedłożenie Zamawiającemu poświadczonej za zgodność z oryginałem kopii umowy o podwykonawstwo lub jej zmiany, Wykonawca zapłaci Zamawiającemu karę w wysokości 3% wynagrodzenia umownego.</w:t>
      </w:r>
    </w:p>
    <w:p w:rsidR="006C7E31" w:rsidRPr="00405C5F" w:rsidRDefault="006C7E31" w:rsidP="006C7E31">
      <w:pPr>
        <w:numPr>
          <w:ilvl w:val="1"/>
          <w:numId w:val="47"/>
        </w:numPr>
        <w:tabs>
          <w:tab w:val="clear" w:pos="1647"/>
          <w:tab w:val="num" w:pos="1134"/>
        </w:tabs>
        <w:spacing w:line="340" w:lineRule="exact"/>
        <w:ind w:left="1080" w:hanging="480"/>
        <w:jc w:val="both"/>
      </w:pPr>
      <w:r>
        <w:t>Za brak zmiany umowy o podwykonawstwo w zakresie terminu zapłaty Wykonawca zapłaci Zamawiającemu karę w wysokości 3% wynagrodzenia umownego.</w:t>
      </w:r>
    </w:p>
    <w:p w:rsidR="006C7E31" w:rsidRDefault="006C7E31" w:rsidP="006C7E31">
      <w:pPr>
        <w:numPr>
          <w:ilvl w:val="0"/>
          <w:numId w:val="46"/>
        </w:numPr>
        <w:overflowPunct w:val="0"/>
        <w:autoSpaceDE w:val="0"/>
        <w:autoSpaceDN w:val="0"/>
        <w:adjustRightInd w:val="0"/>
        <w:spacing w:line="34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E80506" w:rsidRDefault="00E80506" w:rsidP="00E80506">
      <w:pPr>
        <w:overflowPunct w:val="0"/>
        <w:autoSpaceDE w:val="0"/>
        <w:autoSpaceDN w:val="0"/>
        <w:adjustRightInd w:val="0"/>
        <w:spacing w:line="340" w:lineRule="exact"/>
        <w:ind w:left="567"/>
        <w:jc w:val="both"/>
        <w:textAlignment w:val="baseline"/>
      </w:pPr>
    </w:p>
    <w:p w:rsidR="006C7E31" w:rsidRPr="00405C5F" w:rsidRDefault="006C7E31" w:rsidP="00E80506">
      <w:pPr>
        <w:spacing w:line="320" w:lineRule="exact"/>
        <w:jc w:val="center"/>
        <w:rPr>
          <w:b/>
        </w:rPr>
      </w:pPr>
      <w:r w:rsidRPr="00405C5F">
        <w:rPr>
          <w:b/>
        </w:rPr>
        <w:t>§</w:t>
      </w:r>
      <w:r w:rsidR="00195FE5">
        <w:rPr>
          <w:b/>
        </w:rPr>
        <w:t xml:space="preserve"> 12</w:t>
      </w:r>
    </w:p>
    <w:p w:rsidR="006C7E31" w:rsidRPr="00405C5F" w:rsidRDefault="006C7E31" w:rsidP="00E80506">
      <w:pPr>
        <w:spacing w:line="320" w:lineRule="exact"/>
        <w:jc w:val="center"/>
        <w:rPr>
          <w:b/>
        </w:rPr>
      </w:pPr>
      <w:r w:rsidRPr="00405C5F">
        <w:rPr>
          <w:b/>
        </w:rPr>
        <w:t>Odstąpienie od umowy.</w:t>
      </w:r>
    </w:p>
    <w:p w:rsidR="006C7E31" w:rsidRPr="00405C5F" w:rsidRDefault="006C7E31" w:rsidP="00E80506">
      <w:pPr>
        <w:numPr>
          <w:ilvl w:val="0"/>
          <w:numId w:val="41"/>
        </w:numPr>
        <w:overflowPunct w:val="0"/>
        <w:autoSpaceDE w:val="0"/>
        <w:autoSpaceDN w:val="0"/>
        <w:adjustRightInd w:val="0"/>
        <w:spacing w:line="32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6C7E31" w:rsidRPr="00405C5F" w:rsidRDefault="006C7E31" w:rsidP="00E80506">
      <w:pPr>
        <w:numPr>
          <w:ilvl w:val="0"/>
          <w:numId w:val="41"/>
        </w:numPr>
        <w:overflowPunct w:val="0"/>
        <w:autoSpaceDE w:val="0"/>
        <w:autoSpaceDN w:val="0"/>
        <w:adjustRightInd w:val="0"/>
        <w:spacing w:line="320" w:lineRule="exact"/>
        <w:ind w:left="567" w:hanging="567"/>
        <w:jc w:val="both"/>
        <w:textAlignment w:val="baseline"/>
      </w:pPr>
      <w:r w:rsidRPr="00405C5F">
        <w:t xml:space="preserve">W razie </w:t>
      </w:r>
      <w:r>
        <w:t>opóźnienia</w:t>
      </w:r>
      <w:r w:rsidRPr="00405C5F">
        <w:t xml:space="preserve"> w wykonaniu przedmiotu umowy z przyczyn zależnych od Wykonawcy, Zamawiający może:</w:t>
      </w:r>
    </w:p>
    <w:p w:rsidR="006C7E31" w:rsidRPr="00405C5F" w:rsidRDefault="006C7E31" w:rsidP="00E80506">
      <w:pPr>
        <w:numPr>
          <w:ilvl w:val="1"/>
          <w:numId w:val="41"/>
        </w:numPr>
        <w:overflowPunct w:val="0"/>
        <w:autoSpaceDE w:val="0"/>
        <w:autoSpaceDN w:val="0"/>
        <w:adjustRightInd w:val="0"/>
        <w:spacing w:line="320" w:lineRule="exact"/>
        <w:ind w:left="1134" w:hanging="567"/>
        <w:jc w:val="both"/>
        <w:textAlignment w:val="baseline"/>
      </w:pPr>
      <w:r w:rsidRPr="00405C5F">
        <w:t xml:space="preserve">Odstąpić od umowy po upływie 14 dni od dnia powstania </w:t>
      </w:r>
      <w:r>
        <w:t>opóźnienia</w:t>
      </w:r>
      <w:r w:rsidRPr="00405C5F">
        <w:t xml:space="preserve">, bez potrzeby wyznaczania dodatkowego terminu i żądać kary umownej </w:t>
      </w:r>
      <w:r>
        <w:t>oraz</w:t>
      </w:r>
      <w:r w:rsidRPr="00405C5F">
        <w:t xml:space="preserve"> odszkodowania za niewykonanie umowy lub,</w:t>
      </w:r>
    </w:p>
    <w:p w:rsidR="006C7E31" w:rsidRPr="00405C5F" w:rsidRDefault="006C7E31" w:rsidP="00E80506">
      <w:pPr>
        <w:numPr>
          <w:ilvl w:val="1"/>
          <w:numId w:val="41"/>
        </w:numPr>
        <w:tabs>
          <w:tab w:val="left" w:pos="-3402"/>
          <w:tab w:val="left" w:pos="-3261"/>
          <w:tab w:val="left" w:pos="-3119"/>
        </w:tabs>
        <w:overflowPunct w:val="0"/>
        <w:autoSpaceDE w:val="0"/>
        <w:autoSpaceDN w:val="0"/>
        <w:adjustRightInd w:val="0"/>
        <w:spacing w:line="320" w:lineRule="exact"/>
        <w:ind w:left="1134" w:hanging="567"/>
        <w:jc w:val="both"/>
        <w:textAlignment w:val="baseline"/>
      </w:pPr>
      <w:r w:rsidRPr="00405C5F">
        <w:t xml:space="preserve">Wyznaczyć dodatkowy termin wykonania przedmiotu umowy, żądając kary umownej </w:t>
      </w:r>
      <w:r>
        <w:t>oraz</w:t>
      </w:r>
      <w:r w:rsidRPr="00405C5F">
        <w:t xml:space="preserve"> odszkodowania za </w:t>
      </w:r>
      <w:r>
        <w:t>opóźnienie</w:t>
      </w:r>
      <w:r w:rsidRPr="00405C5F">
        <w:t xml:space="preserve"> - z zagrożeniem odstąpienia od umowy.</w:t>
      </w:r>
    </w:p>
    <w:p w:rsidR="006C7E31" w:rsidRDefault="006C7E31" w:rsidP="00E80506">
      <w:pPr>
        <w:numPr>
          <w:ilvl w:val="0"/>
          <w:numId w:val="41"/>
        </w:numPr>
        <w:tabs>
          <w:tab w:val="left" w:pos="-2410"/>
          <w:tab w:val="left" w:pos="-2127"/>
        </w:tabs>
        <w:overflowPunct w:val="0"/>
        <w:autoSpaceDE w:val="0"/>
        <w:autoSpaceDN w:val="0"/>
        <w:adjustRightInd w:val="0"/>
        <w:spacing w:line="320" w:lineRule="exact"/>
        <w:ind w:left="567" w:hanging="567"/>
        <w:jc w:val="both"/>
        <w:textAlignment w:val="baseline"/>
      </w:pPr>
      <w:r w:rsidRPr="00405C5F">
        <w:t>Zamawiający może odstąpić od umowy przed upływem terminu jej wykonania, jeśli stan zaawansowania robót wskazuje, iż termin wykonania przedmiotu umowy nie zostanie zachowany.</w:t>
      </w:r>
    </w:p>
    <w:p w:rsidR="00CE3F6A" w:rsidRDefault="00195FE5" w:rsidP="00CE3F6A">
      <w:pPr>
        <w:spacing w:line="320" w:lineRule="exact"/>
        <w:jc w:val="center"/>
        <w:rPr>
          <w:b/>
        </w:rPr>
      </w:pPr>
      <w:r>
        <w:rPr>
          <w:b/>
        </w:rPr>
        <w:t>§13</w:t>
      </w:r>
    </w:p>
    <w:p w:rsidR="00CE3F6A" w:rsidRPr="00CE3F6A" w:rsidRDefault="00CE3F6A" w:rsidP="00CE3F6A">
      <w:pPr>
        <w:spacing w:line="320" w:lineRule="exact"/>
        <w:jc w:val="center"/>
        <w:rPr>
          <w:b/>
        </w:rPr>
      </w:pPr>
      <w:r>
        <w:rPr>
          <w:b/>
        </w:rPr>
        <w:t>Z</w:t>
      </w:r>
      <w:r w:rsidRPr="00CE3F6A">
        <w:rPr>
          <w:b/>
        </w:rPr>
        <w:t>abezpieczenie należytego wykonania umowy</w:t>
      </w:r>
    </w:p>
    <w:p w:rsidR="00CE3F6A" w:rsidRPr="00186E58" w:rsidRDefault="00CE3F6A" w:rsidP="00CE3F6A">
      <w:pPr>
        <w:numPr>
          <w:ilvl w:val="6"/>
          <w:numId w:val="52"/>
        </w:numPr>
        <w:suppressAutoHyphens/>
        <w:overflowPunct w:val="0"/>
        <w:autoSpaceDE w:val="0"/>
        <w:spacing w:line="320" w:lineRule="exact"/>
        <w:ind w:left="567" w:hanging="567"/>
        <w:jc w:val="both"/>
        <w:textAlignment w:val="baseline"/>
      </w:pPr>
      <w:r w:rsidRPr="00186E58">
        <w:t xml:space="preserve">Wykonawca wniesie Zamawiającemu do dnia podpisania umowy zabezpieczenie należytego wykonania umowy w wysokości 10% wartości brutto przedmiotu umowy, co stanowi kwotę </w:t>
      </w:r>
      <w:r w:rsidRPr="00186E58">
        <w:rPr>
          <w:b/>
        </w:rPr>
        <w:t>……………… zł</w:t>
      </w:r>
      <w:r w:rsidRPr="00186E58">
        <w:t xml:space="preserve"> /słownie …………………………… złotych </w:t>
      </w:r>
    </w:p>
    <w:p w:rsidR="00CE3F6A" w:rsidRPr="00186E58" w:rsidRDefault="00CE3F6A" w:rsidP="00CE3F6A">
      <w:pPr>
        <w:numPr>
          <w:ilvl w:val="6"/>
          <w:numId w:val="52"/>
        </w:numPr>
        <w:suppressAutoHyphens/>
        <w:overflowPunct w:val="0"/>
        <w:autoSpaceDE w:val="0"/>
        <w:spacing w:line="320" w:lineRule="exact"/>
        <w:ind w:left="567" w:hanging="567"/>
        <w:jc w:val="both"/>
        <w:textAlignment w:val="baseline"/>
      </w:pPr>
      <w:r w:rsidRPr="00186E58">
        <w:t>Wniesienie zabezpieczenia nastąpi w formie: …………………………………………</w:t>
      </w:r>
    </w:p>
    <w:p w:rsidR="00CE3F6A" w:rsidRPr="00186E58" w:rsidRDefault="00CE3F6A" w:rsidP="00CE3F6A">
      <w:pPr>
        <w:numPr>
          <w:ilvl w:val="6"/>
          <w:numId w:val="52"/>
        </w:numPr>
        <w:suppressAutoHyphens/>
        <w:overflowPunct w:val="0"/>
        <w:autoSpaceDE w:val="0"/>
        <w:spacing w:line="320" w:lineRule="exact"/>
        <w:ind w:left="567" w:hanging="567"/>
        <w:jc w:val="both"/>
        <w:textAlignment w:val="baseline"/>
      </w:pPr>
      <w:r w:rsidRPr="00186E58">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E3F6A" w:rsidRPr="00186E58" w:rsidRDefault="00CE3F6A" w:rsidP="00CE3F6A">
      <w:pPr>
        <w:overflowPunct w:val="0"/>
        <w:autoSpaceDE w:val="0"/>
        <w:spacing w:line="320" w:lineRule="exact"/>
        <w:ind w:left="567"/>
        <w:jc w:val="both"/>
        <w:textAlignment w:val="baseline"/>
      </w:pPr>
      <w:r w:rsidRPr="00186E58">
        <w:t>-</w:t>
      </w:r>
      <w:r w:rsidRPr="00186E58">
        <w:tab/>
        <w:t>70 % kwoty zabezpieczenia zostanie zwrócone lub zwolnione do 30 dni od dnia wykonania przez Wykonawcę przedmiotu umowy,</w:t>
      </w:r>
    </w:p>
    <w:p w:rsidR="00CE3F6A" w:rsidRPr="00186E58" w:rsidRDefault="00CE3F6A" w:rsidP="00CE3F6A">
      <w:pPr>
        <w:overflowPunct w:val="0"/>
        <w:autoSpaceDE w:val="0"/>
        <w:spacing w:line="320" w:lineRule="exact"/>
        <w:ind w:left="567"/>
        <w:jc w:val="both"/>
        <w:textAlignment w:val="baseline"/>
      </w:pPr>
      <w:r w:rsidRPr="00186E58">
        <w:t>-</w:t>
      </w:r>
      <w:r w:rsidRPr="00186E58">
        <w:tab/>
        <w:t>30 % kwoty zabezpieczenia zostanie pozostawione na zabezpieczenie roszczeń z tytułu rękojmi za wady. Zwrot lub zwolnienie zabezpieczenia nastąpi nie później niż w 15 dni po upływie okresu rękojmi za wady.</w:t>
      </w:r>
    </w:p>
    <w:p w:rsidR="00CE3F6A" w:rsidRDefault="00CE3F6A" w:rsidP="00E80506">
      <w:pPr>
        <w:spacing w:line="320" w:lineRule="exact"/>
        <w:jc w:val="center"/>
        <w:rPr>
          <w:b/>
        </w:rPr>
      </w:pPr>
    </w:p>
    <w:p w:rsidR="006C7E31" w:rsidRPr="00405C5F" w:rsidRDefault="006C7E31" w:rsidP="00E80506">
      <w:pPr>
        <w:spacing w:line="320" w:lineRule="exact"/>
        <w:jc w:val="center"/>
        <w:rPr>
          <w:b/>
        </w:rPr>
      </w:pPr>
      <w:r w:rsidRPr="00405C5F">
        <w:rPr>
          <w:b/>
        </w:rPr>
        <w:t>§</w:t>
      </w:r>
      <w:r w:rsidR="00CE3F6A">
        <w:rPr>
          <w:b/>
        </w:rPr>
        <w:t>1</w:t>
      </w:r>
      <w:r w:rsidR="00983830">
        <w:rPr>
          <w:b/>
        </w:rPr>
        <w:t>4</w:t>
      </w:r>
    </w:p>
    <w:p w:rsidR="006C7E31" w:rsidRPr="00405C5F" w:rsidRDefault="006C7E31" w:rsidP="00E80506">
      <w:pPr>
        <w:spacing w:line="320" w:lineRule="exact"/>
        <w:ind w:left="283" w:hanging="705"/>
        <w:jc w:val="center"/>
        <w:rPr>
          <w:b/>
          <w:bCs/>
        </w:rPr>
      </w:pPr>
      <w:r>
        <w:rPr>
          <w:b/>
          <w:bCs/>
        </w:rPr>
        <w:t>Zmiany w umowie</w:t>
      </w:r>
    </w:p>
    <w:p w:rsidR="006C7E31" w:rsidRDefault="006C7E31" w:rsidP="00E80506">
      <w:pPr>
        <w:overflowPunct w:val="0"/>
        <w:autoSpaceDE w:val="0"/>
        <w:autoSpaceDN w:val="0"/>
        <w:adjustRightInd w:val="0"/>
        <w:spacing w:line="32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5B3F60" w:rsidRDefault="005B3F60" w:rsidP="00E80506">
      <w:pPr>
        <w:spacing w:line="320" w:lineRule="exact"/>
        <w:ind w:left="993" w:hanging="426"/>
        <w:jc w:val="both"/>
      </w:pPr>
      <w:r w:rsidRPr="004C07BF">
        <w:t>1)</w:t>
      </w:r>
      <w:r>
        <w:tab/>
      </w:r>
      <w:r w:rsidRPr="004C07BF">
        <w:t xml:space="preserve">zmiany terminu wykonania umowy </w:t>
      </w:r>
      <w:r>
        <w:t>w przypadku</w:t>
      </w:r>
      <w:r w:rsidRPr="004C07BF">
        <w:t>:</w:t>
      </w:r>
    </w:p>
    <w:p w:rsidR="005B3F60" w:rsidRDefault="00FC5B49" w:rsidP="00E80506">
      <w:pPr>
        <w:spacing w:line="320" w:lineRule="exact"/>
        <w:ind w:left="1418" w:hanging="425"/>
        <w:jc w:val="both"/>
      </w:pPr>
      <w:r>
        <w:t>a)</w:t>
      </w:r>
      <w:r>
        <w:tab/>
      </w:r>
      <w:r w:rsidR="005B3F60">
        <w:t xml:space="preserve">gdy </w:t>
      </w:r>
      <w:r w:rsidR="005B3F60" w:rsidRPr="00FA7C40">
        <w:t>koniecznoś</w:t>
      </w:r>
      <w:r w:rsidR="005B3F60">
        <w:t>ć</w:t>
      </w:r>
      <w:r w:rsidR="005B3F60" w:rsidRPr="00FA7C40">
        <w:t xml:space="preserve"> wprowadzenia zmian będzie następstwem zmian wprowadzonych w</w:t>
      </w:r>
      <w:r w:rsidR="005B3F60">
        <w:t> </w:t>
      </w:r>
      <w:r w:rsidR="005B3F60" w:rsidRPr="00FA7C40">
        <w:t xml:space="preserve">umowach pomiędzy Zamawiającym a inną niż Wykonawca stroną, </w:t>
      </w:r>
    </w:p>
    <w:p w:rsidR="005B3F60" w:rsidRDefault="00FC5B49" w:rsidP="00E80506">
      <w:pPr>
        <w:spacing w:line="320" w:lineRule="exact"/>
        <w:ind w:left="1418" w:hanging="425"/>
        <w:jc w:val="both"/>
      </w:pPr>
      <w:r>
        <w:t>b)</w:t>
      </w:r>
      <w:r>
        <w:tab/>
      </w:r>
      <w:r w:rsidR="005B3F60" w:rsidRPr="0020358C">
        <w:t>z powodu okoliczności siły wyższej</w:t>
      </w:r>
      <w:r w:rsidR="005B3F60">
        <w:t>,</w:t>
      </w:r>
    </w:p>
    <w:p w:rsidR="005B3F60" w:rsidRPr="004C07BF" w:rsidRDefault="00FC5B49" w:rsidP="00E80506">
      <w:pPr>
        <w:spacing w:line="320" w:lineRule="exact"/>
        <w:ind w:left="1418" w:hanging="425"/>
        <w:jc w:val="both"/>
      </w:pPr>
      <w:r>
        <w:t>c)</w:t>
      </w:r>
      <w:r>
        <w:tab/>
      </w:r>
      <w:r w:rsidR="005B3F60" w:rsidRPr="004C07BF">
        <w:t>wystąpienia innych okoliczności zewnętrznych niezależnych</w:t>
      </w:r>
      <w:r w:rsidR="005B3F60">
        <w:t xml:space="preserve"> od Zamawiającego lub Wykonawcy</w:t>
      </w:r>
      <w:r w:rsidR="005B3F60" w:rsidRPr="004C07BF">
        <w:t>.</w:t>
      </w:r>
    </w:p>
    <w:p w:rsidR="005B3F60" w:rsidRPr="004C07BF" w:rsidRDefault="005B3F60" w:rsidP="00E80506">
      <w:pPr>
        <w:spacing w:line="320" w:lineRule="exact"/>
        <w:ind w:left="993" w:hanging="426"/>
        <w:jc w:val="both"/>
      </w:pPr>
      <w:r w:rsidRPr="004C07BF">
        <w:t>2)</w:t>
      </w:r>
      <w:r w:rsidRPr="004C07BF">
        <w:tab/>
        <w:t>zmiany zakresu przedmiotu umowy w przypadku:</w:t>
      </w:r>
    </w:p>
    <w:p w:rsidR="005B3F60" w:rsidRPr="004C07BF" w:rsidRDefault="005B3F60" w:rsidP="00E80506">
      <w:pPr>
        <w:numPr>
          <w:ilvl w:val="0"/>
          <w:numId w:val="54"/>
        </w:numPr>
        <w:tabs>
          <w:tab w:val="clear" w:pos="1107"/>
          <w:tab w:val="num" w:pos="1418"/>
        </w:tabs>
        <w:spacing w:line="320" w:lineRule="exact"/>
        <w:ind w:left="1418" w:hanging="425"/>
        <w:jc w:val="both"/>
      </w:pPr>
      <w:r w:rsidRPr="00FA7C40">
        <w:t xml:space="preserve">gdy konieczność wprowadzenia zmian będzie następstwem zmian wprowadzonych w umowach pomiędzy Zamawiającym a inną niż Wykonawca stroną, </w:t>
      </w:r>
    </w:p>
    <w:p w:rsidR="005B3F60" w:rsidRDefault="005B3F60" w:rsidP="00E80506">
      <w:pPr>
        <w:numPr>
          <w:ilvl w:val="0"/>
          <w:numId w:val="54"/>
        </w:numPr>
        <w:tabs>
          <w:tab w:val="clear" w:pos="1107"/>
          <w:tab w:val="num" w:pos="1418"/>
        </w:tabs>
        <w:spacing w:line="320" w:lineRule="exact"/>
        <w:ind w:left="1418" w:hanging="425"/>
        <w:jc w:val="both"/>
      </w:pPr>
      <w:r w:rsidRPr="0020358C">
        <w:t>z powodu okoliczności siły wyższej</w:t>
      </w:r>
    </w:p>
    <w:p w:rsidR="005B3F60" w:rsidRDefault="005B3F60" w:rsidP="00E80506">
      <w:pPr>
        <w:numPr>
          <w:ilvl w:val="0"/>
          <w:numId w:val="54"/>
        </w:numPr>
        <w:tabs>
          <w:tab w:val="clear" w:pos="1107"/>
          <w:tab w:val="num" w:pos="1418"/>
        </w:tabs>
        <w:spacing w:line="320" w:lineRule="exact"/>
        <w:ind w:left="1418" w:hanging="425"/>
        <w:jc w:val="both"/>
      </w:pPr>
      <w:r w:rsidRPr="00992F74">
        <w:t>z powodu uzasadnionych zmian w zakresie sposobu wykonania przedmiotu zamówienia proponowanych przez Zamawiającego lub Wykonawcę</w:t>
      </w:r>
    </w:p>
    <w:p w:rsidR="005B3F60" w:rsidRPr="004C07BF" w:rsidRDefault="005B3F60" w:rsidP="00E80506">
      <w:pPr>
        <w:spacing w:line="320" w:lineRule="exact"/>
        <w:ind w:left="993" w:hanging="426"/>
        <w:jc w:val="both"/>
      </w:pPr>
      <w:r>
        <w:t>3</w:t>
      </w:r>
      <w:r w:rsidRPr="004C07BF">
        <w:t>)</w:t>
      </w:r>
      <w:r w:rsidRPr="004C07BF">
        <w:tab/>
        <w:t>pozostałych zmian gdy:</w:t>
      </w:r>
    </w:p>
    <w:p w:rsidR="005B3F60" w:rsidRDefault="005B3F60" w:rsidP="00E80506">
      <w:pPr>
        <w:spacing w:line="320" w:lineRule="exact"/>
        <w:ind w:left="1418" w:hanging="425"/>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6C7E31" w:rsidRDefault="005B3F60" w:rsidP="00E80506">
      <w:pPr>
        <w:spacing w:line="320" w:lineRule="exact"/>
        <w:ind w:left="1418" w:hanging="425"/>
        <w:jc w:val="both"/>
        <w:rPr>
          <w:b/>
        </w:rPr>
      </w:pPr>
      <w:r>
        <w:t>b)</w:t>
      </w:r>
      <w:r>
        <w:tab/>
      </w:r>
      <w:r w:rsidRPr="00C54E82">
        <w:t>z powodu zmiany powszechnie obowiązujących regulacji prawnych obowiązujących w dniu podpisania umowy</w:t>
      </w:r>
      <w:r>
        <w:t>.</w:t>
      </w:r>
    </w:p>
    <w:p w:rsidR="00983830" w:rsidRDefault="00983830" w:rsidP="00E80506">
      <w:pPr>
        <w:spacing w:line="320" w:lineRule="exact"/>
        <w:jc w:val="center"/>
        <w:rPr>
          <w:b/>
        </w:rPr>
      </w:pPr>
    </w:p>
    <w:p w:rsidR="00983830" w:rsidRDefault="00983830" w:rsidP="00E80506">
      <w:pPr>
        <w:spacing w:line="320" w:lineRule="exact"/>
        <w:jc w:val="center"/>
        <w:rPr>
          <w:b/>
        </w:rPr>
      </w:pPr>
    </w:p>
    <w:p w:rsidR="006C7E31" w:rsidRPr="00405C5F" w:rsidRDefault="006C7E31" w:rsidP="00E80506">
      <w:pPr>
        <w:spacing w:line="320" w:lineRule="exact"/>
        <w:jc w:val="center"/>
        <w:rPr>
          <w:b/>
        </w:rPr>
      </w:pPr>
      <w:r w:rsidRPr="00405C5F">
        <w:rPr>
          <w:b/>
        </w:rPr>
        <w:t>§</w:t>
      </w:r>
      <w:r>
        <w:rPr>
          <w:b/>
        </w:rPr>
        <w:t>1</w:t>
      </w:r>
      <w:r w:rsidR="00983830">
        <w:rPr>
          <w:b/>
        </w:rPr>
        <w:t>5</w:t>
      </w:r>
    </w:p>
    <w:p w:rsidR="006C7E31" w:rsidRPr="00405C5F" w:rsidRDefault="006C7E31" w:rsidP="00E80506">
      <w:pPr>
        <w:spacing w:line="320" w:lineRule="exact"/>
        <w:ind w:left="283" w:hanging="705"/>
        <w:jc w:val="center"/>
        <w:rPr>
          <w:b/>
          <w:bCs/>
        </w:rPr>
      </w:pPr>
      <w:r w:rsidRPr="00405C5F">
        <w:rPr>
          <w:b/>
          <w:bCs/>
        </w:rPr>
        <w:t>Postanowienia końcowe.</w:t>
      </w:r>
    </w:p>
    <w:p w:rsidR="006C7E31" w:rsidRPr="00405C5F" w:rsidRDefault="006C7E31" w:rsidP="00E80506">
      <w:pPr>
        <w:numPr>
          <w:ilvl w:val="0"/>
          <w:numId w:val="48"/>
        </w:numPr>
        <w:tabs>
          <w:tab w:val="num" w:pos="567"/>
        </w:tabs>
        <w:spacing w:line="320" w:lineRule="exact"/>
        <w:ind w:left="567" w:hanging="567"/>
        <w:jc w:val="both"/>
      </w:pPr>
      <w:r w:rsidRPr="00405C5F">
        <w:t>W sprawach nieuregulowanych niniejszą umową mają zastosowanie przepisy prawa polskiego: Kodeksu Cywilnego i innych ustaw obowiązujących w przedmiotowym zakresie.</w:t>
      </w:r>
    </w:p>
    <w:p w:rsidR="006C7E31" w:rsidRPr="00405C5F" w:rsidRDefault="006C7E31" w:rsidP="00E80506">
      <w:pPr>
        <w:numPr>
          <w:ilvl w:val="0"/>
          <w:numId w:val="48"/>
        </w:numPr>
        <w:tabs>
          <w:tab w:val="num" w:pos="567"/>
        </w:tabs>
        <w:spacing w:line="320" w:lineRule="exact"/>
        <w:ind w:left="567" w:hanging="567"/>
        <w:jc w:val="both"/>
      </w:pPr>
      <w:r w:rsidRPr="00405C5F">
        <w:t>Ewentualne sprawy sporne, mogące wystąpić na tle realizacji niniejszej umowy Strony zobowiązują się rozstrzygać polubownie w drodze negocjacji bezpośrednich. W</w:t>
      </w:r>
      <w:r>
        <w:t> </w:t>
      </w:r>
      <w:r w:rsidRPr="00405C5F">
        <w:t xml:space="preserve">przypadku braku możliwości polubownego rozwiązania spory poddawane będą do rozstrzygnięcia przez polski sąd właściwy rzeczowo i miejscowo dla Zamawiającego. </w:t>
      </w:r>
    </w:p>
    <w:p w:rsidR="006C7E31" w:rsidRPr="00405C5F" w:rsidRDefault="006C7E31" w:rsidP="00E80506">
      <w:pPr>
        <w:numPr>
          <w:ilvl w:val="0"/>
          <w:numId w:val="48"/>
        </w:numPr>
        <w:tabs>
          <w:tab w:val="num" w:pos="567"/>
        </w:tabs>
        <w:spacing w:line="320" w:lineRule="exact"/>
        <w:ind w:left="567" w:hanging="567"/>
        <w:jc w:val="both"/>
      </w:pPr>
      <w:r w:rsidRPr="00405C5F">
        <w:t>Integralną częścią umowy są następujące załączniki:</w:t>
      </w:r>
    </w:p>
    <w:p w:rsidR="006C7E31" w:rsidRPr="00405C5F" w:rsidRDefault="006C7E31" w:rsidP="00E80506">
      <w:pPr>
        <w:tabs>
          <w:tab w:val="left" w:pos="2410"/>
        </w:tabs>
        <w:spacing w:line="320" w:lineRule="exact"/>
        <w:ind w:left="2410" w:hanging="1843"/>
        <w:jc w:val="both"/>
        <w:rPr>
          <w:bCs/>
        </w:rPr>
      </w:pPr>
      <w:r w:rsidRPr="00405C5F">
        <w:rPr>
          <w:bCs/>
        </w:rPr>
        <w:t xml:space="preserve">Załącznik nr 1 - Specyfikacja Istotnych Warunków Zamówienia </w:t>
      </w:r>
    </w:p>
    <w:p w:rsidR="006C7E31" w:rsidRPr="00405C5F" w:rsidRDefault="006C7E31" w:rsidP="00E80506">
      <w:pPr>
        <w:tabs>
          <w:tab w:val="left" w:pos="540"/>
        </w:tabs>
        <w:spacing w:line="320" w:lineRule="exact"/>
        <w:ind w:left="567"/>
        <w:jc w:val="both"/>
      </w:pPr>
      <w:r w:rsidRPr="00405C5F">
        <w:t xml:space="preserve">Załącznik nr 2 - Oferta Wykonawcy </w:t>
      </w:r>
    </w:p>
    <w:p w:rsidR="006C7E31" w:rsidRDefault="006C7E31" w:rsidP="00E80506">
      <w:pPr>
        <w:tabs>
          <w:tab w:val="left" w:pos="540"/>
        </w:tabs>
        <w:spacing w:line="320" w:lineRule="exact"/>
        <w:ind w:left="567"/>
        <w:jc w:val="both"/>
      </w:pPr>
      <w:r w:rsidRPr="003316AE">
        <w:t xml:space="preserve">Załącznik nr </w:t>
      </w:r>
      <w:r>
        <w:t>3</w:t>
      </w:r>
      <w:r w:rsidRPr="003316AE">
        <w:t xml:space="preserve"> – Harmonogram prac montażowych oraz dostawy.</w:t>
      </w:r>
    </w:p>
    <w:p w:rsidR="006C7E31" w:rsidRPr="00405C5F" w:rsidRDefault="006C7E31" w:rsidP="00E80506">
      <w:pPr>
        <w:tabs>
          <w:tab w:val="num" w:pos="567"/>
        </w:tabs>
        <w:spacing w:line="320" w:lineRule="exact"/>
        <w:ind w:left="567" w:hanging="567"/>
        <w:jc w:val="both"/>
      </w:pPr>
      <w:r w:rsidRPr="00405C5F">
        <w:t>4.</w:t>
      </w:r>
      <w:r w:rsidRPr="00405C5F">
        <w:tab/>
        <w:t>Umowa niniejsza sporządzona została w dwóch jednobrzmiących egzemplarzach, po jednym dla każdej ze Stron.</w:t>
      </w:r>
    </w:p>
    <w:p w:rsidR="006C7E31" w:rsidRDefault="006C7E31" w:rsidP="00E80506">
      <w:pPr>
        <w:tabs>
          <w:tab w:val="num" w:pos="480"/>
        </w:tabs>
        <w:spacing w:line="320" w:lineRule="exact"/>
        <w:ind w:left="426" w:hanging="426"/>
        <w:jc w:val="both"/>
      </w:pPr>
    </w:p>
    <w:p w:rsidR="006C7E31" w:rsidRDefault="006C7E31" w:rsidP="00E80506">
      <w:pPr>
        <w:tabs>
          <w:tab w:val="num" w:pos="480"/>
        </w:tabs>
        <w:spacing w:line="320" w:lineRule="exact"/>
        <w:ind w:left="426" w:hanging="426"/>
        <w:jc w:val="both"/>
      </w:pPr>
    </w:p>
    <w:p w:rsidR="006C7E31" w:rsidRPr="00405C5F" w:rsidRDefault="006C7E31" w:rsidP="006C7E31">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6C7E31" w:rsidRDefault="006C7E31" w:rsidP="006C7E31">
      <w:pPr>
        <w:spacing w:line="340" w:lineRule="exact"/>
        <w:jc w:val="both"/>
        <w:rPr>
          <w:b/>
          <w:i/>
          <w:u w:val="single"/>
        </w:rPr>
      </w:pPr>
    </w:p>
    <w:p w:rsidR="006C7E31" w:rsidRPr="00405C5F" w:rsidRDefault="006C7E31" w:rsidP="006C7E31">
      <w:pPr>
        <w:spacing w:line="340" w:lineRule="exact"/>
        <w:jc w:val="both"/>
        <w:rPr>
          <w:b/>
          <w:i/>
          <w:u w:val="single"/>
        </w:rPr>
      </w:pPr>
    </w:p>
    <w:p w:rsidR="006C7E31" w:rsidRPr="00405C5F" w:rsidRDefault="006C7E31" w:rsidP="006C7E31">
      <w:pPr>
        <w:spacing w:line="340" w:lineRule="exact"/>
        <w:jc w:val="both"/>
      </w:pPr>
      <w:r w:rsidRPr="00405C5F">
        <w:t>1......................................</w:t>
      </w:r>
      <w:r w:rsidRPr="00405C5F">
        <w:tab/>
      </w:r>
      <w:r w:rsidRPr="00405C5F">
        <w:tab/>
      </w:r>
      <w:r w:rsidRPr="00405C5F">
        <w:tab/>
      </w:r>
      <w:r w:rsidRPr="00405C5F">
        <w:tab/>
      </w:r>
      <w:r w:rsidRPr="00405C5F">
        <w:tab/>
        <w:t>1.............................................</w:t>
      </w:r>
    </w:p>
    <w:p w:rsidR="006C7E31" w:rsidRPr="00405C5F" w:rsidRDefault="006C7E31" w:rsidP="006C7E31">
      <w:pPr>
        <w:spacing w:line="340" w:lineRule="exact"/>
        <w:jc w:val="both"/>
      </w:pPr>
    </w:p>
    <w:p w:rsidR="006C7E31" w:rsidRPr="00405C5F" w:rsidRDefault="006C7E31" w:rsidP="006C7E31">
      <w:pPr>
        <w:spacing w:line="340" w:lineRule="exact"/>
        <w:jc w:val="both"/>
      </w:pPr>
    </w:p>
    <w:p w:rsidR="006C7E31" w:rsidRPr="00233EDD" w:rsidRDefault="006C7E31" w:rsidP="006C7E31">
      <w:pPr>
        <w:spacing w:line="320" w:lineRule="exact"/>
        <w:jc w:val="both"/>
      </w:pPr>
      <w:r>
        <w:t>2</w:t>
      </w:r>
      <w:r w:rsidRPr="00405C5F">
        <w:t>......................................</w:t>
      </w:r>
      <w:r w:rsidRPr="00405C5F">
        <w:tab/>
      </w:r>
      <w:r w:rsidRPr="00405C5F">
        <w:tab/>
      </w:r>
      <w:r w:rsidRPr="00405C5F">
        <w:tab/>
      </w:r>
      <w:r w:rsidRPr="00405C5F">
        <w:tab/>
      </w:r>
      <w:r w:rsidRPr="00405C5F">
        <w:tab/>
      </w:r>
      <w:r>
        <w:t>2</w:t>
      </w:r>
      <w:r w:rsidRPr="00405C5F">
        <w:t>.............................................</w:t>
      </w:r>
    </w:p>
    <w:p w:rsidR="00D67233" w:rsidRDefault="00D67233" w:rsidP="00E52621">
      <w:pPr>
        <w:spacing w:line="340" w:lineRule="exact"/>
        <w:jc w:val="both"/>
        <w:rPr>
          <w:sz w:val="22"/>
          <w:szCs w:val="22"/>
        </w:rPr>
      </w:pP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69" w:name="_Toc423679522"/>
      <w:r w:rsidRPr="00806EA4">
        <w:t>Załącznik</w:t>
      </w:r>
      <w:r w:rsidRPr="00D67233">
        <w:t xml:space="preserve"> nr </w:t>
      </w:r>
      <w:r w:rsidR="00E80506">
        <w:t>7</w:t>
      </w:r>
      <w:r w:rsidRPr="00D67233">
        <w:t xml:space="preserve"> do </w:t>
      </w:r>
      <w:r w:rsidR="00134A6E">
        <w:t>SIWZ</w:t>
      </w:r>
      <w:bookmarkEnd w:id="69"/>
      <w:r w:rsidRPr="00D67233">
        <w:t xml:space="preserve"> </w:t>
      </w:r>
    </w:p>
    <w:bookmarkEnd w:id="66"/>
    <w:bookmarkEnd w:id="67"/>
    <w:bookmarkEnd w:id="68"/>
    <w:p w:rsidR="007E0E6F" w:rsidRPr="007934CB" w:rsidRDefault="00E80506" w:rsidP="00D67233">
      <w:pPr>
        <w:jc w:val="center"/>
        <w:rPr>
          <w:b/>
        </w:rPr>
      </w:pPr>
      <w:r w:rsidRPr="007934CB">
        <w:rPr>
          <w:b/>
        </w:rPr>
        <w:t>Projektem wzmocnienia belki podsuwnicowej na hali G</w:t>
      </w:r>
    </w:p>
    <w:p w:rsidR="00E80506" w:rsidRPr="007934CB" w:rsidRDefault="00E80506" w:rsidP="00D67233">
      <w:pPr>
        <w:jc w:val="center"/>
        <w:rPr>
          <w:b/>
        </w:rPr>
      </w:pPr>
    </w:p>
    <w:p w:rsidR="00E80506" w:rsidRPr="007934CB" w:rsidRDefault="00E80506" w:rsidP="00E80506">
      <w:pPr>
        <w:pStyle w:val="Nagwek2"/>
        <w:numPr>
          <w:ilvl w:val="0"/>
          <w:numId w:val="0"/>
        </w:numPr>
        <w:jc w:val="right"/>
      </w:pPr>
      <w:bookmarkStart w:id="70" w:name="_Toc423679523"/>
      <w:r w:rsidRPr="007934CB">
        <w:t>Załącznik nr 8 do SIWZ</w:t>
      </w:r>
      <w:bookmarkEnd w:id="70"/>
    </w:p>
    <w:p w:rsidR="00E80506" w:rsidRPr="007934CB" w:rsidRDefault="007934CB" w:rsidP="00D67233">
      <w:pPr>
        <w:jc w:val="center"/>
        <w:rPr>
          <w:b/>
        </w:rPr>
      </w:pPr>
      <w:r w:rsidRPr="007934CB">
        <w:rPr>
          <w:b/>
        </w:rPr>
        <w:t>S</w:t>
      </w:r>
      <w:r w:rsidR="00E80506" w:rsidRPr="007934CB">
        <w:rPr>
          <w:b/>
        </w:rPr>
        <w:t>pecyfikacją techniczną</w:t>
      </w: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1" w:name="_Toc423679524"/>
      <w:r w:rsidRPr="007934CB">
        <w:t xml:space="preserve">Załącznik nr </w:t>
      </w:r>
      <w:r w:rsidR="007934CB" w:rsidRPr="007934CB">
        <w:t>9</w:t>
      </w:r>
      <w:r w:rsidRPr="007934CB">
        <w:t xml:space="preserve"> do SIWZ</w:t>
      </w:r>
      <w:bookmarkEnd w:id="71"/>
    </w:p>
    <w:p w:rsidR="00E80506" w:rsidRPr="007934CB" w:rsidRDefault="007934CB" w:rsidP="00D67233">
      <w:pPr>
        <w:jc w:val="center"/>
        <w:rPr>
          <w:b/>
        </w:rPr>
      </w:pPr>
      <w:r w:rsidRPr="007934CB">
        <w:rPr>
          <w:b/>
        </w:rPr>
        <w:t>Ekspertyzą stanu technicznego hali G</w:t>
      </w:r>
    </w:p>
    <w:p w:rsidR="007934CB" w:rsidRPr="007934CB" w:rsidRDefault="007934CB" w:rsidP="00D67233">
      <w:pPr>
        <w:jc w:val="center"/>
        <w:rPr>
          <w:b/>
        </w:rPr>
      </w:pP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2" w:name="_Toc423679525"/>
      <w:r w:rsidRPr="007934CB">
        <w:t xml:space="preserve">Załącznik nr </w:t>
      </w:r>
      <w:r w:rsidR="007934CB" w:rsidRPr="007934CB">
        <w:t>10</w:t>
      </w:r>
      <w:r w:rsidRPr="007934CB">
        <w:t xml:space="preserve"> do SIWZ</w:t>
      </w:r>
      <w:bookmarkEnd w:id="72"/>
    </w:p>
    <w:p w:rsidR="00E80506" w:rsidRPr="007934CB" w:rsidRDefault="007934CB" w:rsidP="00D67233">
      <w:pPr>
        <w:jc w:val="center"/>
        <w:rPr>
          <w:b/>
        </w:rPr>
      </w:pPr>
      <w:r w:rsidRPr="007934CB">
        <w:rPr>
          <w:b/>
        </w:rPr>
        <w:t>Przedmiarem robót budowlanych</w:t>
      </w:r>
    </w:p>
    <w:p w:rsidR="00E80506" w:rsidRDefault="00E80506" w:rsidP="00D67233">
      <w:pPr>
        <w:jc w:val="center"/>
        <w:rPr>
          <w:b/>
        </w:rPr>
      </w:pPr>
    </w:p>
    <w:p w:rsidR="00691E5B" w:rsidRDefault="00691E5B" w:rsidP="00D67233">
      <w:pPr>
        <w:jc w:val="center"/>
        <w:rPr>
          <w:b/>
        </w:rPr>
      </w:pPr>
    </w:p>
    <w:p w:rsidR="00691E5B" w:rsidRDefault="00691E5B" w:rsidP="00691E5B">
      <w:pPr>
        <w:pStyle w:val="Nagwek2"/>
        <w:numPr>
          <w:ilvl w:val="0"/>
          <w:numId w:val="0"/>
        </w:numPr>
        <w:jc w:val="right"/>
      </w:pPr>
      <w:r w:rsidRPr="000F4434">
        <w:t>Załącznik nr 1</w:t>
      </w:r>
      <w:r>
        <w:t>1</w:t>
      </w:r>
      <w:r w:rsidRPr="000F4434">
        <w:t xml:space="preserve"> do SIWZ</w:t>
      </w:r>
    </w:p>
    <w:p w:rsidR="00691E5B" w:rsidRDefault="00691E5B" w:rsidP="00691E5B">
      <w:pPr>
        <w:jc w:val="both"/>
        <w:rPr>
          <w:b/>
        </w:rPr>
      </w:pPr>
    </w:p>
    <w:p w:rsidR="00691E5B" w:rsidRPr="00D91F64" w:rsidRDefault="00691E5B" w:rsidP="00691E5B">
      <w:pPr>
        <w:jc w:val="both"/>
        <w:rPr>
          <w:b/>
        </w:rPr>
      </w:pPr>
      <w:r w:rsidRPr="00D91F64">
        <w:rPr>
          <w:b/>
        </w:rPr>
        <w:t>Dane techniczne suwnicy przeznaczonej do demontażu oraz parametry oczekiwane nowej suwnicy o udźwigu 10</w:t>
      </w:r>
      <w:r>
        <w:rPr>
          <w:b/>
        </w:rPr>
        <w:t xml:space="preserve"> </w:t>
      </w:r>
      <w:r w:rsidRPr="00D91F64">
        <w:rPr>
          <w:b/>
        </w:rPr>
        <w:t>t</w:t>
      </w:r>
      <w:r>
        <w:rPr>
          <w:b/>
        </w:rPr>
        <w:t>.</w:t>
      </w:r>
    </w:p>
    <w:p w:rsidR="00691E5B" w:rsidRDefault="00691E5B" w:rsidP="00D67233">
      <w:pPr>
        <w:jc w:val="center"/>
        <w:rPr>
          <w:b/>
        </w:rPr>
      </w:pPr>
    </w:p>
    <w:p w:rsidR="007934CB" w:rsidRDefault="007934CB" w:rsidP="00D67233">
      <w:pPr>
        <w:jc w:val="center"/>
        <w:rPr>
          <w:b/>
        </w:rPr>
      </w:pPr>
    </w:p>
    <w:p w:rsidR="00691E5B" w:rsidRDefault="00691E5B" w:rsidP="00D67233">
      <w:pPr>
        <w:jc w:val="center"/>
        <w:rPr>
          <w:b/>
        </w:rPr>
      </w:pPr>
    </w:p>
    <w:p w:rsidR="000F4434" w:rsidRPr="00D91F64" w:rsidRDefault="007934CB" w:rsidP="00691E5B">
      <w:pPr>
        <w:jc w:val="center"/>
        <w:rPr>
          <w:b/>
        </w:rPr>
      </w:pPr>
      <w:r>
        <w:rPr>
          <w:b/>
        </w:rPr>
        <w:t xml:space="preserve">Wszystkie załączniki dostępne są w wersji elektronicznej na stronie internetowej </w:t>
      </w:r>
      <w:r w:rsidR="00690D33">
        <w:rPr>
          <w:b/>
        </w:rPr>
        <w:t>Zamawiającego.</w:t>
      </w: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91" w:rsidRDefault="00EE2191" w:rsidP="005033EC">
      <w:r>
        <w:separator/>
      </w:r>
    </w:p>
  </w:endnote>
  <w:endnote w:type="continuationSeparator" w:id="0">
    <w:p w:rsidR="00EE2191" w:rsidRDefault="00EE2191"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91" w:rsidRDefault="00EE2191"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345BD">
      <w:rPr>
        <w:rStyle w:val="Numerstrony"/>
        <w:noProof/>
      </w:rPr>
      <w:t>4</w:t>
    </w:r>
    <w:r>
      <w:rPr>
        <w:rStyle w:val="Numerstrony"/>
      </w:rPr>
      <w:fldChar w:fldCharType="end"/>
    </w:r>
  </w:p>
  <w:p w:rsidR="00EE2191" w:rsidRDefault="00EE2191"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91" w:rsidRDefault="00EE2191" w:rsidP="005033EC">
      <w:r>
        <w:separator/>
      </w:r>
    </w:p>
  </w:footnote>
  <w:footnote w:type="continuationSeparator" w:id="0">
    <w:p w:rsidR="00EE2191" w:rsidRDefault="00EE2191"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5E55C3D"/>
    <w:multiLevelType w:val="hybridMultilevel"/>
    <w:tmpl w:val="AF9C867E"/>
    <w:lvl w:ilvl="0" w:tplc="2D8E12A8">
      <w:start w:val="3"/>
      <w:numFmt w:val="upperRoman"/>
      <w:lvlText w:val="%1."/>
      <w:lvlJc w:val="righ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314092"/>
    <w:multiLevelType w:val="hybridMultilevel"/>
    <w:tmpl w:val="D71AB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0">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1">
    <w:nsid w:val="09110072"/>
    <w:multiLevelType w:val="singleLevel"/>
    <w:tmpl w:val="ABF0C684"/>
    <w:lvl w:ilvl="0">
      <w:start w:val="1"/>
      <w:numFmt w:val="decimal"/>
      <w:lvlText w:val="%1."/>
      <w:legacy w:legacy="1" w:legacySpace="0" w:legacyIndent="283"/>
      <w:lvlJc w:val="left"/>
      <w:pPr>
        <w:ind w:left="709" w:hanging="283"/>
      </w:pPr>
    </w:lvl>
  </w:abstractNum>
  <w:abstractNum w:abstractNumId="12">
    <w:nsid w:val="0E046F2B"/>
    <w:multiLevelType w:val="hybridMultilevel"/>
    <w:tmpl w:val="4FAE24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6">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0">
    <w:nsid w:val="1FCA4C31"/>
    <w:multiLevelType w:val="hybridMultilevel"/>
    <w:tmpl w:val="814E2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82818"/>
    <w:multiLevelType w:val="hybridMultilevel"/>
    <w:tmpl w:val="5B146F5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B8DED02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04150017">
      <w:start w:val="1"/>
      <w:numFmt w:val="lowerLetter"/>
      <w:lvlText w:val="%5)"/>
      <w:lvlJc w:val="left"/>
      <w:pPr>
        <w:tabs>
          <w:tab w:val="num" w:pos="3807"/>
        </w:tabs>
        <w:ind w:left="3807" w:hanging="567"/>
      </w:pPr>
      <w:rPr>
        <w:rFonts w:hint="default"/>
      </w:rPr>
    </w:lvl>
    <w:lvl w:ilvl="5" w:tplc="CBEA6774">
      <w:start w:val="1"/>
      <w:numFmt w:val="upperRoman"/>
      <w:lvlText w:val="%6."/>
      <w:lvlJc w:val="left"/>
      <w:pPr>
        <w:ind w:left="4860" w:hanging="72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06D0149"/>
    <w:multiLevelType w:val="hybridMultilevel"/>
    <w:tmpl w:val="261EBC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6A75478"/>
    <w:multiLevelType w:val="hybridMultilevel"/>
    <w:tmpl w:val="A87AD5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5B4B67"/>
    <w:multiLevelType w:val="singleLevel"/>
    <w:tmpl w:val="ABF0C684"/>
    <w:lvl w:ilvl="0">
      <w:start w:val="1"/>
      <w:numFmt w:val="decimal"/>
      <w:lvlText w:val="%1."/>
      <w:legacy w:legacy="1" w:legacySpace="0" w:legacyIndent="283"/>
      <w:lvlJc w:val="left"/>
      <w:pPr>
        <w:ind w:left="283" w:hanging="283"/>
      </w:pPr>
    </w:lvl>
  </w:abstractNum>
  <w:abstractNum w:abstractNumId="26">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nsid w:val="3B2D5E7C"/>
    <w:multiLevelType w:val="multilevel"/>
    <w:tmpl w:val="87FA2B60"/>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8">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D465B16"/>
    <w:multiLevelType w:val="hybridMultilevel"/>
    <w:tmpl w:val="F96C3C0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1">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2">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D592205"/>
    <w:multiLevelType w:val="hybridMultilevel"/>
    <w:tmpl w:val="9DBCBF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5">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6">
    <w:nsid w:val="544D56FD"/>
    <w:multiLevelType w:val="multilevel"/>
    <w:tmpl w:val="00000003"/>
    <w:lvl w:ilvl="0">
      <w:start w:val="1"/>
      <w:numFmt w:val="decimal"/>
      <w:lvlText w:val="%1."/>
      <w:lvlJc w:val="left"/>
      <w:pPr>
        <w:tabs>
          <w:tab w:val="num" w:pos="927"/>
        </w:tabs>
        <w:ind w:left="927" w:hanging="360"/>
      </w:pPr>
    </w:lvl>
    <w:lvl w:ilvl="1">
      <w:start w:val="1"/>
      <w:numFmt w:val="bullet"/>
      <w:lvlText w:val=""/>
      <w:lvlJc w:val="left"/>
      <w:pPr>
        <w:tabs>
          <w:tab w:val="num" w:pos="1647"/>
        </w:tabs>
        <w:ind w:left="1647" w:hanging="360"/>
      </w:pPr>
      <w:rPr>
        <w:rFonts w:ascii="Symbol" w:hAnsi="Symbol"/>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7">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42">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4">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5">
    <w:nsid w:val="60A60107"/>
    <w:multiLevelType w:val="hybridMultilevel"/>
    <w:tmpl w:val="21AE84AE"/>
    <w:lvl w:ilvl="0" w:tplc="24EA7360">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7">
    <w:nsid w:val="62482E4E"/>
    <w:multiLevelType w:val="hybridMultilevel"/>
    <w:tmpl w:val="3514A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6AB00E0"/>
    <w:multiLevelType w:val="hybridMultilevel"/>
    <w:tmpl w:val="78B2E006"/>
    <w:lvl w:ilvl="0" w:tplc="0EAEAC26">
      <w:start w:val="1"/>
      <w:numFmt w:val="lowerLetter"/>
      <w:lvlText w:val="%1)"/>
      <w:lvlJc w:val="left"/>
      <w:pPr>
        <w:tabs>
          <w:tab w:val="num" w:pos="927"/>
        </w:tabs>
        <w:ind w:left="92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3">
      <w:start w:val="1"/>
      <w:numFmt w:val="upp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060922"/>
    <w:multiLevelType w:val="hybridMultilevel"/>
    <w:tmpl w:val="10527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7D5858"/>
    <w:multiLevelType w:val="hybridMultilevel"/>
    <w:tmpl w:val="E8FEE1DA"/>
    <w:lvl w:ilvl="0" w:tplc="D452EB3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6D6E6AD4"/>
    <w:multiLevelType w:val="hybridMultilevel"/>
    <w:tmpl w:val="34E46C72"/>
    <w:lvl w:ilvl="0" w:tplc="88BC2D44">
      <w:start w:val="2"/>
      <w:numFmt w:val="upperRoman"/>
      <w:lvlText w:val="%1."/>
      <w:lvlJc w:val="righ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0">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61">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8"/>
  </w:num>
  <w:num w:numId="2">
    <w:abstractNumId w:val="0"/>
  </w:num>
  <w:num w:numId="3">
    <w:abstractNumId w:val="34"/>
  </w:num>
  <w:num w:numId="4">
    <w:abstractNumId w:val="34"/>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5"/>
  </w:num>
  <w:num w:numId="6">
    <w:abstractNumId w:val="57"/>
  </w:num>
  <w:num w:numId="7">
    <w:abstractNumId w:val="60"/>
  </w:num>
  <w:num w:numId="8">
    <w:abstractNumId w:val="9"/>
  </w:num>
  <w:num w:numId="9">
    <w:abstractNumId w:val="35"/>
  </w:num>
  <w:num w:numId="10">
    <w:abstractNumId w:val="53"/>
  </w:num>
  <w:num w:numId="11">
    <w:abstractNumId w:val="42"/>
  </w:num>
  <w:num w:numId="12">
    <w:abstractNumId w:val="48"/>
  </w:num>
  <w:num w:numId="13">
    <w:abstractNumId w:val="25"/>
  </w:num>
  <w:num w:numId="14">
    <w:abstractNumId w:val="56"/>
  </w:num>
  <w:num w:numId="15">
    <w:abstractNumId w:val="11"/>
  </w:num>
  <w:num w:numId="16">
    <w:abstractNumId w:val="49"/>
  </w:num>
  <w:num w:numId="17">
    <w:abstractNumId w:val="30"/>
  </w:num>
  <w:num w:numId="18">
    <w:abstractNumId w:val="16"/>
  </w:num>
  <w:num w:numId="19">
    <w:abstractNumId w:val="54"/>
  </w:num>
  <w:num w:numId="20">
    <w:abstractNumId w:val="10"/>
  </w:num>
  <w:num w:numId="21">
    <w:abstractNumId w:val="41"/>
  </w:num>
  <w:num w:numId="22">
    <w:abstractNumId w:val="6"/>
  </w:num>
  <w:num w:numId="23">
    <w:abstractNumId w:val="28"/>
  </w:num>
  <w:num w:numId="24">
    <w:abstractNumId w:val="5"/>
  </w:num>
  <w:num w:numId="25">
    <w:abstractNumId w:val="23"/>
  </w:num>
  <w:num w:numId="26">
    <w:abstractNumId w:val="21"/>
  </w:num>
  <w:num w:numId="27">
    <w:abstractNumId w:val="19"/>
  </w:num>
  <w:num w:numId="28">
    <w:abstractNumId w:val="22"/>
  </w:num>
  <w:num w:numId="29">
    <w:abstractNumId w:val="12"/>
  </w:num>
  <w:num w:numId="30">
    <w:abstractNumId w:val="18"/>
  </w:num>
  <w:num w:numId="31">
    <w:abstractNumId w:val="36"/>
  </w:num>
  <w:num w:numId="32">
    <w:abstractNumId w:val="20"/>
  </w:num>
  <w:num w:numId="33">
    <w:abstractNumId w:val="47"/>
  </w:num>
  <w:num w:numId="34">
    <w:abstractNumId w:val="51"/>
  </w:num>
  <w:num w:numId="35">
    <w:abstractNumId w:val="24"/>
  </w:num>
  <w:num w:numId="36">
    <w:abstractNumId w:val="29"/>
  </w:num>
  <w:num w:numId="37">
    <w:abstractNumId w:val="33"/>
  </w:num>
  <w:num w:numId="38">
    <w:abstractNumId w:val="50"/>
  </w:num>
  <w:num w:numId="39">
    <w:abstractNumId w:val="55"/>
  </w:num>
  <w:num w:numId="40">
    <w:abstractNumId w:val="7"/>
  </w:num>
  <w:num w:numId="41">
    <w:abstractNumId w:val="59"/>
  </w:num>
  <w:num w:numId="42">
    <w:abstractNumId w:val="40"/>
  </w:num>
  <w:num w:numId="43">
    <w:abstractNumId w:val="44"/>
  </w:num>
  <w:num w:numId="44">
    <w:abstractNumId w:val="37"/>
  </w:num>
  <w:num w:numId="45">
    <w:abstractNumId w:val="17"/>
  </w:num>
  <w:num w:numId="46">
    <w:abstractNumId w:val="61"/>
  </w:num>
  <w:num w:numId="47">
    <w:abstractNumId w:val="32"/>
  </w:num>
  <w:num w:numId="48">
    <w:abstractNumId w:val="13"/>
  </w:num>
  <w:num w:numId="49">
    <w:abstractNumId w:val="39"/>
  </w:num>
  <w:num w:numId="50">
    <w:abstractNumId w:val="52"/>
  </w:num>
  <w:num w:numId="51">
    <w:abstractNumId w:val="14"/>
  </w:num>
  <w:num w:numId="52">
    <w:abstractNumId w:val="4"/>
  </w:num>
  <w:num w:numId="53">
    <w:abstractNumId w:val="8"/>
  </w:num>
  <w:num w:numId="54">
    <w:abstractNumId w:val="45"/>
  </w:num>
  <w:num w:numId="55">
    <w:abstractNumId w:val="38"/>
  </w:num>
  <w:num w:numId="56">
    <w:abstractNumId w:val="43"/>
  </w:num>
  <w:num w:numId="57">
    <w:abstractNumId w:val="46"/>
  </w:num>
  <w:num w:numId="58">
    <w:abstractNumId w:val="26"/>
  </w:num>
  <w:num w:numId="59">
    <w:abstractNumId w:val="31"/>
  </w:num>
  <w:num w:numId="6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65F"/>
    <w:rsid w:val="0002371E"/>
    <w:rsid w:val="000237EF"/>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60D7"/>
    <w:rsid w:val="00056A64"/>
    <w:rsid w:val="000606E1"/>
    <w:rsid w:val="00061664"/>
    <w:rsid w:val="00061874"/>
    <w:rsid w:val="000621B9"/>
    <w:rsid w:val="00064A4C"/>
    <w:rsid w:val="00066310"/>
    <w:rsid w:val="00067A34"/>
    <w:rsid w:val="00067F97"/>
    <w:rsid w:val="000729DE"/>
    <w:rsid w:val="00072E6B"/>
    <w:rsid w:val="000748B5"/>
    <w:rsid w:val="00074EF8"/>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306"/>
    <w:rsid w:val="001263BE"/>
    <w:rsid w:val="001267C9"/>
    <w:rsid w:val="00126ABE"/>
    <w:rsid w:val="00127718"/>
    <w:rsid w:val="001278F2"/>
    <w:rsid w:val="001317F6"/>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3408"/>
    <w:rsid w:val="001537C9"/>
    <w:rsid w:val="00153B32"/>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DEE"/>
    <w:rsid w:val="001B7218"/>
    <w:rsid w:val="001C0BBD"/>
    <w:rsid w:val="001C1C9A"/>
    <w:rsid w:val="001C2C0A"/>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7E3C"/>
    <w:rsid w:val="0026125C"/>
    <w:rsid w:val="00264171"/>
    <w:rsid w:val="002644D2"/>
    <w:rsid w:val="0026642C"/>
    <w:rsid w:val="00266D9F"/>
    <w:rsid w:val="00267091"/>
    <w:rsid w:val="002677B7"/>
    <w:rsid w:val="00267C4C"/>
    <w:rsid w:val="00270BD8"/>
    <w:rsid w:val="002719EA"/>
    <w:rsid w:val="0027219E"/>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F327E"/>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4F3"/>
    <w:rsid w:val="003744F2"/>
    <w:rsid w:val="003752DB"/>
    <w:rsid w:val="0037549B"/>
    <w:rsid w:val="00375965"/>
    <w:rsid w:val="00376548"/>
    <w:rsid w:val="003809FE"/>
    <w:rsid w:val="00383230"/>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725F"/>
    <w:rsid w:val="004B744A"/>
    <w:rsid w:val="004B7970"/>
    <w:rsid w:val="004C0427"/>
    <w:rsid w:val="004C047B"/>
    <w:rsid w:val="004C064E"/>
    <w:rsid w:val="004C0FFE"/>
    <w:rsid w:val="004C16EC"/>
    <w:rsid w:val="004C3657"/>
    <w:rsid w:val="004C4859"/>
    <w:rsid w:val="004C4DC7"/>
    <w:rsid w:val="004C56D6"/>
    <w:rsid w:val="004C679D"/>
    <w:rsid w:val="004C71D1"/>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6757"/>
    <w:rsid w:val="00577911"/>
    <w:rsid w:val="00577B7C"/>
    <w:rsid w:val="0058087F"/>
    <w:rsid w:val="00580D2B"/>
    <w:rsid w:val="00581490"/>
    <w:rsid w:val="00582F0B"/>
    <w:rsid w:val="0058325E"/>
    <w:rsid w:val="00585ADF"/>
    <w:rsid w:val="00586B6A"/>
    <w:rsid w:val="0058729B"/>
    <w:rsid w:val="00590E32"/>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F4C"/>
    <w:rsid w:val="00603A4C"/>
    <w:rsid w:val="00603DDF"/>
    <w:rsid w:val="0060409F"/>
    <w:rsid w:val="00605204"/>
    <w:rsid w:val="00607AF6"/>
    <w:rsid w:val="0061057A"/>
    <w:rsid w:val="0061221A"/>
    <w:rsid w:val="00612BBE"/>
    <w:rsid w:val="00612E9C"/>
    <w:rsid w:val="00613E71"/>
    <w:rsid w:val="0061541A"/>
    <w:rsid w:val="00615D84"/>
    <w:rsid w:val="00620982"/>
    <w:rsid w:val="006244F6"/>
    <w:rsid w:val="0062789D"/>
    <w:rsid w:val="00627B9E"/>
    <w:rsid w:val="00627DB9"/>
    <w:rsid w:val="0063286B"/>
    <w:rsid w:val="00632AFC"/>
    <w:rsid w:val="00632EE6"/>
    <w:rsid w:val="00633A81"/>
    <w:rsid w:val="00635BDE"/>
    <w:rsid w:val="00636363"/>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5661"/>
    <w:rsid w:val="00687D06"/>
    <w:rsid w:val="00690D33"/>
    <w:rsid w:val="00691E5B"/>
    <w:rsid w:val="00692199"/>
    <w:rsid w:val="006928CD"/>
    <w:rsid w:val="00692D5D"/>
    <w:rsid w:val="00695103"/>
    <w:rsid w:val="00695E4B"/>
    <w:rsid w:val="00697963"/>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60DF"/>
    <w:rsid w:val="006D66DC"/>
    <w:rsid w:val="006D7D7B"/>
    <w:rsid w:val="006E05B1"/>
    <w:rsid w:val="006E0F43"/>
    <w:rsid w:val="006E1369"/>
    <w:rsid w:val="006E38CA"/>
    <w:rsid w:val="006E3AA0"/>
    <w:rsid w:val="006E439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DAB"/>
    <w:rsid w:val="00740390"/>
    <w:rsid w:val="00741489"/>
    <w:rsid w:val="007442AF"/>
    <w:rsid w:val="00744469"/>
    <w:rsid w:val="00744A80"/>
    <w:rsid w:val="00744D36"/>
    <w:rsid w:val="00745161"/>
    <w:rsid w:val="007456FD"/>
    <w:rsid w:val="007457B8"/>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163D"/>
    <w:rsid w:val="00862937"/>
    <w:rsid w:val="00865342"/>
    <w:rsid w:val="008656A1"/>
    <w:rsid w:val="00866427"/>
    <w:rsid w:val="008666E8"/>
    <w:rsid w:val="00866AF7"/>
    <w:rsid w:val="0086787E"/>
    <w:rsid w:val="00867A10"/>
    <w:rsid w:val="0087154C"/>
    <w:rsid w:val="00871FCA"/>
    <w:rsid w:val="008730FA"/>
    <w:rsid w:val="008740BE"/>
    <w:rsid w:val="00875DAA"/>
    <w:rsid w:val="00875E7B"/>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1F53"/>
    <w:rsid w:val="009349D2"/>
    <w:rsid w:val="00936045"/>
    <w:rsid w:val="00940343"/>
    <w:rsid w:val="009419C6"/>
    <w:rsid w:val="00942EE1"/>
    <w:rsid w:val="00943082"/>
    <w:rsid w:val="009435A3"/>
    <w:rsid w:val="00943DA1"/>
    <w:rsid w:val="00943F61"/>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7532"/>
    <w:rsid w:val="009F0D74"/>
    <w:rsid w:val="009F2950"/>
    <w:rsid w:val="009F3951"/>
    <w:rsid w:val="009F5599"/>
    <w:rsid w:val="009F69C6"/>
    <w:rsid w:val="009F794F"/>
    <w:rsid w:val="009F7FAA"/>
    <w:rsid w:val="00A014B5"/>
    <w:rsid w:val="00A049A5"/>
    <w:rsid w:val="00A04AFF"/>
    <w:rsid w:val="00A04CBA"/>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41616"/>
    <w:rsid w:val="00A4176F"/>
    <w:rsid w:val="00A432C8"/>
    <w:rsid w:val="00A44A9C"/>
    <w:rsid w:val="00A450FD"/>
    <w:rsid w:val="00A4566E"/>
    <w:rsid w:val="00A45F58"/>
    <w:rsid w:val="00A45F9A"/>
    <w:rsid w:val="00A46DA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2126"/>
    <w:rsid w:val="00A72EF7"/>
    <w:rsid w:val="00A746BF"/>
    <w:rsid w:val="00A754AC"/>
    <w:rsid w:val="00A75E65"/>
    <w:rsid w:val="00A75F71"/>
    <w:rsid w:val="00A7607B"/>
    <w:rsid w:val="00A7658B"/>
    <w:rsid w:val="00A77C8A"/>
    <w:rsid w:val="00A77EC3"/>
    <w:rsid w:val="00A83841"/>
    <w:rsid w:val="00A84580"/>
    <w:rsid w:val="00A84AD6"/>
    <w:rsid w:val="00A85B4A"/>
    <w:rsid w:val="00A85F6D"/>
    <w:rsid w:val="00A864BD"/>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582B"/>
    <w:rsid w:val="00AB5EAF"/>
    <w:rsid w:val="00AB6839"/>
    <w:rsid w:val="00AC1C17"/>
    <w:rsid w:val="00AC258F"/>
    <w:rsid w:val="00AC3D6D"/>
    <w:rsid w:val="00AC42F8"/>
    <w:rsid w:val="00AC64E9"/>
    <w:rsid w:val="00AD085C"/>
    <w:rsid w:val="00AD2955"/>
    <w:rsid w:val="00AD2A80"/>
    <w:rsid w:val="00AD4132"/>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112AE"/>
    <w:rsid w:val="00B121F5"/>
    <w:rsid w:val="00B12366"/>
    <w:rsid w:val="00B12602"/>
    <w:rsid w:val="00B12E3F"/>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8BC"/>
    <w:rsid w:val="00BC2E5E"/>
    <w:rsid w:val="00BC42F6"/>
    <w:rsid w:val="00BC6365"/>
    <w:rsid w:val="00BC6E62"/>
    <w:rsid w:val="00BC703F"/>
    <w:rsid w:val="00BD0CF7"/>
    <w:rsid w:val="00BD2E43"/>
    <w:rsid w:val="00BD49F4"/>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8B4"/>
    <w:rsid w:val="00BF49D3"/>
    <w:rsid w:val="00BF50FB"/>
    <w:rsid w:val="00BF550C"/>
    <w:rsid w:val="00BF6C79"/>
    <w:rsid w:val="00BF755C"/>
    <w:rsid w:val="00BF7FF3"/>
    <w:rsid w:val="00C0031F"/>
    <w:rsid w:val="00C043AB"/>
    <w:rsid w:val="00C05A1F"/>
    <w:rsid w:val="00C05F4A"/>
    <w:rsid w:val="00C06BD2"/>
    <w:rsid w:val="00C106E5"/>
    <w:rsid w:val="00C10911"/>
    <w:rsid w:val="00C11FD9"/>
    <w:rsid w:val="00C144E7"/>
    <w:rsid w:val="00C1507D"/>
    <w:rsid w:val="00C17BC5"/>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5D3E"/>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BEF"/>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FFC"/>
    <w:rsid w:val="00E71B70"/>
    <w:rsid w:val="00E71ECA"/>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537"/>
    <w:rsid w:val="00EA3277"/>
    <w:rsid w:val="00EA3F53"/>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30"/>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30"/>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AD2E-94BD-4D41-BF9A-18899110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36</Pages>
  <Words>10019</Words>
  <Characters>68866</Characters>
  <Application>Microsoft Office Word</Application>
  <DocSecurity>0</DocSecurity>
  <Lines>573</Lines>
  <Paragraphs>157</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78728</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88</cp:revision>
  <cp:lastPrinted>2015-07-03T07:51:00Z</cp:lastPrinted>
  <dcterms:created xsi:type="dcterms:W3CDTF">2015-05-28T06:16:00Z</dcterms:created>
  <dcterms:modified xsi:type="dcterms:W3CDTF">2015-08-03T11:52:00Z</dcterms:modified>
</cp:coreProperties>
</file>