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2D4" w:rsidRPr="00864E8F" w:rsidRDefault="005D22D4" w:rsidP="005D22D4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  <w:r w:rsidRPr="00864E8F">
        <w:rPr>
          <w:rFonts w:ascii="Times New Roman" w:hAnsi="Times New Roman" w:cs="Times New Roman"/>
          <w:sz w:val="18"/>
          <w:szCs w:val="18"/>
        </w:rPr>
        <w:t>Nr sprawy:</w:t>
      </w:r>
      <w:r w:rsidRPr="00864E8F">
        <w:rPr>
          <w:rFonts w:ascii="Times New Roman" w:hAnsi="Times New Roman" w:cs="Times New Roman"/>
          <w:b/>
          <w:sz w:val="18"/>
          <w:szCs w:val="18"/>
        </w:rPr>
        <w:t xml:space="preserve"> FZ/5988/SK/24/GIG</w:t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  <w:t xml:space="preserve">                             </w:t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="002D32C4" w:rsidRPr="00864E8F">
        <w:rPr>
          <w:rFonts w:ascii="Times New Roman" w:hAnsi="Times New Roman" w:cs="Times New Roman"/>
          <w:b/>
          <w:sz w:val="18"/>
          <w:szCs w:val="18"/>
        </w:rPr>
        <w:t xml:space="preserve">                    </w:t>
      </w:r>
      <w:r w:rsidRPr="00864E8F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Pr="00864E8F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5D22D4" w:rsidRPr="00864E8F" w:rsidRDefault="005D22D4" w:rsidP="005D22D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64E8F">
        <w:rPr>
          <w:rFonts w:ascii="Times New Roman" w:hAnsi="Times New Roman" w:cs="Times New Roman"/>
          <w:b/>
          <w:sz w:val="18"/>
          <w:szCs w:val="18"/>
          <w:u w:val="single"/>
        </w:rPr>
        <w:t>Wstępna wycena</w:t>
      </w:r>
      <w:r w:rsidRPr="00864E8F">
        <w:rPr>
          <w:rFonts w:ascii="Times New Roman" w:hAnsi="Times New Roman" w:cs="Times New Roman"/>
          <w:b/>
          <w:sz w:val="18"/>
          <w:szCs w:val="18"/>
        </w:rPr>
        <w:t xml:space="preserve"> na zakup w </w:t>
      </w:r>
      <w:r w:rsidR="00864E8F" w:rsidRPr="00864E8F">
        <w:rPr>
          <w:rFonts w:ascii="Times New Roman" w:hAnsi="Times New Roman" w:cs="Times New Roman"/>
          <w:b/>
          <w:sz w:val="18"/>
          <w:szCs w:val="18"/>
        </w:rPr>
        <w:t xml:space="preserve">formie leasingu na okres 48 miesięcy sprzętu komputerowego z opcją wykupu  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64E8F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864E8F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864E8F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proofErr w:type="spellStart"/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>Nr</w:t>
      </w:r>
      <w:proofErr w:type="spellEnd"/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 xml:space="preserve"> tel.:</w:t>
      </w:r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864E8F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……………………………………………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864E8F">
        <w:rPr>
          <w:rFonts w:ascii="Times New Roman" w:hAnsi="Times New Roman" w:cs="Times New Roman"/>
          <w:sz w:val="18"/>
          <w:szCs w:val="18"/>
          <w:lang w:val="en-US"/>
        </w:rPr>
        <w:t>…………………………………..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64E8F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864E8F">
        <w:rPr>
          <w:rFonts w:ascii="Times New Roman" w:hAnsi="Times New Roman" w:cs="Times New Roman"/>
          <w:sz w:val="18"/>
          <w:szCs w:val="18"/>
        </w:rPr>
        <w:t xml:space="preserve">…………………………..... </w:t>
      </w:r>
    </w:p>
    <w:p w:rsidR="00490045" w:rsidRPr="0047366E" w:rsidRDefault="00490045" w:rsidP="005D22D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375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851"/>
        <w:gridCol w:w="1417"/>
        <w:gridCol w:w="1559"/>
        <w:gridCol w:w="284"/>
        <w:gridCol w:w="1417"/>
        <w:gridCol w:w="1843"/>
        <w:gridCol w:w="2126"/>
        <w:gridCol w:w="1843"/>
      </w:tblGrid>
      <w:tr w:rsidR="00A46CE6" w:rsidRPr="0047366E" w:rsidTr="00A46CE6">
        <w:trPr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46CE6" w:rsidRPr="0047366E" w:rsidRDefault="00A46CE6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        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B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46CE6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F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46CE6" w:rsidRPr="0047366E" w:rsidRDefault="00A46CE6" w:rsidP="00490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46CE6" w:rsidRPr="0047366E" w:rsidRDefault="00A46CE6" w:rsidP="00490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46CE6" w:rsidRDefault="00A46CE6" w:rsidP="00236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I</w:t>
            </w:r>
          </w:p>
        </w:tc>
      </w:tr>
      <w:tr w:rsidR="00A46CE6" w:rsidRPr="0047366E" w:rsidTr="00A46CE6">
        <w:trPr>
          <w:trHeight w:val="12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46CE6" w:rsidRPr="0047366E" w:rsidRDefault="00A46CE6" w:rsidP="008655E9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  <w:p w:rsidR="00A46CE6" w:rsidRPr="0047366E" w:rsidRDefault="00A46CE6" w:rsidP="008655E9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  <w:p w:rsidR="00A46CE6" w:rsidRPr="0047366E" w:rsidRDefault="00A46CE6" w:rsidP="008655E9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  <w:p w:rsidR="00A46CE6" w:rsidRPr="0047366E" w:rsidRDefault="00A46CE6" w:rsidP="008655E9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Lp.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46CE6" w:rsidRPr="0047366E" w:rsidRDefault="00A46CE6" w:rsidP="00865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Typ</w:t>
            </w: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 urządzenia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46CE6" w:rsidRPr="0047366E" w:rsidRDefault="00A46CE6" w:rsidP="00865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Ilość urządzeń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46CE6" w:rsidRDefault="00A46CE6" w:rsidP="0043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Opłata początkowa za </w:t>
            </w:r>
          </w:p>
          <w:p w:rsidR="00A46CE6" w:rsidRDefault="00A46CE6" w:rsidP="00435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1 szt. </w:t>
            </w:r>
          </w:p>
          <w:p w:rsidR="00A46CE6" w:rsidRDefault="00A46CE6" w:rsidP="0086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10% wartości sprzętu netto </w:t>
            </w:r>
          </w:p>
          <w:p w:rsidR="00A46CE6" w:rsidRPr="0047366E" w:rsidRDefault="00A46CE6" w:rsidP="0086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w PLN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46CE6" w:rsidRDefault="00A46CE6" w:rsidP="00865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</w:p>
          <w:p w:rsidR="00A46CE6" w:rsidRPr="0047366E" w:rsidRDefault="00A46CE6" w:rsidP="004C4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Łączny koszt opłaty początkowej </w:t>
            </w:r>
            <w:r w:rsidR="00741077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10%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za </w:t>
            </w:r>
            <w:r w:rsidRPr="0047366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urządzenia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br/>
              <w:t>z kolumny C</w:t>
            </w:r>
            <w:r w:rsidRPr="0047366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 </w:t>
            </w:r>
          </w:p>
          <w:p w:rsidR="00A46CE6" w:rsidRPr="0047366E" w:rsidRDefault="00A46CE6" w:rsidP="00A4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netto w PLN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46CE6" w:rsidRPr="0047366E" w:rsidRDefault="00A46CE6" w:rsidP="00865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46CE6" w:rsidRPr="0047366E" w:rsidRDefault="00A46CE6" w:rsidP="00A4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Miesięczna rata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 leasingowa za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br/>
              <w:t>1 szt. sprzętu netto</w:t>
            </w:r>
            <w:r w:rsidRPr="0047366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 w PLN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46CE6" w:rsidRPr="0047366E" w:rsidRDefault="00A46CE6" w:rsidP="00865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Łączny koszt raty leasingowej za urządzenia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z kolumny C</w:t>
            </w:r>
          </w:p>
          <w:p w:rsidR="00A46CE6" w:rsidRPr="0047366E" w:rsidRDefault="00A46CE6" w:rsidP="00A4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netto </w:t>
            </w:r>
            <w:r w:rsidRPr="0047366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w PLN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46CE6" w:rsidRPr="0047366E" w:rsidRDefault="00A46CE6" w:rsidP="00A06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Łączny koszt </w:t>
            </w:r>
          </w:p>
          <w:p w:rsidR="00A46CE6" w:rsidRPr="0047366E" w:rsidRDefault="00A46CE6" w:rsidP="00A4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leasingu za okres 48 miesięcy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netto w PLN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46CE6" w:rsidRDefault="00A46CE6" w:rsidP="008655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A46CE6" w:rsidRPr="0047366E" w:rsidRDefault="00A46CE6" w:rsidP="00A46C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 xml:space="preserve">Wartość 1% wykupu netto w PLN za urządzenia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z kolumny C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 xml:space="preserve"> </w:t>
            </w:r>
          </w:p>
        </w:tc>
      </w:tr>
      <w:tr w:rsidR="00A46CE6" w:rsidRPr="0047366E" w:rsidTr="00A46CE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46CE6" w:rsidRPr="0047366E" w:rsidRDefault="00A46CE6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=C*D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=C*F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=G</w:t>
            </w: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*48 miesięcy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46CE6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A46CE6" w:rsidRPr="0047366E" w:rsidTr="00A46CE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E6" w:rsidRPr="0047366E" w:rsidRDefault="00A46CE6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490045">
            <w:pPr>
              <w:pStyle w:val="wyliczenie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 w:val="16"/>
                <w:szCs w:val="18"/>
              </w:rPr>
            </w:pPr>
            <w:r w:rsidRPr="0047366E">
              <w:rPr>
                <w:rFonts w:ascii="Times New Roman" w:hAnsi="Times New Roman"/>
                <w:sz w:val="16"/>
                <w:szCs w:val="18"/>
              </w:rPr>
              <w:t>Komputer biurowy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490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A46CE6" w:rsidRPr="0047366E" w:rsidTr="00A46CE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E6" w:rsidRPr="0047366E" w:rsidRDefault="00A46CE6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Komputer obliczeniowy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A46CE6" w:rsidRPr="0047366E" w:rsidTr="00A46CE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E6" w:rsidRPr="0047366E" w:rsidRDefault="00A46CE6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Notebook 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A46CE6" w:rsidRPr="0047366E" w:rsidTr="00A46CE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E6" w:rsidRPr="0047366E" w:rsidRDefault="00A46CE6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Notebook B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A46CE6" w:rsidRPr="0047366E" w:rsidTr="00A46CE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E6" w:rsidRPr="0047366E" w:rsidRDefault="00A46CE6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Monitor 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A46CE6" w:rsidRPr="0047366E" w:rsidTr="00A46CE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E6" w:rsidRPr="0047366E" w:rsidRDefault="00A46CE6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Monitor B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A46CE6" w:rsidRPr="0047366E" w:rsidTr="00A46CE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E6" w:rsidRPr="0047366E" w:rsidRDefault="00A46CE6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Monitor dokujący 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A46CE6" w:rsidRPr="0047366E" w:rsidTr="00A46CE6">
        <w:trPr>
          <w:trHeight w:val="30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6CE6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</w:p>
          <w:p w:rsidR="00A46CE6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 NETTO:  </w:t>
            </w:r>
          </w:p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PLN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0D0D" w:themeFill="text1" w:themeFillTint="F2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412F83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PLN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6CE6" w:rsidRPr="0047366E" w:rsidRDefault="00412F83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PLN</w:t>
            </w:r>
          </w:p>
        </w:tc>
      </w:tr>
      <w:tr w:rsidR="00A46CE6" w:rsidRPr="0047366E" w:rsidTr="00A46CE6">
        <w:trPr>
          <w:trHeight w:val="30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6CE6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</w:p>
          <w:p w:rsidR="00A46CE6" w:rsidRDefault="00A46CE6" w:rsidP="00A46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STAWKA % PODATKU VAT: </w:t>
            </w:r>
          </w:p>
          <w:p w:rsidR="00A46CE6" w:rsidRDefault="00A46CE6" w:rsidP="00A46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%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0D0D" w:themeFill="text1" w:themeFillTint="F2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412F83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6CE6" w:rsidRPr="0047366E" w:rsidRDefault="00412F83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%</w:t>
            </w:r>
          </w:p>
        </w:tc>
        <w:bookmarkStart w:id="0" w:name="_GoBack"/>
        <w:bookmarkEnd w:id="0"/>
      </w:tr>
      <w:tr w:rsidR="00A46CE6" w:rsidRPr="0047366E" w:rsidTr="00A46CE6">
        <w:trPr>
          <w:trHeight w:val="30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6CE6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</w:p>
          <w:p w:rsidR="00A46CE6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  KWOTA PODATKU VAT: </w:t>
            </w:r>
          </w:p>
          <w:p w:rsidR="00A46CE6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PLN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0D0D" w:themeFill="text1" w:themeFillTint="F2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412F83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PLN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6CE6" w:rsidRPr="0047366E" w:rsidRDefault="00412F83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PLN </w:t>
            </w:r>
          </w:p>
        </w:tc>
      </w:tr>
      <w:tr w:rsidR="00A46CE6" w:rsidRPr="0047366E" w:rsidTr="00A46CE6">
        <w:trPr>
          <w:trHeight w:val="30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6CE6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  BRUTTO:</w:t>
            </w:r>
          </w:p>
          <w:p w:rsidR="00A46CE6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PLN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0D0D" w:themeFill="text1" w:themeFillTint="F2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A46CE6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46CE6" w:rsidRPr="0047366E" w:rsidRDefault="00412F83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PLN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6CE6" w:rsidRPr="0047366E" w:rsidRDefault="00412F83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PLN </w:t>
            </w:r>
          </w:p>
        </w:tc>
      </w:tr>
    </w:tbl>
    <w:p w:rsidR="00B0585F" w:rsidRPr="0047366E" w:rsidRDefault="00B0585F">
      <w:pPr>
        <w:rPr>
          <w:rFonts w:ascii="Times New Roman" w:hAnsi="Times New Roman" w:cs="Times New Roman"/>
        </w:rPr>
      </w:pPr>
    </w:p>
    <w:p w:rsidR="006C314A" w:rsidRPr="0047366E" w:rsidRDefault="006C314A">
      <w:pPr>
        <w:rPr>
          <w:rFonts w:ascii="Times New Roman" w:hAnsi="Times New Roman" w:cs="Times New Roman"/>
        </w:rPr>
        <w:sectPr w:rsidR="006C314A" w:rsidRPr="0047366E" w:rsidSect="005D22D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6C314A" w:rsidRPr="0047366E" w:rsidRDefault="006C314A" w:rsidP="006C314A">
      <w:pPr>
        <w:ind w:left="4820" w:firstLine="142"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6C314A" w:rsidRPr="0047366E" w:rsidRDefault="006C314A" w:rsidP="006C314A">
      <w:pPr>
        <w:spacing w:after="0" w:line="240" w:lineRule="auto"/>
        <w:ind w:left="3828" w:firstLine="142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Dla komputera biurowego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30"/>
        <w:gridCol w:w="4632"/>
      </w:tblGrid>
      <w:tr w:rsidR="006C314A" w:rsidRPr="0047366E" w:rsidTr="006C314A">
        <w:trPr>
          <w:trHeight w:val="480"/>
        </w:trPr>
        <w:tc>
          <w:tcPr>
            <w:tcW w:w="443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63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:rsidR="00BE2764" w:rsidRPr="0047366E" w:rsidRDefault="00BE2764" w:rsidP="006C314A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6C314A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6C314A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6C314A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6C314A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Oferowany system operacyjny: 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………………………….</w:t>
            </w: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PROCESOR 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PAMIĘĆ OPERACYJNA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w GB)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KARTA GRAFICZNA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model, ilość pamięci jeżeli nie jest współdzielona)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DYSKI TWARDE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ilość, pojemność, typ (HDD/SSD))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ZEWNĘTRZNE, PANEL PRZEDNI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ZEWNĘTRZNE, PANEL TYLNY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WEWNĘTRZNE PCI, PCI-e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  <w:t>POZOSTAŁE ZŁACZA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trike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LAN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(Min. 1 x LAN 1 </w:t>
            </w:r>
            <w:proofErr w:type="spellStart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Gbps</w:t>
            </w:r>
            <w:proofErr w:type="spellEnd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 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OBUDOWA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wymiary)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POZOSTAŁE ELEMENTY WYPOSAŻENIA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(dotyczy wszystkich elementów wyposażenia wymaganych w SIWZ, należy podać: producent, model lub opis)</w:t>
            </w: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SYSTEM OPERACYJNY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nazwa, architektura)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  <w:r w:rsidRPr="0047366E">
              <w:rPr>
                <w:b/>
                <w:sz w:val="18"/>
                <w:szCs w:val="22"/>
                <w:lang w:val="pl-PL"/>
              </w:rPr>
              <w:t>O</w:t>
            </w:r>
            <w:r w:rsidRPr="0047366E">
              <w:rPr>
                <w:b/>
                <w:sz w:val="18"/>
                <w:szCs w:val="22"/>
              </w:rPr>
              <w:t>kres gwarancji</w:t>
            </w:r>
            <w:r w:rsidRPr="0047366E">
              <w:rPr>
                <w:b/>
                <w:sz w:val="18"/>
                <w:szCs w:val="22"/>
                <w:lang w:val="pl-PL"/>
              </w:rPr>
              <w:t xml:space="preserve"> i rękojmi</w:t>
            </w:r>
          </w:p>
          <w:p w:rsidR="00F55A53" w:rsidRPr="0047366E" w:rsidRDefault="00F55A53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236BAE" w:rsidRPr="005A0303" w:rsidRDefault="006C314A" w:rsidP="00842549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842549" w:rsidRPr="0047366E" w:rsidRDefault="00842549" w:rsidP="00842549">
      <w:pPr>
        <w:spacing w:after="0" w:line="240" w:lineRule="auto"/>
        <w:ind w:left="3828" w:firstLine="142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Dla komputera obliczeniowego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30"/>
        <w:gridCol w:w="4632"/>
      </w:tblGrid>
      <w:tr w:rsidR="00842549" w:rsidRPr="0047366E" w:rsidTr="00236BAE">
        <w:trPr>
          <w:trHeight w:val="480"/>
        </w:trPr>
        <w:tc>
          <w:tcPr>
            <w:tcW w:w="443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63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Oferowany system operacyjny: 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………………………….</w:t>
            </w: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PROCESOR 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PAMIĘĆ OPERACYJNA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w GB)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KARTA GRAFICZNA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model, ilość pamięci jeżeli nie jest współdzielona)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DYSKI TWARDE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ilość, pojemność, typ (HDD/SSD))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ZŁĄCZA ZEWNĘTRZNE, PANEL PRZEDNI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ZEWNĘTRZNE, PANEL TYLNY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WEWNĘTRZNE PCI, PCI-e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  <w:t>POZOSTAŁE ZŁACZA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trike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LAN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(Min. 1 x LAN 1 </w:t>
            </w:r>
            <w:proofErr w:type="spellStart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Gbps</w:t>
            </w:r>
            <w:proofErr w:type="spellEnd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 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OBUDOWA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wymiary)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POZOSTAŁE ELEMENTY WYPOSAŻENIA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(dotyczy wszystkich elementów wyposażenia wymaganych w SIWZ, należy podać: producent, model lub opis)</w:t>
            </w: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SYSTEM OPERACYJNY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nazwa, architektura)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  <w:r w:rsidRPr="0047366E">
              <w:rPr>
                <w:b/>
                <w:sz w:val="18"/>
                <w:szCs w:val="22"/>
                <w:lang w:val="pl-PL"/>
              </w:rPr>
              <w:t>O</w:t>
            </w:r>
            <w:r w:rsidRPr="0047366E">
              <w:rPr>
                <w:b/>
                <w:sz w:val="18"/>
                <w:szCs w:val="22"/>
              </w:rPr>
              <w:t>kres gwarancji</w:t>
            </w:r>
            <w:r w:rsidRPr="0047366E">
              <w:rPr>
                <w:b/>
                <w:sz w:val="18"/>
                <w:szCs w:val="22"/>
                <w:lang w:val="pl-PL"/>
              </w:rPr>
              <w:t xml:space="preserve"> i rękojmi</w:t>
            </w:r>
          </w:p>
          <w:p w:rsidR="00842549" w:rsidRPr="0047366E" w:rsidRDefault="00842549" w:rsidP="00236B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236BAE" w:rsidRPr="0047366E" w:rsidRDefault="00842549" w:rsidP="00842549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6C314A" w:rsidRPr="0047366E" w:rsidRDefault="00236BAE" w:rsidP="00236BAE">
      <w:pPr>
        <w:spacing w:after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6C314A" w:rsidRPr="0047366E">
        <w:rPr>
          <w:rFonts w:ascii="Times New Roman" w:hAnsi="Times New Roman" w:cs="Times New Roman"/>
          <w:b/>
          <w:bCs/>
          <w:sz w:val="18"/>
          <w:szCs w:val="18"/>
        </w:rPr>
        <w:t>Dla notebooka 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32"/>
        <w:gridCol w:w="4630"/>
      </w:tblGrid>
      <w:tr w:rsidR="006C314A" w:rsidRPr="0047366E" w:rsidTr="00236BAE">
        <w:trPr>
          <w:trHeight w:val="480"/>
        </w:trPr>
        <w:tc>
          <w:tcPr>
            <w:tcW w:w="443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Oferowany system operacyjny: </w:t>
            </w:r>
          </w:p>
          <w:p w:rsidR="00BE2764" w:rsidRPr="0047366E" w:rsidRDefault="00BE2764" w:rsidP="00BE27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………………………….</w:t>
            </w: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PROCESOR 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PAMIĘĆ OPERACYJNA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w GB)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KARTA GRAFICZNA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pamięci jeżeli nie jest współdzielona)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DYSKI TWARDE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ilość, pojemność, typ (HDD/SSD))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ROZMIAR MATRYCY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 calach)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ROZDZIELCZOŚĆ NATYWNA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pikseli w poziomie i w pionie)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ZEWNĘTRZNE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WI-FI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(Wi-Fi 802.11ax (lub lepsza))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BLUETOOTH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30" w:type="dxa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LAN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(Min. 1 x LAN 1 </w:t>
            </w:r>
            <w:proofErr w:type="spellStart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Gbps</w:t>
            </w:r>
            <w:proofErr w:type="spellEnd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 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WAGA Z BATERIĄ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 kg)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POJEMNOŚĆ BATERI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 xml:space="preserve">(należy podać w </w:t>
            </w:r>
            <w:proofErr w:type="spellStart"/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Wh</w:t>
            </w:r>
            <w:proofErr w:type="spellEnd"/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WYPOSAŻENIE WBUDOWANE 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AKCESORIA ZEWNĘTRZNE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(dotyczy wszystkich elementów wymaganych w SIWZ, </w:t>
            </w: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należy podać: producent, model lub opis)</w:t>
            </w: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SYSTEM OPERACYJNY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nazwa, architektura)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630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630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  <w:r w:rsidRPr="0047366E">
              <w:rPr>
                <w:b/>
                <w:sz w:val="18"/>
                <w:szCs w:val="22"/>
                <w:lang w:val="pl-PL"/>
              </w:rPr>
              <w:t>O</w:t>
            </w:r>
            <w:r w:rsidRPr="0047366E">
              <w:rPr>
                <w:b/>
                <w:sz w:val="18"/>
                <w:szCs w:val="22"/>
              </w:rPr>
              <w:t>kres gwarancji</w:t>
            </w:r>
            <w:r w:rsidRPr="0047366E">
              <w:rPr>
                <w:b/>
                <w:sz w:val="18"/>
                <w:szCs w:val="22"/>
                <w:lang w:val="pl-PL"/>
              </w:rPr>
              <w:t xml:space="preserve"> i rękojmi</w:t>
            </w:r>
          </w:p>
          <w:p w:rsidR="00F55A53" w:rsidRPr="0047366E" w:rsidRDefault="00F55A53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236BAE" w:rsidRPr="0047366E" w:rsidRDefault="006C314A" w:rsidP="00236BAE">
      <w:pPr>
        <w:jc w:val="both"/>
        <w:rPr>
          <w:rFonts w:ascii="Times New Roman" w:hAnsi="Times New Roman" w:cs="Times New Roman"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236BAE" w:rsidRPr="0047366E" w:rsidRDefault="00236BAE" w:rsidP="00236BAE">
      <w:pPr>
        <w:spacing w:after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7366E">
        <w:rPr>
          <w:rFonts w:ascii="Times New Roman" w:hAnsi="Times New Roman" w:cs="Times New Roman"/>
          <w:b/>
          <w:bCs/>
          <w:sz w:val="18"/>
          <w:szCs w:val="18"/>
        </w:rPr>
        <w:t>Dla notebooka B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32"/>
        <w:gridCol w:w="4630"/>
      </w:tblGrid>
      <w:tr w:rsidR="00236BAE" w:rsidRPr="0047366E" w:rsidTr="00236BAE">
        <w:trPr>
          <w:trHeight w:val="480"/>
        </w:trPr>
        <w:tc>
          <w:tcPr>
            <w:tcW w:w="443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6BAE" w:rsidRPr="0047366E" w:rsidRDefault="00236BAE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6BAE" w:rsidRPr="0047366E" w:rsidRDefault="00236BAE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Oferowany system operacyjny: </w:t>
            </w:r>
          </w:p>
          <w:p w:rsidR="00BE2764" w:rsidRPr="0047366E" w:rsidRDefault="00BE2764" w:rsidP="00BE27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………………………….</w:t>
            </w: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PROCESOR 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PAMIĘĆ OPERACYJNA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w GB)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KARTA GRAFICZNA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pamięci jeżeli nie jest współdzielona)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DYSKI TWARDE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ilość, pojemność, typ (HDD/SSD))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ROZMIAR MATRYCY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 calach)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ROZDZIELCZOŚĆ NATYWNA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pikseli w poziomie i w pionie)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ZEWNĘTRZNE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WI-FI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(Wi-Fi 802.11ax (lub lepsza))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BLUETOOTH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30" w:type="dxa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LAN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(Min. 1 x LAN 1 </w:t>
            </w:r>
            <w:proofErr w:type="spellStart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Gbps</w:t>
            </w:r>
            <w:proofErr w:type="spellEnd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 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WAGA Z BATERIĄ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 kg)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POJEMNOŚĆ BATERI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 xml:space="preserve">(należy podać w </w:t>
            </w:r>
            <w:proofErr w:type="spellStart"/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Wh</w:t>
            </w:r>
            <w:proofErr w:type="spellEnd"/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WYPOSAŻENIE WBUDOWANE 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AKCESORIA ZEWNĘTRZNE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(dotyczy wszystkich elementów wymaganych w SIWZ, należy podać: producent, model lub opis)</w:t>
            </w: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SYSTEM OPERACYJNY</w:t>
            </w:r>
          </w:p>
          <w:p w:rsidR="00236BAE" w:rsidRPr="0047366E" w:rsidRDefault="00236BAE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nazwa, architektura)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236BAE" w:rsidRPr="0047366E" w:rsidRDefault="00236BAE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236BAE" w:rsidRPr="0047366E" w:rsidRDefault="00236BAE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  <w:r w:rsidRPr="0047366E">
              <w:rPr>
                <w:b/>
                <w:sz w:val="18"/>
                <w:szCs w:val="22"/>
                <w:lang w:val="pl-PL"/>
              </w:rPr>
              <w:t>O</w:t>
            </w:r>
            <w:r w:rsidRPr="0047366E">
              <w:rPr>
                <w:b/>
                <w:sz w:val="18"/>
                <w:szCs w:val="22"/>
              </w:rPr>
              <w:t>kres gwarancji</w:t>
            </w:r>
            <w:r w:rsidRPr="0047366E">
              <w:rPr>
                <w:b/>
                <w:sz w:val="18"/>
                <w:szCs w:val="22"/>
                <w:lang w:val="pl-PL"/>
              </w:rPr>
              <w:t xml:space="preserve"> i rękojmi</w:t>
            </w:r>
          </w:p>
          <w:p w:rsidR="00F55A53" w:rsidRPr="0047366E" w:rsidRDefault="00F55A53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6C314A" w:rsidRDefault="00236BAE" w:rsidP="007761D9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5A0303" w:rsidRPr="0047366E" w:rsidRDefault="005A0303" w:rsidP="007761D9">
      <w:pPr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6C314A" w:rsidRPr="0047366E" w:rsidRDefault="007761D9" w:rsidP="007761D9">
      <w:pPr>
        <w:spacing w:after="0" w:line="240" w:lineRule="auto"/>
        <w:ind w:left="4820" w:firstLine="142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b/>
          <w:bCs/>
          <w:sz w:val="18"/>
          <w:szCs w:val="18"/>
        </w:rPr>
        <w:lastRenderedPageBreak/>
        <w:t xml:space="preserve">                                                       Dla monitora 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C314A" w:rsidRPr="0047366E" w:rsidTr="007761D9">
        <w:trPr>
          <w:trHeight w:val="48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Part </w:t>
            </w:r>
            <w:proofErr w:type="spellStart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Number</w:t>
            </w:r>
            <w:proofErr w:type="spellEnd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: 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………………………….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TYP MONITORA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PRZEKĄTNA EKRANU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przekątną ekranu w calach)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rPr>
          <w:trHeight w:val="38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PROPORCJA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ROZDZIELCZOŚĆ NATYWNA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KOLORÓW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JASNOŚĆ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jasność w jednostce cd/m2)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KONTRAST STATYCZNY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CZAS REAKCJI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czas reakcji w jednostce ms)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WYPOSAŻONY W GŁOŚNIKI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KONSTRUKCJA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Możliwość regulacji pochylenia i wysokości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WYMAGANY KĄT WIDZENIA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złączy oraz opis)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DOŁĄCZONE AKCESORIA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typy kabli dołączonych do monitora)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POBÓR MOCY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(Należy podać pobór mocy podczas pracy/czuwania)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531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531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7761D9" w:rsidRPr="0047366E" w:rsidTr="00236BAE">
        <w:tc>
          <w:tcPr>
            <w:tcW w:w="4531" w:type="dxa"/>
            <w:vAlign w:val="center"/>
          </w:tcPr>
          <w:p w:rsidR="007761D9" w:rsidRPr="0047366E" w:rsidRDefault="007761D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531" w:type="dxa"/>
            <w:vAlign w:val="center"/>
          </w:tcPr>
          <w:p w:rsidR="007761D9" w:rsidRPr="0047366E" w:rsidRDefault="007761D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7761D9" w:rsidRPr="0047366E" w:rsidTr="00236BAE">
        <w:tc>
          <w:tcPr>
            <w:tcW w:w="4531" w:type="dxa"/>
            <w:vAlign w:val="center"/>
          </w:tcPr>
          <w:p w:rsidR="007761D9" w:rsidRPr="0047366E" w:rsidRDefault="007761D9" w:rsidP="00236BAE">
            <w:pPr>
              <w:rPr>
                <w:rFonts w:ascii="Times New Roman" w:hAnsi="Times New Roman" w:cs="Times New Roman"/>
                <w:b/>
                <w:sz w:val="18"/>
                <w:szCs w:val="22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22"/>
              </w:rPr>
              <w:t>Okres gwarancji i rękojmi</w:t>
            </w:r>
          </w:p>
          <w:p w:rsidR="00F55A53" w:rsidRPr="0047366E" w:rsidRDefault="00F55A53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  <w:vAlign w:val="center"/>
          </w:tcPr>
          <w:p w:rsidR="007761D9" w:rsidRPr="0047366E" w:rsidRDefault="007761D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F55A53" w:rsidRDefault="006C314A" w:rsidP="00F55A53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5A0303" w:rsidRPr="0047366E" w:rsidRDefault="005A0303" w:rsidP="00F55A53">
      <w:pPr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F55A53" w:rsidRPr="0047366E" w:rsidRDefault="00F55A53" w:rsidP="00F55A53">
      <w:pPr>
        <w:spacing w:after="0" w:line="240" w:lineRule="auto"/>
        <w:ind w:left="4820" w:firstLine="142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Dla monitora B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55A53" w:rsidRPr="0047366E" w:rsidTr="004C4E51">
        <w:trPr>
          <w:trHeight w:val="48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Part </w:t>
            </w:r>
            <w:proofErr w:type="spellStart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Number</w:t>
            </w:r>
            <w:proofErr w:type="spellEnd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: </w:t>
            </w:r>
          </w:p>
          <w:p w:rsidR="00BE2764" w:rsidRPr="0047366E" w:rsidRDefault="00BE2764" w:rsidP="004C4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………………………….</w:t>
            </w: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TYP MONITORA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PRZEKĄTNA EKRANU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przekątną ekranu w calach)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rPr>
          <w:trHeight w:val="38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PROPORCJA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ROZDZIELCZOŚĆ NATYWNA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ILOŚĆ KOLORÓW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JASNOŚĆ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jasność w jednostce cd/m2)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KONTRAST STATYCZNY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CZAS REAKCJI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czas reakcji w jednostce ms)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WYPOSAŻONY W GŁOŚNIKI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KONSTRUKCJA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Możliwość regulacji pochylenia i wysokości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WYMAGANY KĄT WIDZENIA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złączy oraz opis)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DOŁĄCZONE AKCESORIA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typy kabli dołączonych do monitora)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POBÓR MOCY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(Należy podać pobór mocy podczas pracy/czuwania)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vAlign w:val="center"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531" w:type="dxa"/>
            <w:vAlign w:val="center"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vAlign w:val="center"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531" w:type="dxa"/>
            <w:vAlign w:val="center"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vAlign w:val="center"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531" w:type="dxa"/>
            <w:vAlign w:val="center"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vAlign w:val="center"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22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22"/>
              </w:rPr>
              <w:t>Okres gwarancji i rękojmi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  <w:vAlign w:val="center"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6C314A" w:rsidRDefault="00F55A53" w:rsidP="00F55A53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5A0303" w:rsidRPr="0047366E" w:rsidRDefault="005A0303" w:rsidP="00F55A53">
      <w:pPr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6C314A" w:rsidRPr="0047366E" w:rsidRDefault="00F55A53" w:rsidP="00F55A53">
      <w:pPr>
        <w:spacing w:after="0" w:line="240" w:lineRule="auto"/>
        <w:ind w:left="4820" w:firstLine="142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Dla monitora dokującego  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C314A" w:rsidRPr="0047366E" w:rsidTr="00F55A53">
        <w:trPr>
          <w:trHeight w:val="48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Part </w:t>
            </w:r>
            <w:proofErr w:type="spellStart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Number</w:t>
            </w:r>
            <w:proofErr w:type="spellEnd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: 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………………………….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TYP MONITORA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KOMPATYBILNOŚĆ Z NOTEBOOKIEM 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(zapewnia ładowanie i komunikację LAN)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KOMPATYBILNOŚĆ Z NOTEBOOKIEM B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(zapewnia ładowanie i komunikację LAN)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PRZEKĄTNA EKRANU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przekątną ekranu w calach)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rPr>
          <w:trHeight w:val="38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PROPORCJA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ROZDZIELCZOŚĆ NATYWNA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KOLORÓW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JASNOŚĆ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jasność w jednostce cd/m2)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KONTRAST STATYCZNY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CZAS REAKCJI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czas reakcji w jednostce ms)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WYPOSAŻONY W GŁOŚNIKI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KONSTRUKCJA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Możliwość regulacji pochylenia i wysokości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WYMAGANY KĄT WIDZENIA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lastRenderedPageBreak/>
              <w:t>TAK/ NIE*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ZŁĄCZA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złączy oraz opis)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DOŁĄCZONE AKCESORIA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typy kabli dołączonych do monitora)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POBÓR MOCY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(Należy podać pobór mocy podczas pracy/czuwania)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531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531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F55A53" w:rsidRPr="0047366E" w:rsidTr="00236BAE">
        <w:tc>
          <w:tcPr>
            <w:tcW w:w="4531" w:type="dxa"/>
            <w:vAlign w:val="center"/>
          </w:tcPr>
          <w:p w:rsidR="00F55A53" w:rsidRPr="0047366E" w:rsidRDefault="00F55A53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531" w:type="dxa"/>
            <w:vAlign w:val="center"/>
          </w:tcPr>
          <w:p w:rsidR="00F55A53" w:rsidRPr="0047366E" w:rsidRDefault="00F55A53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F55A53" w:rsidRPr="0047366E" w:rsidTr="00236BAE">
        <w:tc>
          <w:tcPr>
            <w:tcW w:w="4531" w:type="dxa"/>
            <w:vAlign w:val="center"/>
          </w:tcPr>
          <w:p w:rsidR="00F55A53" w:rsidRPr="0047366E" w:rsidRDefault="00F55A53" w:rsidP="00236BAE">
            <w:pPr>
              <w:rPr>
                <w:rFonts w:ascii="Times New Roman" w:hAnsi="Times New Roman" w:cs="Times New Roman"/>
                <w:b/>
                <w:sz w:val="18"/>
                <w:szCs w:val="22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22"/>
              </w:rPr>
              <w:t>Okres gwarancji i rękojmi</w:t>
            </w:r>
          </w:p>
          <w:p w:rsidR="00F55A53" w:rsidRPr="0047366E" w:rsidRDefault="00F55A53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  <w:vAlign w:val="center"/>
          </w:tcPr>
          <w:p w:rsidR="00F55A53" w:rsidRPr="0047366E" w:rsidRDefault="00F55A53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BE2764" w:rsidRPr="0047366E" w:rsidRDefault="006C314A" w:rsidP="00F55A53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BE2764" w:rsidRPr="0047366E" w:rsidRDefault="00BE2764" w:rsidP="00BE276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7366E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:rsidR="00BE2764" w:rsidRPr="0047366E" w:rsidRDefault="00BE2764" w:rsidP="00BE276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1. Zgodnie z art. 13 ust. 1 i 2 rozporządzenia Parlamentu Europejskiego i Rady (UE) 2016/679 z dnia 27 kwietnia 2016 r.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04.05.2016, str. 1), dalej „RODO”, informuję, że: </w:t>
      </w:r>
    </w:p>
    <w:p w:rsidR="00BE2764" w:rsidRPr="0047366E" w:rsidRDefault="00BE2764" w:rsidP="00BE276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:rsidR="00BE2764" w:rsidRPr="0047366E" w:rsidRDefault="00BE2764" w:rsidP="00BE27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 Instytut Górnictwa – Państwowy Instytut Badawczy, Plac Gwarków 1,40 - 166 Katowice,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7366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Głównym Instytucie Górnictwa – Państwowym Instytucie Badawczym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7366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7366E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9" w:history="1">
        <w:r w:rsidRPr="0047366E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Pr="0047366E">
        <w:rPr>
          <w:rFonts w:ascii="Times New Roman" w:hAnsi="Times New Roman" w:cs="Times New Roman"/>
          <w:sz w:val="18"/>
          <w:szCs w:val="18"/>
        </w:rPr>
        <w:t>,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7366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niniejszym wstępnym zapytaniem ofertowym, 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:rsidR="00BE2764" w:rsidRPr="0047366E" w:rsidRDefault="00BE2764" w:rsidP="00BE276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:rsidR="00BE2764" w:rsidRPr="0047366E" w:rsidRDefault="00BE2764" w:rsidP="00BE276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BE2764" w:rsidRPr="0047366E" w:rsidRDefault="00BE2764" w:rsidP="00BE276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:rsidR="00BE2764" w:rsidRPr="0047366E" w:rsidRDefault="00BE2764" w:rsidP="00BE276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:rsidR="00BE2764" w:rsidRPr="0047366E" w:rsidRDefault="00BE2764" w:rsidP="00BE276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:rsidR="00BE2764" w:rsidRPr="0047366E" w:rsidRDefault="00BE2764" w:rsidP="00BE276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BE2764" w:rsidRPr="0047366E" w:rsidRDefault="00BE2764" w:rsidP="00BE276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BE2764" w:rsidRPr="0047366E" w:rsidRDefault="00BE2764" w:rsidP="00BE276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7366E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           .............................................................</w:t>
      </w:r>
    </w:p>
    <w:p w:rsidR="00BE2764" w:rsidRPr="0047366E" w:rsidRDefault="00BE2764" w:rsidP="00BE276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7366E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                      Podpis                               </w:t>
      </w:r>
      <w:r w:rsidRPr="0047366E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BE2764" w:rsidRPr="0047366E" w:rsidRDefault="00BE2764" w:rsidP="00F55A53">
      <w:pPr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6C314A" w:rsidRPr="0047366E" w:rsidRDefault="006C314A" w:rsidP="006C314A">
      <w:pPr>
        <w:jc w:val="both"/>
        <w:rPr>
          <w:rFonts w:ascii="Times New Roman" w:hAnsi="Times New Roman" w:cs="Times New Roman"/>
        </w:rPr>
      </w:pPr>
    </w:p>
    <w:p w:rsidR="006C314A" w:rsidRPr="0047366E" w:rsidRDefault="006C314A" w:rsidP="006C314A">
      <w:pPr>
        <w:ind w:left="5664" w:firstLine="708"/>
        <w:jc w:val="center"/>
        <w:rPr>
          <w:rFonts w:ascii="Times New Roman" w:hAnsi="Times New Roman" w:cs="Times New Roman"/>
          <w:i/>
          <w:color w:val="0000FF"/>
        </w:rPr>
      </w:pPr>
    </w:p>
    <w:p w:rsidR="006C314A" w:rsidRPr="0047366E" w:rsidRDefault="006C314A">
      <w:pPr>
        <w:rPr>
          <w:rFonts w:ascii="Times New Roman" w:hAnsi="Times New Roman" w:cs="Times New Roman"/>
        </w:rPr>
      </w:pPr>
    </w:p>
    <w:sectPr w:rsidR="006C314A" w:rsidRPr="0047366E" w:rsidSect="00236BAE">
      <w:footerReference w:type="default" r:id="rId10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681" w:rsidRDefault="00951681">
      <w:pPr>
        <w:spacing w:after="0" w:line="240" w:lineRule="auto"/>
      </w:pPr>
      <w:r>
        <w:separator/>
      </w:r>
    </w:p>
  </w:endnote>
  <w:endnote w:type="continuationSeparator" w:id="0">
    <w:p w:rsidR="00951681" w:rsidRDefault="00951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vanish/>
        <w:highlight w:val="yellow"/>
      </w:rPr>
      <w:id w:val="23802305"/>
      <w:docPartObj>
        <w:docPartGallery w:val="Page Numbers (Bottom of Page)"/>
        <w:docPartUnique/>
      </w:docPartObj>
    </w:sdtPr>
    <w:sdtContent>
      <w:p w:rsidR="00864E8F" w:rsidRDefault="00864E8F">
        <w:pPr>
          <w:pStyle w:val="Stopka"/>
          <w:jc w:val="right"/>
        </w:pPr>
      </w:p>
      <w:p w:rsidR="00864E8F" w:rsidRDefault="00864E8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10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64E8F" w:rsidRDefault="00864E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681" w:rsidRDefault="00951681">
      <w:pPr>
        <w:spacing w:after="0" w:line="240" w:lineRule="auto"/>
      </w:pPr>
      <w:r>
        <w:separator/>
      </w:r>
    </w:p>
  </w:footnote>
  <w:footnote w:type="continuationSeparator" w:id="0">
    <w:p w:rsidR="00951681" w:rsidRDefault="009516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2DD"/>
    <w:rsid w:val="001443DC"/>
    <w:rsid w:val="00183F13"/>
    <w:rsid w:val="00236BAE"/>
    <w:rsid w:val="002527E5"/>
    <w:rsid w:val="0025448C"/>
    <w:rsid w:val="002B52FB"/>
    <w:rsid w:val="002D32C4"/>
    <w:rsid w:val="0033635C"/>
    <w:rsid w:val="0034037D"/>
    <w:rsid w:val="003E389E"/>
    <w:rsid w:val="00412F83"/>
    <w:rsid w:val="0043544E"/>
    <w:rsid w:val="0047366E"/>
    <w:rsid w:val="00490045"/>
    <w:rsid w:val="004C4E51"/>
    <w:rsid w:val="00521DB4"/>
    <w:rsid w:val="00534414"/>
    <w:rsid w:val="005A0303"/>
    <w:rsid w:val="005D22D4"/>
    <w:rsid w:val="00660622"/>
    <w:rsid w:val="006C314A"/>
    <w:rsid w:val="00741077"/>
    <w:rsid w:val="0074252F"/>
    <w:rsid w:val="007761D9"/>
    <w:rsid w:val="008151BA"/>
    <w:rsid w:val="008342DD"/>
    <w:rsid w:val="00842549"/>
    <w:rsid w:val="00864E8F"/>
    <w:rsid w:val="008655E9"/>
    <w:rsid w:val="00951681"/>
    <w:rsid w:val="009D13A3"/>
    <w:rsid w:val="00A0690E"/>
    <w:rsid w:val="00A46CE6"/>
    <w:rsid w:val="00B0585F"/>
    <w:rsid w:val="00BE2764"/>
    <w:rsid w:val="00F1582D"/>
    <w:rsid w:val="00F5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2D4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22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yliczenie">
    <w:name w:val="wyliczenie"/>
    <w:basedOn w:val="Normalny"/>
    <w:uiPriority w:val="99"/>
    <w:rsid w:val="00490045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imes New Roman"/>
      <w:b/>
      <w:sz w:val="3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314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C314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C314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6C31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6C314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314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BE27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2D4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22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yliczenie">
    <w:name w:val="wyliczenie"/>
    <w:basedOn w:val="Normalny"/>
    <w:uiPriority w:val="99"/>
    <w:rsid w:val="00490045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imes New Roman"/>
      <w:b/>
      <w:sz w:val="3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314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C314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C314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6C31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6C314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314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BE27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63746-2876-4A51-B057-B3FF99F9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2010</Words>
  <Characters>12066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Kolińska Sylwia</dc:creator>
  <cp:keywords/>
  <dc:description/>
  <cp:lastModifiedBy>Kolińska Sylwia</cp:lastModifiedBy>
  <cp:revision>28</cp:revision>
  <cp:lastPrinted>2024-05-06T10:36:00Z</cp:lastPrinted>
  <dcterms:created xsi:type="dcterms:W3CDTF">2024-05-06T09:02:00Z</dcterms:created>
  <dcterms:modified xsi:type="dcterms:W3CDTF">2024-05-06T11:42:00Z</dcterms:modified>
</cp:coreProperties>
</file>