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A11B52" w:rsidRDefault="00A84877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FZ/597</w:t>
      </w:r>
      <w:r w:rsidR="00A11B52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533423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C48B8" w:rsidRPr="00A11B52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11B52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</w:p>
    <w:p w:rsidR="00BC48B8" w:rsidRPr="00A11B52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Pr="00A11B52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11B52" w:rsidRPr="00A11B52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 zapytania ofertowego jest dostawa zaworów metalowych do worków Tedlara. Worki Tedlara wykonywane są w Zakładzie Aerologii Górniczej GIG – PIB.</w:t>
      </w:r>
    </w:p>
    <w:p w:rsidR="00A11B52" w:rsidRPr="00A11B52" w:rsidRDefault="00A11B52" w:rsidP="00A11B52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Zaoferowane zawory mają spełniać poniższe wymogi specyfikacji technicznej:</w:t>
      </w:r>
    </w:p>
    <w:p w:rsidR="00A84877" w:rsidRPr="00A84877" w:rsidRDefault="00A84877" w:rsidP="00A848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Pr="00A84877" w:rsidRDefault="00A84877" w:rsidP="00A848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4877">
        <w:rPr>
          <w:rFonts w:ascii="Times New Roman" w:hAnsi="Times New Roman" w:cs="Times New Roman"/>
          <w:sz w:val="20"/>
          <w:szCs w:val="20"/>
        </w:rPr>
        <w:t>Zawory mają być lekkie o maksymalnej masie jednej sztuki do 20 gramów.</w:t>
      </w:r>
    </w:p>
    <w:p w:rsidR="00A84877" w:rsidRPr="00A84877" w:rsidRDefault="00A84877" w:rsidP="00A848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Pr="00A84877" w:rsidRDefault="00A84877" w:rsidP="00A848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4877">
        <w:rPr>
          <w:rFonts w:ascii="Times New Roman" w:hAnsi="Times New Roman" w:cs="Times New Roman"/>
          <w:sz w:val="20"/>
          <w:szCs w:val="20"/>
        </w:rPr>
        <w:t>Nakrętka: gwint M11, sześciokąt S17 mm i masa do 3 gramów.</w:t>
      </w:r>
    </w:p>
    <w:p w:rsidR="00A84877" w:rsidRPr="00A84877" w:rsidRDefault="00A84877" w:rsidP="00A8487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Pr="00A84877" w:rsidRDefault="00A84877" w:rsidP="00A848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4877">
        <w:rPr>
          <w:rFonts w:ascii="Times New Roman" w:hAnsi="Times New Roman" w:cs="Times New Roman"/>
          <w:sz w:val="20"/>
          <w:szCs w:val="20"/>
        </w:rPr>
        <w:t>Zawory mają być przystosowane do umocowania na folii z tworzywa sztucznego o grubości do 1 mm.</w:t>
      </w:r>
    </w:p>
    <w:p w:rsidR="00A84877" w:rsidRPr="00A84877" w:rsidRDefault="00A84877" w:rsidP="00A848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Pr="00A84877" w:rsidRDefault="00A84877" w:rsidP="00A848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4877">
        <w:rPr>
          <w:rFonts w:ascii="Times New Roman" w:hAnsi="Times New Roman" w:cs="Times New Roman"/>
          <w:sz w:val="20"/>
          <w:szCs w:val="20"/>
        </w:rPr>
        <w:t>Długość króćca pomiarowego do 38 mm.</w:t>
      </w:r>
    </w:p>
    <w:p w:rsidR="00A84877" w:rsidRPr="00A84877" w:rsidRDefault="00A84877" w:rsidP="00A848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Pr="00A84877" w:rsidRDefault="00A84877" w:rsidP="00A848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4877">
        <w:rPr>
          <w:rFonts w:ascii="Times New Roman" w:hAnsi="Times New Roman" w:cs="Times New Roman"/>
          <w:sz w:val="20"/>
          <w:szCs w:val="20"/>
        </w:rPr>
        <w:t>Średnica króćca wlotowego powinna być dostosowana do standardowych wężyków próbobiorczych stosowanych w chromatografii, o średnicy wewnętrznej 5 mm.</w:t>
      </w:r>
    </w:p>
    <w:p w:rsidR="00A84877" w:rsidRPr="00A84877" w:rsidRDefault="00A84877" w:rsidP="00A848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Pr="00A84877" w:rsidRDefault="00A84877" w:rsidP="00A848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4877">
        <w:rPr>
          <w:rFonts w:ascii="Times New Roman" w:hAnsi="Times New Roman" w:cs="Times New Roman"/>
          <w:sz w:val="20"/>
          <w:szCs w:val="20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:rsidR="00A84877" w:rsidRPr="00A84877" w:rsidRDefault="00A84877" w:rsidP="00A848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Pr="00A84877" w:rsidRDefault="00A84877" w:rsidP="00A848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4877">
        <w:rPr>
          <w:rFonts w:ascii="Times New Roman" w:hAnsi="Times New Roman" w:cs="Times New Roman"/>
          <w:sz w:val="20"/>
          <w:szCs w:val="20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A84877" w:rsidRPr="00A84877" w:rsidRDefault="00A84877" w:rsidP="00A848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Pr="00A84877" w:rsidRDefault="00A84877" w:rsidP="00A848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4877">
        <w:rPr>
          <w:rFonts w:ascii="Times New Roman" w:hAnsi="Times New Roman" w:cs="Times New Roman"/>
          <w:sz w:val="20"/>
          <w:szCs w:val="20"/>
        </w:rPr>
        <w:t>Zawór ma zapewniać szczelność zamknięcia przy nadciśnieniu minimum 500 Pa.</w:t>
      </w:r>
    </w:p>
    <w:p w:rsidR="00A84877" w:rsidRPr="00A84877" w:rsidRDefault="00A84877" w:rsidP="00A848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4877" w:rsidRDefault="00A84877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84877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527EA6"/>
    <w:rsid w:val="00533423"/>
    <w:rsid w:val="00661DF6"/>
    <w:rsid w:val="007A6BD6"/>
    <w:rsid w:val="008C6199"/>
    <w:rsid w:val="00907FCD"/>
    <w:rsid w:val="00A11B52"/>
    <w:rsid w:val="00A84877"/>
    <w:rsid w:val="00BC48B8"/>
    <w:rsid w:val="00E01A9B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18</cp:revision>
  <dcterms:created xsi:type="dcterms:W3CDTF">2020-12-23T07:39:00Z</dcterms:created>
  <dcterms:modified xsi:type="dcterms:W3CDTF">2024-04-09T11:23:00Z</dcterms:modified>
</cp:coreProperties>
</file>