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>ZAPYTANIE OFERTOWE z dnia</w:t>
      </w:r>
      <w:r w:rsidR="001D53CD">
        <w:rPr>
          <w:b/>
          <w:bCs/>
          <w:spacing w:val="20"/>
          <w:sz w:val="28"/>
          <w:szCs w:val="28"/>
        </w:rPr>
        <w:t xml:space="preserve"> 0</w:t>
      </w:r>
      <w:r w:rsidR="000F52C2">
        <w:rPr>
          <w:b/>
          <w:bCs/>
          <w:spacing w:val="20"/>
          <w:sz w:val="28"/>
          <w:szCs w:val="28"/>
        </w:rPr>
        <w:t>8</w:t>
      </w:r>
      <w:r w:rsidR="001D53CD">
        <w:rPr>
          <w:b/>
          <w:bCs/>
          <w:spacing w:val="20"/>
          <w:sz w:val="28"/>
          <w:szCs w:val="28"/>
        </w:rPr>
        <w:t>.12</w:t>
      </w:r>
      <w:r w:rsidR="003A1A6F">
        <w:rPr>
          <w:b/>
          <w:bCs/>
          <w:spacing w:val="20"/>
          <w:sz w:val="28"/>
          <w:szCs w:val="28"/>
        </w:rPr>
        <w:t>.202</w:t>
      </w:r>
      <w:r w:rsidR="00B2145F">
        <w:rPr>
          <w:b/>
          <w:bCs/>
          <w:spacing w:val="20"/>
          <w:sz w:val="28"/>
          <w:szCs w:val="28"/>
        </w:rPr>
        <w:t>3</w:t>
      </w:r>
      <w:r w:rsidR="00116590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5B72FE" w:rsidRDefault="001A4E00" w:rsidP="0012652D">
      <w:pPr>
        <w:pStyle w:val="Tekstpodstawowy"/>
        <w:spacing w:line="340" w:lineRule="exact"/>
        <w:jc w:val="center"/>
        <w:rPr>
          <w:b/>
          <w:sz w:val="26"/>
          <w:szCs w:val="26"/>
        </w:rPr>
      </w:pPr>
      <w:r w:rsidRPr="005B72FE">
        <w:rPr>
          <w:b/>
          <w:bCs/>
          <w:sz w:val="26"/>
          <w:szCs w:val="26"/>
          <w:lang w:bidi="pl-PL"/>
        </w:rPr>
        <w:t>Świadczenie pogwarancyjnych usług serwisowych urządzeń w Laboratorium Samozapalności Węgla Zakładu Aerologii Górniczej</w:t>
      </w:r>
      <w:r w:rsidR="00487CB7" w:rsidRPr="005B72FE">
        <w:rPr>
          <w:b/>
          <w:bCs/>
          <w:sz w:val="26"/>
          <w:szCs w:val="26"/>
        </w:rPr>
        <w:t xml:space="preserve"> </w:t>
      </w:r>
    </w:p>
    <w:p w:rsidR="00844A04" w:rsidRPr="004124D4" w:rsidRDefault="00844A04" w:rsidP="00BF23FD">
      <w:pPr>
        <w:pStyle w:val="Tekstpodstawowy"/>
        <w:jc w:val="center"/>
        <w:rPr>
          <w:sz w:val="22"/>
          <w:szCs w:val="22"/>
        </w:rPr>
      </w:pPr>
    </w:p>
    <w:p w:rsidR="00BF23FD" w:rsidRPr="005265B2" w:rsidRDefault="00BF23FD" w:rsidP="00EE40D2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5265B2">
        <w:rPr>
          <w:rFonts w:ascii="Times New Roman" w:hAnsi="Times New Roman" w:cs="Times New Roman"/>
          <w:b/>
          <w:bCs/>
          <w:i/>
        </w:rPr>
        <w:t>I.</w:t>
      </w:r>
      <w:r w:rsidRPr="005265B2">
        <w:rPr>
          <w:rFonts w:ascii="Times New Roman" w:hAnsi="Times New Roman" w:cs="Times New Roman"/>
          <w:b/>
          <w:bCs/>
          <w:i/>
        </w:rPr>
        <w:tab/>
        <w:t>Informacje ogólne.</w:t>
      </w:r>
    </w:p>
    <w:p w:rsidR="00BF23FD" w:rsidRPr="005265B2" w:rsidRDefault="00BF23FD" w:rsidP="00EE40D2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b/>
          <w:bCs/>
        </w:rPr>
      </w:pPr>
      <w:r w:rsidRPr="005265B2">
        <w:rPr>
          <w:rFonts w:ascii="Times New Roman" w:hAnsi="Times New Roman" w:cs="Times New Roman"/>
        </w:rPr>
        <w:t xml:space="preserve">Zamawiający: </w:t>
      </w:r>
      <w:r w:rsidRPr="005265B2">
        <w:rPr>
          <w:rFonts w:ascii="Times New Roman" w:hAnsi="Times New Roman" w:cs="Times New Roman"/>
          <w:b/>
          <w:bCs/>
        </w:rPr>
        <w:t>Główny Instytut Górnictwa</w:t>
      </w:r>
      <w:r w:rsidRPr="005265B2">
        <w:rPr>
          <w:rFonts w:ascii="Times New Roman" w:hAnsi="Times New Roman" w:cs="Times New Roman"/>
        </w:rPr>
        <w:t>.</w:t>
      </w:r>
    </w:p>
    <w:p w:rsidR="00FE1DE3" w:rsidRPr="005265B2" w:rsidRDefault="00BF23FD" w:rsidP="00EE40D2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b/>
          <w:bCs/>
          <w:i/>
        </w:rPr>
      </w:pPr>
      <w:r w:rsidRPr="005265B2">
        <w:rPr>
          <w:rFonts w:ascii="Times New Roman" w:hAnsi="Times New Roman" w:cs="Times New Roman"/>
        </w:rPr>
        <w:t xml:space="preserve">Do niniejszego zapytania ofertowego nie stosuje się przepisów ustawy Prawo zamówień publicznych z dnia </w:t>
      </w:r>
      <w:r w:rsidR="00F77A67" w:rsidRPr="005265B2">
        <w:rPr>
          <w:rFonts w:ascii="Times New Roman" w:hAnsi="Times New Roman" w:cs="Times New Roman"/>
        </w:rPr>
        <w:t>11 września 2019</w:t>
      </w:r>
      <w:r w:rsidRPr="005265B2">
        <w:rPr>
          <w:rFonts w:ascii="Times New Roman" w:hAnsi="Times New Roman" w:cs="Times New Roman"/>
        </w:rPr>
        <w:t xml:space="preserve"> r. (Dz. U. z 20</w:t>
      </w:r>
      <w:r w:rsidR="00F77A67" w:rsidRPr="005265B2">
        <w:rPr>
          <w:rFonts w:ascii="Times New Roman" w:hAnsi="Times New Roman" w:cs="Times New Roman"/>
        </w:rPr>
        <w:t>2</w:t>
      </w:r>
      <w:r w:rsidR="00216FC9">
        <w:rPr>
          <w:rFonts w:ascii="Times New Roman" w:hAnsi="Times New Roman" w:cs="Times New Roman"/>
        </w:rPr>
        <w:t>3</w:t>
      </w:r>
      <w:r w:rsidR="00AD639D" w:rsidRPr="005265B2">
        <w:rPr>
          <w:rFonts w:ascii="Times New Roman" w:hAnsi="Times New Roman" w:cs="Times New Roman"/>
        </w:rPr>
        <w:t xml:space="preserve"> </w:t>
      </w:r>
      <w:r w:rsidRPr="005265B2">
        <w:rPr>
          <w:rFonts w:ascii="Times New Roman" w:hAnsi="Times New Roman" w:cs="Times New Roman"/>
        </w:rPr>
        <w:t xml:space="preserve">r., poz. </w:t>
      </w:r>
      <w:r w:rsidR="00216FC9">
        <w:rPr>
          <w:rFonts w:ascii="Times New Roman" w:hAnsi="Times New Roman" w:cs="Times New Roman"/>
        </w:rPr>
        <w:t>1605</w:t>
      </w:r>
      <w:r w:rsidR="00D15852" w:rsidRPr="005265B2">
        <w:rPr>
          <w:rFonts w:ascii="Times New Roman" w:hAnsi="Times New Roman" w:cs="Times New Roman"/>
        </w:rPr>
        <w:t>)</w:t>
      </w:r>
      <w:r w:rsidR="00FE1DE3" w:rsidRPr="005265B2">
        <w:rPr>
          <w:rFonts w:ascii="Times New Roman" w:hAnsi="Times New Roman" w:cs="Times New Roman"/>
        </w:rPr>
        <w:t>.</w:t>
      </w:r>
    </w:p>
    <w:p w:rsidR="00BF23FD" w:rsidRPr="005265B2" w:rsidRDefault="00BF23FD" w:rsidP="00EE40D2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5265B2">
        <w:rPr>
          <w:rFonts w:ascii="Times New Roman" w:hAnsi="Times New Roman" w:cs="Times New Roman"/>
          <w:b/>
          <w:bCs/>
          <w:i/>
        </w:rPr>
        <w:t>II.</w:t>
      </w:r>
      <w:r w:rsidRPr="005265B2">
        <w:rPr>
          <w:rFonts w:ascii="Times New Roman" w:hAnsi="Times New Roman" w:cs="Times New Roman"/>
          <w:b/>
          <w:bCs/>
          <w:i/>
        </w:rPr>
        <w:tab/>
        <w:t>Opis przedmiotu zamówienia.</w:t>
      </w:r>
    </w:p>
    <w:p w:rsidR="00EE20B3" w:rsidRDefault="005265B2" w:rsidP="00EE40D2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5265B2">
        <w:rPr>
          <w:bCs/>
          <w:sz w:val="22"/>
          <w:szCs w:val="22"/>
          <w:lang w:eastAsia="en-US" w:bidi="pl-PL"/>
        </w:rPr>
        <w:t>Przedmiotem zamówienia jest  ś</w:t>
      </w:r>
      <w:r w:rsidR="001A4E00" w:rsidRPr="005265B2">
        <w:rPr>
          <w:bCs/>
          <w:sz w:val="22"/>
          <w:szCs w:val="22"/>
          <w:lang w:eastAsia="en-US" w:bidi="pl-PL"/>
        </w:rPr>
        <w:t xml:space="preserve">wiadczenie pogwarancyjnych usług serwisowych urządzeń </w:t>
      </w:r>
      <w:r w:rsidR="00A63EDB">
        <w:rPr>
          <w:bCs/>
          <w:sz w:val="22"/>
          <w:szCs w:val="22"/>
          <w:lang w:eastAsia="en-US" w:bidi="pl-PL"/>
        </w:rPr>
        <w:t xml:space="preserve">i stanowisk </w:t>
      </w:r>
      <w:r w:rsidR="001A4E00" w:rsidRPr="005265B2">
        <w:rPr>
          <w:bCs/>
          <w:sz w:val="22"/>
          <w:szCs w:val="22"/>
          <w:lang w:eastAsia="en-US" w:bidi="pl-PL"/>
        </w:rPr>
        <w:t>w</w:t>
      </w:r>
      <w:r w:rsidR="00CC0EF8">
        <w:rPr>
          <w:bCs/>
          <w:sz w:val="22"/>
          <w:szCs w:val="22"/>
          <w:lang w:eastAsia="en-US" w:bidi="pl-PL"/>
        </w:rPr>
        <w:t> </w:t>
      </w:r>
      <w:r w:rsidR="001A4E00" w:rsidRPr="005265B2">
        <w:rPr>
          <w:bCs/>
          <w:sz w:val="22"/>
          <w:szCs w:val="22"/>
          <w:lang w:eastAsia="en-US" w:bidi="pl-PL"/>
        </w:rPr>
        <w:t>Laboratorium Samozapalności Węgla Zakładu Aerologii Górniczej</w:t>
      </w:r>
      <w:r w:rsidR="00CC0EF8">
        <w:rPr>
          <w:bCs/>
          <w:sz w:val="22"/>
          <w:szCs w:val="22"/>
          <w:lang w:eastAsia="en-US" w:bidi="pl-PL"/>
        </w:rPr>
        <w:t xml:space="preserve"> Głównego Instytutu Górnictwa.</w:t>
      </w:r>
    </w:p>
    <w:p w:rsidR="00CC0EF8" w:rsidRPr="005265B2" w:rsidRDefault="00CC0EF8" w:rsidP="00EE40D2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>Zamawiający wymaga serwisowania następujących urządzeń:</w:t>
      </w:r>
    </w:p>
    <w:p w:rsidR="001D53CD" w:rsidRPr="001B419D" w:rsidRDefault="001D53CD" w:rsidP="001D53CD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>Stanowisko do badania samozapalności węgla metodą testu adiabatycznego,</w:t>
      </w:r>
    </w:p>
    <w:p w:rsidR="001D53CD" w:rsidRPr="001B419D" w:rsidRDefault="001D53CD" w:rsidP="001D53CD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0" w:name="bookmark1"/>
      <w:bookmarkEnd w:id="0"/>
      <w:r w:rsidRPr="001B419D">
        <w:rPr>
          <w:bCs/>
          <w:sz w:val="22"/>
          <w:szCs w:val="22"/>
          <w:lang w:eastAsia="en-US" w:bidi="pl-PL"/>
        </w:rPr>
        <w:t>Stanowisko do badania wysokotemperaturowego zagrzewania węgla w zakresie temperatur do 750°C,</w:t>
      </w:r>
    </w:p>
    <w:p w:rsidR="001D53CD" w:rsidRPr="001B419D" w:rsidRDefault="001D53CD" w:rsidP="001D53CD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1" w:name="bookmark2"/>
      <w:bookmarkEnd w:id="1"/>
      <w:r w:rsidRPr="001B419D">
        <w:rPr>
          <w:bCs/>
          <w:sz w:val="22"/>
          <w:szCs w:val="22"/>
          <w:lang w:eastAsia="en-US" w:bidi="pl-PL"/>
        </w:rPr>
        <w:t>Stanowisko do powolnego zagrzewania węgla i do oznaczenia gazów wydzielających się w trakcie tego procesu,</w:t>
      </w:r>
    </w:p>
    <w:p w:rsidR="001D53CD" w:rsidRPr="001B419D" w:rsidRDefault="001D53CD" w:rsidP="001D53CD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2" w:name="bookmark3"/>
      <w:bookmarkEnd w:id="2"/>
      <w:r w:rsidRPr="001B419D">
        <w:rPr>
          <w:bCs/>
          <w:sz w:val="22"/>
          <w:szCs w:val="22"/>
          <w:lang w:eastAsia="en-US" w:bidi="pl-PL"/>
        </w:rPr>
        <w:t xml:space="preserve">Stanowisko do określenia wzorcowego przebiegu procesu wychładzania węgla przy </w:t>
      </w:r>
      <w:proofErr w:type="spellStart"/>
      <w:r w:rsidRPr="001B419D">
        <w:rPr>
          <w:bCs/>
          <w:sz w:val="22"/>
          <w:szCs w:val="22"/>
          <w:lang w:eastAsia="en-US" w:bidi="pl-PL"/>
        </w:rPr>
        <w:t>inertyzacji</w:t>
      </w:r>
      <w:proofErr w:type="spellEnd"/>
      <w:r w:rsidRPr="001B419D">
        <w:rPr>
          <w:bCs/>
          <w:sz w:val="22"/>
          <w:szCs w:val="22"/>
          <w:lang w:eastAsia="en-US" w:bidi="pl-PL"/>
        </w:rPr>
        <w:t xml:space="preserve"> azotem w zakresie temperatur od 350°C do temperatury pierwotnej górotworu,</w:t>
      </w:r>
    </w:p>
    <w:p w:rsidR="001D53CD" w:rsidRPr="001B419D" w:rsidRDefault="001D53CD" w:rsidP="001D53CD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3" w:name="bookmark4"/>
      <w:bookmarkEnd w:id="3"/>
      <w:r w:rsidRPr="001B419D">
        <w:rPr>
          <w:bCs/>
          <w:sz w:val="22"/>
          <w:szCs w:val="22"/>
          <w:lang w:eastAsia="en-US" w:bidi="pl-PL"/>
        </w:rPr>
        <w:t>Stanowisko do oceny wpływu temperatury pierwotnej górotworu na desorpcję gazów ze złoża węgla komora próżniowa zestawu pompowego z pompą turbo-</w:t>
      </w:r>
      <w:proofErr w:type="spellStart"/>
      <w:r w:rsidRPr="001B419D">
        <w:rPr>
          <w:bCs/>
          <w:sz w:val="22"/>
          <w:szCs w:val="22"/>
          <w:lang w:eastAsia="en-US" w:bidi="pl-PL"/>
        </w:rPr>
        <w:t>molekulamą</w:t>
      </w:r>
      <w:proofErr w:type="spellEnd"/>
      <w:r w:rsidRPr="001B419D">
        <w:rPr>
          <w:bCs/>
          <w:sz w:val="22"/>
          <w:szCs w:val="22"/>
          <w:lang w:eastAsia="en-US" w:bidi="pl-PL"/>
        </w:rPr>
        <w:t>,</w:t>
      </w:r>
    </w:p>
    <w:p w:rsidR="001D53CD" w:rsidRPr="001B419D" w:rsidRDefault="001D53CD" w:rsidP="001D53CD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4" w:name="bookmark5"/>
      <w:bookmarkEnd w:id="4"/>
      <w:r w:rsidRPr="001B419D">
        <w:rPr>
          <w:bCs/>
          <w:sz w:val="22"/>
          <w:szCs w:val="22"/>
          <w:lang w:eastAsia="en-US" w:bidi="pl-PL"/>
        </w:rPr>
        <w:t>Zagęszczacz do precyzyjnego oznaczania gazów - propan, butan,</w:t>
      </w:r>
    </w:p>
    <w:p w:rsidR="001D53CD" w:rsidRPr="001B419D" w:rsidRDefault="001D53CD" w:rsidP="001D53CD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5" w:name="bookmark6"/>
      <w:bookmarkEnd w:id="5"/>
      <w:r w:rsidRPr="001B419D">
        <w:rPr>
          <w:bCs/>
          <w:sz w:val="22"/>
          <w:szCs w:val="22"/>
          <w:lang w:eastAsia="en-US" w:bidi="pl-PL"/>
        </w:rPr>
        <w:t>Zagęszczacz do precyzyjnego oznaczania gazów - etan, etylen, acetylen,</w:t>
      </w:r>
    </w:p>
    <w:p w:rsidR="001D53CD" w:rsidRPr="001B419D" w:rsidRDefault="001D53CD" w:rsidP="001D53CD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6" w:name="bookmark7"/>
      <w:bookmarkEnd w:id="6"/>
      <w:r w:rsidRPr="001B419D">
        <w:rPr>
          <w:bCs/>
          <w:sz w:val="22"/>
          <w:szCs w:val="22"/>
          <w:lang w:eastAsia="en-US" w:bidi="pl-PL"/>
        </w:rPr>
        <w:t>Zagęszczacz do precyzyjnego oznaczania gazów - wodoru,</w:t>
      </w:r>
    </w:p>
    <w:p w:rsidR="001D53CD" w:rsidRPr="001B419D" w:rsidRDefault="001D53CD" w:rsidP="001D53CD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7" w:name="bookmark8"/>
      <w:bookmarkEnd w:id="7"/>
      <w:r w:rsidRPr="001B419D">
        <w:rPr>
          <w:bCs/>
          <w:sz w:val="22"/>
          <w:szCs w:val="22"/>
          <w:lang w:eastAsia="en-US" w:bidi="pl-PL"/>
        </w:rPr>
        <w:t>Instalacja magazynowania energii cieplnej pochodzącej z cyklicznej adsorpcji- desorpcji par i gazów na stałych adsorbentach,</w:t>
      </w:r>
    </w:p>
    <w:p w:rsidR="001D53CD" w:rsidRPr="001B419D" w:rsidRDefault="001D53CD" w:rsidP="001D53CD">
      <w:pPr>
        <w:numPr>
          <w:ilvl w:val="0"/>
          <w:numId w:val="9"/>
        </w:numPr>
        <w:tabs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8" w:name="bookmark9"/>
      <w:bookmarkEnd w:id="8"/>
      <w:r w:rsidRPr="001B419D">
        <w:rPr>
          <w:bCs/>
          <w:sz w:val="22"/>
          <w:szCs w:val="22"/>
          <w:lang w:eastAsia="en-US" w:bidi="pl-PL"/>
        </w:rPr>
        <w:t xml:space="preserve">Stanowisko do oczyszczania z pozostałości gazów kopalnianych z worków </w:t>
      </w:r>
      <w:proofErr w:type="spellStart"/>
      <w:r w:rsidRPr="001B419D">
        <w:rPr>
          <w:bCs/>
          <w:sz w:val="22"/>
          <w:szCs w:val="22"/>
          <w:lang w:eastAsia="en-US" w:bidi="pl-PL"/>
        </w:rPr>
        <w:t>Tedlara</w:t>
      </w:r>
      <w:proofErr w:type="spellEnd"/>
      <w:r w:rsidRPr="001B419D">
        <w:rPr>
          <w:bCs/>
          <w:sz w:val="22"/>
          <w:szCs w:val="22"/>
          <w:lang w:eastAsia="en-US" w:bidi="pl-PL"/>
        </w:rPr>
        <w:t>,</w:t>
      </w:r>
    </w:p>
    <w:p w:rsidR="001A4E00" w:rsidRDefault="001D53CD" w:rsidP="001D53CD">
      <w:pPr>
        <w:pStyle w:val="Tekstpodstawowywcity"/>
        <w:numPr>
          <w:ilvl w:val="0"/>
          <w:numId w:val="9"/>
        </w:numPr>
        <w:tabs>
          <w:tab w:val="left" w:pos="-1701"/>
        </w:tabs>
        <w:spacing w:after="0"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bookmarkStart w:id="9" w:name="bookmark10"/>
      <w:bookmarkEnd w:id="9"/>
      <w:r w:rsidRPr="001B419D">
        <w:rPr>
          <w:bCs/>
          <w:sz w:val="22"/>
          <w:szCs w:val="22"/>
          <w:lang w:eastAsia="en-US" w:bidi="pl-PL"/>
        </w:rPr>
        <w:t xml:space="preserve">Osprzęt do usprawnienia produkcji worków </w:t>
      </w:r>
      <w:proofErr w:type="spellStart"/>
      <w:r w:rsidRPr="001B419D">
        <w:rPr>
          <w:bCs/>
          <w:sz w:val="22"/>
          <w:szCs w:val="22"/>
          <w:lang w:eastAsia="en-US" w:bidi="pl-PL"/>
        </w:rPr>
        <w:t>Tadlara</w:t>
      </w:r>
      <w:proofErr w:type="spellEnd"/>
      <w:r w:rsidRPr="001B419D">
        <w:rPr>
          <w:bCs/>
          <w:sz w:val="22"/>
          <w:szCs w:val="22"/>
          <w:lang w:eastAsia="en-US" w:bidi="pl-PL"/>
        </w:rPr>
        <w:t>.</w:t>
      </w:r>
    </w:p>
    <w:p w:rsidR="00EE40D2" w:rsidRDefault="00EE40D2" w:rsidP="00EE40D2">
      <w:pPr>
        <w:pStyle w:val="Tekstpodstawowywcity"/>
        <w:tabs>
          <w:tab w:val="left" w:pos="-1701"/>
        </w:tabs>
        <w:spacing w:after="0" w:line="320" w:lineRule="exact"/>
        <w:ind w:left="1134"/>
        <w:jc w:val="both"/>
        <w:rPr>
          <w:bCs/>
          <w:sz w:val="22"/>
          <w:szCs w:val="22"/>
          <w:lang w:eastAsia="en-US" w:bidi="pl-PL"/>
        </w:rPr>
      </w:pPr>
    </w:p>
    <w:p w:rsidR="004E58DE" w:rsidRDefault="001D53CD" w:rsidP="00EE40D2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1D53CD">
        <w:rPr>
          <w:bCs/>
          <w:sz w:val="22"/>
          <w:szCs w:val="22"/>
          <w:lang w:eastAsia="en-US" w:bidi="pl-PL"/>
        </w:rPr>
        <w:t>Ponadto w zakres zamówienia wchodzi serwis urządzeń służących do wykonywania analiz chemicznych prób gazów pobieranych przez służby kopalniane</w:t>
      </w:r>
    </w:p>
    <w:p w:rsidR="001D53CD" w:rsidRPr="001B419D" w:rsidRDefault="001D53CD" w:rsidP="001D53CD">
      <w:pPr>
        <w:numPr>
          <w:ilvl w:val="0"/>
          <w:numId w:val="9"/>
        </w:numPr>
        <w:tabs>
          <w:tab w:val="left" w:pos="-1701"/>
        </w:tabs>
        <w:spacing w:line="300" w:lineRule="exact"/>
        <w:ind w:left="993" w:hanging="426"/>
        <w:jc w:val="both"/>
        <w:rPr>
          <w:bCs/>
          <w:sz w:val="22"/>
          <w:szCs w:val="22"/>
          <w:lang w:eastAsia="en-US"/>
        </w:rPr>
      </w:pPr>
      <w:bookmarkStart w:id="10" w:name="bookmark14"/>
      <w:bookmarkEnd w:id="10"/>
      <w:r w:rsidRPr="001B419D">
        <w:rPr>
          <w:bCs/>
          <w:sz w:val="22"/>
          <w:szCs w:val="22"/>
          <w:lang w:eastAsia="en-US"/>
        </w:rPr>
        <w:t>Chromatograf gazowy GC-14 BPTF</w:t>
      </w:r>
    </w:p>
    <w:p w:rsidR="001D53CD" w:rsidRPr="001B419D" w:rsidRDefault="001D53CD" w:rsidP="001D53CD">
      <w:pPr>
        <w:numPr>
          <w:ilvl w:val="0"/>
          <w:numId w:val="9"/>
        </w:numPr>
        <w:tabs>
          <w:tab w:val="left" w:pos="-1701"/>
        </w:tabs>
        <w:spacing w:line="300" w:lineRule="exact"/>
        <w:ind w:left="993" w:hanging="426"/>
        <w:jc w:val="both"/>
        <w:rPr>
          <w:bCs/>
          <w:sz w:val="22"/>
          <w:szCs w:val="22"/>
          <w:lang w:eastAsia="en-US"/>
        </w:rPr>
      </w:pPr>
      <w:r w:rsidRPr="001B419D">
        <w:rPr>
          <w:bCs/>
          <w:sz w:val="22"/>
          <w:szCs w:val="22"/>
          <w:lang w:eastAsia="en-US"/>
        </w:rPr>
        <w:t>Chromatograf gazowy TYP HP6890</w:t>
      </w:r>
    </w:p>
    <w:p w:rsidR="001D53CD" w:rsidRPr="001B419D" w:rsidRDefault="001D53CD" w:rsidP="001D53CD">
      <w:pPr>
        <w:numPr>
          <w:ilvl w:val="0"/>
          <w:numId w:val="9"/>
        </w:numPr>
        <w:tabs>
          <w:tab w:val="left" w:pos="-1701"/>
        </w:tabs>
        <w:spacing w:line="300" w:lineRule="exact"/>
        <w:ind w:left="993" w:hanging="426"/>
        <w:jc w:val="both"/>
        <w:rPr>
          <w:bCs/>
          <w:sz w:val="22"/>
          <w:szCs w:val="22"/>
          <w:lang w:eastAsia="en-US"/>
        </w:rPr>
      </w:pPr>
      <w:r w:rsidRPr="001B419D">
        <w:rPr>
          <w:bCs/>
          <w:sz w:val="22"/>
          <w:szCs w:val="22"/>
          <w:lang w:eastAsia="en-US"/>
        </w:rPr>
        <w:t>Chromatograf gazowy AGILENT 6890N</w:t>
      </w:r>
    </w:p>
    <w:p w:rsidR="00BC08EF" w:rsidRPr="00A16622" w:rsidRDefault="00BC08EF" w:rsidP="00BC08EF">
      <w:pPr>
        <w:numPr>
          <w:ilvl w:val="0"/>
          <w:numId w:val="9"/>
        </w:numPr>
        <w:tabs>
          <w:tab w:val="left" w:pos="993"/>
        </w:tabs>
        <w:spacing w:line="300" w:lineRule="exact"/>
        <w:ind w:left="993" w:hanging="426"/>
        <w:jc w:val="both"/>
        <w:rPr>
          <w:bCs/>
          <w:sz w:val="22"/>
          <w:szCs w:val="22"/>
        </w:rPr>
      </w:pPr>
      <w:r w:rsidRPr="00A16622">
        <w:rPr>
          <w:bCs/>
          <w:sz w:val="22"/>
          <w:szCs w:val="22"/>
        </w:rPr>
        <w:t>Chromatograf gazowy AGILENT 7890A</w:t>
      </w:r>
    </w:p>
    <w:p w:rsidR="00BC08EF" w:rsidRPr="00A16622" w:rsidRDefault="00BC08EF" w:rsidP="00BC08EF">
      <w:pPr>
        <w:numPr>
          <w:ilvl w:val="0"/>
          <w:numId w:val="9"/>
        </w:numPr>
        <w:tabs>
          <w:tab w:val="left" w:pos="993"/>
        </w:tabs>
        <w:spacing w:line="300" w:lineRule="exact"/>
        <w:ind w:left="993" w:hanging="426"/>
        <w:jc w:val="both"/>
        <w:rPr>
          <w:bCs/>
          <w:sz w:val="22"/>
          <w:szCs w:val="22"/>
        </w:rPr>
      </w:pPr>
      <w:r w:rsidRPr="00A16622">
        <w:rPr>
          <w:bCs/>
          <w:sz w:val="22"/>
          <w:szCs w:val="22"/>
        </w:rPr>
        <w:t>Chromatograf gazowy Z DETEKTOREM MAS</w:t>
      </w:r>
    </w:p>
    <w:p w:rsidR="001D53CD" w:rsidRDefault="001D53CD" w:rsidP="00386F63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sz w:val="22"/>
          <w:szCs w:val="22"/>
        </w:rPr>
      </w:pPr>
    </w:p>
    <w:p w:rsidR="00386F63" w:rsidRDefault="008A7998" w:rsidP="00386F63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sz w:val="22"/>
          <w:szCs w:val="22"/>
        </w:rPr>
        <w:sectPr w:rsidR="00386F63" w:rsidSect="00EE40D2">
          <w:headerReference w:type="default" r:id="rId9"/>
          <w:footerReference w:type="default" r:id="rId10"/>
          <w:pgSz w:w="11906" w:h="16838"/>
          <w:pgMar w:top="2552" w:right="1417" w:bottom="1258" w:left="1417" w:header="708" w:footer="708" w:gutter="0"/>
          <w:cols w:space="708"/>
          <w:docGrid w:linePitch="360"/>
        </w:sectPr>
      </w:pPr>
      <w:r w:rsidRPr="00386F63">
        <w:rPr>
          <w:rFonts w:ascii="Times New Roman" w:hAnsi="Times New Roman" w:cs="Times New Roman"/>
          <w:sz w:val="22"/>
          <w:szCs w:val="22"/>
        </w:rPr>
        <w:t>.</w:t>
      </w:r>
      <w:r w:rsidR="00386F63">
        <w:rPr>
          <w:rFonts w:ascii="Times New Roman" w:hAnsi="Times New Roman" w:cs="Times New Roman"/>
          <w:sz w:val="22"/>
          <w:szCs w:val="22"/>
        </w:rPr>
        <w:tab/>
      </w:r>
    </w:p>
    <w:p w:rsidR="00BC08EF" w:rsidRPr="00BC08EF" w:rsidRDefault="00BC08EF" w:rsidP="006D2C69">
      <w:pPr>
        <w:numPr>
          <w:ilvl w:val="0"/>
          <w:numId w:val="9"/>
        </w:numPr>
        <w:spacing w:line="340" w:lineRule="exact"/>
        <w:ind w:left="993" w:hanging="426"/>
        <w:jc w:val="both"/>
        <w:rPr>
          <w:sz w:val="22"/>
          <w:szCs w:val="22"/>
        </w:rPr>
      </w:pPr>
      <w:r w:rsidRPr="00BC08EF">
        <w:rPr>
          <w:sz w:val="22"/>
          <w:szCs w:val="22"/>
        </w:rPr>
        <w:lastRenderedPageBreak/>
        <w:t>Chromatograf gazowy SHIMADZU GC-2014 ATT</w:t>
      </w:r>
    </w:p>
    <w:p w:rsidR="00BC08EF" w:rsidRPr="00BC08EF" w:rsidRDefault="00BC08EF" w:rsidP="006D2C69">
      <w:pPr>
        <w:numPr>
          <w:ilvl w:val="0"/>
          <w:numId w:val="9"/>
        </w:numPr>
        <w:spacing w:line="340" w:lineRule="exact"/>
        <w:ind w:left="993" w:hanging="426"/>
        <w:jc w:val="both"/>
        <w:rPr>
          <w:sz w:val="22"/>
          <w:szCs w:val="22"/>
        </w:rPr>
      </w:pPr>
      <w:r w:rsidRPr="00BC08EF">
        <w:rPr>
          <w:sz w:val="22"/>
          <w:szCs w:val="22"/>
        </w:rPr>
        <w:t>Chromatograf gazowy GC 7890B-TDS AGILENT</w:t>
      </w:r>
    </w:p>
    <w:p w:rsidR="00BC08EF" w:rsidRDefault="00BC08EF" w:rsidP="006D2C69">
      <w:pPr>
        <w:numPr>
          <w:ilvl w:val="0"/>
          <w:numId w:val="9"/>
        </w:numPr>
        <w:spacing w:line="340" w:lineRule="exact"/>
        <w:ind w:left="993" w:hanging="426"/>
        <w:jc w:val="both"/>
        <w:rPr>
          <w:sz w:val="22"/>
          <w:szCs w:val="22"/>
        </w:rPr>
      </w:pPr>
      <w:r w:rsidRPr="00BC08EF">
        <w:rPr>
          <w:sz w:val="22"/>
          <w:szCs w:val="22"/>
        </w:rPr>
        <w:t>Chromatograf gazowy SHIMADZU GCMS QP2020</w:t>
      </w:r>
    </w:p>
    <w:p w:rsidR="00EE40D2" w:rsidRPr="00BC08EF" w:rsidRDefault="00BC08EF" w:rsidP="006D2C69">
      <w:pPr>
        <w:numPr>
          <w:ilvl w:val="0"/>
          <w:numId w:val="9"/>
        </w:numPr>
        <w:spacing w:line="340" w:lineRule="exact"/>
        <w:ind w:left="993" w:hanging="426"/>
        <w:jc w:val="both"/>
        <w:rPr>
          <w:sz w:val="22"/>
          <w:szCs w:val="22"/>
        </w:rPr>
      </w:pPr>
      <w:r w:rsidRPr="00BC08EF">
        <w:rPr>
          <w:sz w:val="22"/>
          <w:szCs w:val="22"/>
        </w:rPr>
        <w:t>Chromatograf gazowy SHIMADZU GC-2014</w:t>
      </w:r>
    </w:p>
    <w:p w:rsidR="00BC08EF" w:rsidRPr="00EE40D2" w:rsidRDefault="00BC08EF" w:rsidP="006D2C69">
      <w:pPr>
        <w:pStyle w:val="Tekstpodstawowywcity"/>
        <w:tabs>
          <w:tab w:val="left" w:pos="-1701"/>
        </w:tabs>
        <w:spacing w:after="0" w:line="340" w:lineRule="exact"/>
        <w:ind w:left="1134"/>
        <w:jc w:val="both"/>
        <w:rPr>
          <w:bCs/>
          <w:sz w:val="22"/>
          <w:szCs w:val="22"/>
          <w:lang w:eastAsia="en-US" w:bidi="pl-PL"/>
        </w:rPr>
      </w:pPr>
    </w:p>
    <w:p w:rsidR="00BC08EF" w:rsidRPr="001B419D" w:rsidRDefault="00BC08EF" w:rsidP="006D2C69">
      <w:pPr>
        <w:tabs>
          <w:tab w:val="left" w:pos="-1701"/>
        </w:tabs>
        <w:spacing w:line="340" w:lineRule="exact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>Ww. urządzenia są wykorzystywane przez Laboratorium BD-3 i Pracownię BD-1 Zakładu Aerologii Górniczej podczas wykonywania prac badawczo-usługowych, takich, jak:</w:t>
      </w:r>
    </w:p>
    <w:p w:rsidR="00BC08EF" w:rsidRPr="001B419D" w:rsidRDefault="00BC08EF" w:rsidP="006D2C69">
      <w:pPr>
        <w:numPr>
          <w:ilvl w:val="0"/>
          <w:numId w:val="9"/>
        </w:numPr>
        <w:tabs>
          <w:tab w:val="left" w:pos="-1701"/>
        </w:tabs>
        <w:spacing w:line="34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bookmarkStart w:id="11" w:name="bookmark11"/>
      <w:bookmarkEnd w:id="11"/>
      <w:r w:rsidRPr="001B419D">
        <w:rPr>
          <w:bCs/>
          <w:sz w:val="22"/>
          <w:szCs w:val="22"/>
          <w:lang w:eastAsia="en-US" w:bidi="pl-PL"/>
        </w:rPr>
        <w:t>Ocena wpływu temperatury pierwotnej górotworu na desorpcję gazów ze złoża węgla</w:t>
      </w:r>
    </w:p>
    <w:p w:rsidR="00BC08EF" w:rsidRPr="001B419D" w:rsidRDefault="00BC08EF" w:rsidP="006D2C69">
      <w:pPr>
        <w:numPr>
          <w:ilvl w:val="0"/>
          <w:numId w:val="9"/>
        </w:numPr>
        <w:tabs>
          <w:tab w:val="left" w:pos="-1701"/>
        </w:tabs>
        <w:spacing w:line="34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bookmarkStart w:id="12" w:name="bookmark12"/>
      <w:bookmarkEnd w:id="12"/>
      <w:r w:rsidRPr="001B419D">
        <w:rPr>
          <w:bCs/>
          <w:sz w:val="22"/>
          <w:szCs w:val="22"/>
          <w:lang w:eastAsia="en-US" w:bidi="pl-PL"/>
        </w:rPr>
        <w:t xml:space="preserve">Wyznaczenie, ze względu na zagrożenie pożarowe, krytycznej grubości warstwy węgla i najwyższej dopuszczalnej zawartości tlenu w gazach </w:t>
      </w:r>
      <w:proofErr w:type="spellStart"/>
      <w:r w:rsidRPr="001B419D">
        <w:rPr>
          <w:bCs/>
          <w:sz w:val="22"/>
          <w:szCs w:val="22"/>
          <w:lang w:eastAsia="en-US" w:bidi="pl-PL"/>
        </w:rPr>
        <w:t>zrobowych</w:t>
      </w:r>
      <w:proofErr w:type="spellEnd"/>
      <w:r w:rsidR="000F52C2">
        <w:rPr>
          <w:bCs/>
          <w:sz w:val="22"/>
          <w:szCs w:val="22"/>
          <w:lang w:eastAsia="en-US" w:bidi="pl-PL"/>
        </w:rPr>
        <w:t>.</w:t>
      </w:r>
    </w:p>
    <w:p w:rsidR="00BC08EF" w:rsidRPr="001B419D" w:rsidRDefault="00BC08EF" w:rsidP="006D2C69">
      <w:pPr>
        <w:numPr>
          <w:ilvl w:val="0"/>
          <w:numId w:val="9"/>
        </w:numPr>
        <w:tabs>
          <w:tab w:val="left" w:pos="-1701"/>
        </w:tabs>
        <w:spacing w:line="34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bookmarkStart w:id="13" w:name="bookmark13"/>
      <w:bookmarkEnd w:id="13"/>
      <w:r w:rsidRPr="001B419D">
        <w:rPr>
          <w:bCs/>
          <w:sz w:val="22"/>
          <w:szCs w:val="22"/>
          <w:lang w:eastAsia="en-US" w:bidi="pl-PL"/>
        </w:rPr>
        <w:t>Wyznaczenie minimalnego postępu ściany ze względu na zagrożenie pożarem endogenicznym</w:t>
      </w:r>
    </w:p>
    <w:p w:rsidR="00BC08EF" w:rsidRPr="001B419D" w:rsidRDefault="00BC08EF" w:rsidP="006D2C69">
      <w:pPr>
        <w:numPr>
          <w:ilvl w:val="0"/>
          <w:numId w:val="9"/>
        </w:numPr>
        <w:tabs>
          <w:tab w:val="left" w:pos="-1701"/>
        </w:tabs>
        <w:spacing w:line="34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>Określenie wzorcowego przebiegu zmian izotopów pary wody ciężkiej w procesie niskotemperaturowego zagrzewania węgla w zakresie temperatur od 50°C do 110°C</w:t>
      </w:r>
    </w:p>
    <w:p w:rsidR="00BC08EF" w:rsidRPr="001B419D" w:rsidRDefault="00BC08EF" w:rsidP="006D2C69">
      <w:pPr>
        <w:numPr>
          <w:ilvl w:val="0"/>
          <w:numId w:val="9"/>
        </w:numPr>
        <w:tabs>
          <w:tab w:val="left" w:pos="-1701"/>
        </w:tabs>
        <w:spacing w:line="34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>Określenie wzorcowego przebiegu procesu zagrzewania węgla w oparciu o model kulistego rozkładu temperatur od 35 do 350°C w ognisku samozagrzewania</w:t>
      </w:r>
    </w:p>
    <w:p w:rsidR="00A63EDB" w:rsidRDefault="00BC08EF" w:rsidP="006D2C69">
      <w:pPr>
        <w:pStyle w:val="Tekstpodstawowywcity"/>
        <w:numPr>
          <w:ilvl w:val="0"/>
          <w:numId w:val="9"/>
        </w:numPr>
        <w:tabs>
          <w:tab w:val="left" w:pos="-1701"/>
        </w:tabs>
        <w:spacing w:after="0" w:line="340" w:lineRule="exact"/>
        <w:ind w:left="993" w:hanging="426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 xml:space="preserve">Określenie wzorcowego przebiegu procesu wychładzania węgla przy </w:t>
      </w:r>
      <w:proofErr w:type="spellStart"/>
      <w:r w:rsidRPr="001B419D">
        <w:rPr>
          <w:bCs/>
          <w:sz w:val="22"/>
          <w:szCs w:val="22"/>
          <w:lang w:eastAsia="en-US" w:bidi="pl-PL"/>
        </w:rPr>
        <w:t>inertyzacji</w:t>
      </w:r>
      <w:proofErr w:type="spellEnd"/>
      <w:r w:rsidRPr="001B419D">
        <w:rPr>
          <w:bCs/>
          <w:sz w:val="22"/>
          <w:szCs w:val="22"/>
          <w:lang w:eastAsia="en-US" w:bidi="pl-PL"/>
        </w:rPr>
        <w:t xml:space="preserve"> azotem w zakresie temperatur od 350°C do temperatury pierwotnej górotworu.</w:t>
      </w:r>
    </w:p>
    <w:p w:rsidR="00BC08EF" w:rsidRPr="00EE40D2" w:rsidRDefault="00BC08EF" w:rsidP="006D2C69">
      <w:pPr>
        <w:pStyle w:val="Tekstpodstawowywcity"/>
        <w:tabs>
          <w:tab w:val="left" w:pos="-1701"/>
        </w:tabs>
        <w:spacing w:after="0" w:line="340" w:lineRule="exact"/>
        <w:ind w:left="993"/>
        <w:rPr>
          <w:bCs/>
          <w:sz w:val="22"/>
          <w:szCs w:val="22"/>
          <w:lang w:eastAsia="en-US" w:bidi="pl-PL"/>
        </w:rPr>
      </w:pPr>
    </w:p>
    <w:p w:rsidR="00392F40" w:rsidRPr="00EE40D2" w:rsidRDefault="00392F40" w:rsidP="006D2C69">
      <w:pPr>
        <w:pStyle w:val="Bodytext10"/>
        <w:spacing w:line="340" w:lineRule="exact"/>
        <w:ind w:firstLine="280"/>
        <w:rPr>
          <w:sz w:val="22"/>
          <w:szCs w:val="22"/>
        </w:rPr>
      </w:pPr>
      <w:r w:rsidRPr="00EE40D2">
        <w:rPr>
          <w:color w:val="000000"/>
          <w:sz w:val="22"/>
          <w:szCs w:val="22"/>
        </w:rPr>
        <w:t>W zakres usług serwisowych wchodzi:</w:t>
      </w:r>
    </w:p>
    <w:p w:rsidR="00B47BCE" w:rsidRPr="001B419D" w:rsidRDefault="00B47BCE" w:rsidP="006D2C69">
      <w:pPr>
        <w:widowControl w:val="0"/>
        <w:numPr>
          <w:ilvl w:val="0"/>
          <w:numId w:val="10"/>
        </w:numPr>
        <w:spacing w:line="340" w:lineRule="exact"/>
        <w:ind w:left="567" w:hanging="567"/>
        <w:jc w:val="both"/>
        <w:rPr>
          <w:sz w:val="22"/>
          <w:szCs w:val="22"/>
        </w:rPr>
      </w:pPr>
      <w:bookmarkStart w:id="14" w:name="bookmark22"/>
      <w:bookmarkEnd w:id="14"/>
      <w:r w:rsidRPr="001B419D">
        <w:rPr>
          <w:color w:val="000000"/>
          <w:sz w:val="22"/>
          <w:szCs w:val="22"/>
        </w:rPr>
        <w:t>Serwisowanie urządzeń:</w:t>
      </w:r>
    </w:p>
    <w:p w:rsidR="00B47BCE" w:rsidRPr="001B419D" w:rsidRDefault="00B47BCE" w:rsidP="006D2C69">
      <w:pPr>
        <w:widowControl w:val="0"/>
        <w:numPr>
          <w:ilvl w:val="0"/>
          <w:numId w:val="11"/>
        </w:numPr>
        <w:tabs>
          <w:tab w:val="left" w:pos="993"/>
        </w:tabs>
        <w:spacing w:line="340" w:lineRule="exact"/>
        <w:ind w:left="993" w:hanging="426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przeglądy okresowe:</w:t>
      </w:r>
    </w:p>
    <w:p w:rsidR="00B47BCE" w:rsidRPr="001B419D" w:rsidRDefault="00B47BCE" w:rsidP="006D2C69">
      <w:pPr>
        <w:widowControl w:val="0"/>
        <w:numPr>
          <w:ilvl w:val="0"/>
          <w:numId w:val="12"/>
        </w:numPr>
        <w:tabs>
          <w:tab w:val="left" w:pos="993"/>
        </w:tabs>
        <w:spacing w:line="340" w:lineRule="exact"/>
        <w:ind w:left="993" w:hanging="426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sprawdzenie i kalibracja układu pomiarowego,</w:t>
      </w:r>
    </w:p>
    <w:p w:rsidR="00B47BCE" w:rsidRPr="001B419D" w:rsidRDefault="00B47BCE" w:rsidP="006D2C69">
      <w:pPr>
        <w:widowControl w:val="0"/>
        <w:numPr>
          <w:ilvl w:val="0"/>
          <w:numId w:val="12"/>
        </w:numPr>
        <w:tabs>
          <w:tab w:val="left" w:pos="993"/>
        </w:tabs>
        <w:spacing w:line="340" w:lineRule="exact"/>
        <w:ind w:left="993" w:hanging="426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sprawdzenie i regulacja układu sterowania,</w:t>
      </w:r>
    </w:p>
    <w:p w:rsidR="00B47BCE" w:rsidRPr="001B419D" w:rsidRDefault="00B47BCE" w:rsidP="006D2C69">
      <w:pPr>
        <w:widowControl w:val="0"/>
        <w:numPr>
          <w:ilvl w:val="0"/>
          <w:numId w:val="11"/>
        </w:numPr>
        <w:tabs>
          <w:tab w:val="left" w:pos="727"/>
        </w:tabs>
        <w:spacing w:line="340" w:lineRule="exact"/>
        <w:ind w:left="993" w:hanging="426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przeglądy bieżące:</w:t>
      </w:r>
    </w:p>
    <w:p w:rsidR="00B47BCE" w:rsidRPr="001B419D" w:rsidRDefault="00B47BCE" w:rsidP="006D2C69">
      <w:pPr>
        <w:widowControl w:val="0"/>
        <w:numPr>
          <w:ilvl w:val="0"/>
          <w:numId w:val="12"/>
        </w:numPr>
        <w:spacing w:line="340" w:lineRule="exact"/>
        <w:ind w:left="993" w:hanging="426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wymiana zużytych elementów,</w:t>
      </w:r>
    </w:p>
    <w:p w:rsidR="00B47BCE" w:rsidRPr="001B419D" w:rsidRDefault="00B47BCE" w:rsidP="006D2C69">
      <w:pPr>
        <w:widowControl w:val="0"/>
        <w:numPr>
          <w:ilvl w:val="0"/>
          <w:numId w:val="12"/>
        </w:numPr>
        <w:spacing w:line="340" w:lineRule="exact"/>
        <w:ind w:left="993" w:hanging="426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kalibracja układu pomiarowego,</w:t>
      </w:r>
    </w:p>
    <w:p w:rsidR="00B47BCE" w:rsidRPr="001B419D" w:rsidRDefault="00B47BCE" w:rsidP="006D2C69">
      <w:pPr>
        <w:widowControl w:val="0"/>
        <w:numPr>
          <w:ilvl w:val="0"/>
          <w:numId w:val="12"/>
        </w:numPr>
        <w:spacing w:line="340" w:lineRule="exact"/>
        <w:ind w:left="993" w:hanging="426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kalibracja układu sterowania,</w:t>
      </w:r>
    </w:p>
    <w:p w:rsidR="00B47BCE" w:rsidRPr="001B419D" w:rsidRDefault="00B47BCE" w:rsidP="006D2C69">
      <w:pPr>
        <w:widowControl w:val="0"/>
        <w:numPr>
          <w:ilvl w:val="0"/>
          <w:numId w:val="12"/>
        </w:numPr>
        <w:spacing w:line="340" w:lineRule="exact"/>
        <w:ind w:left="993" w:hanging="426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kontrola sprawności działania mieszaczy,</w:t>
      </w:r>
    </w:p>
    <w:p w:rsidR="00B47BCE" w:rsidRPr="001B419D" w:rsidRDefault="00B47BCE" w:rsidP="006D2C69">
      <w:pPr>
        <w:widowControl w:val="0"/>
        <w:numPr>
          <w:ilvl w:val="0"/>
          <w:numId w:val="12"/>
        </w:numPr>
        <w:spacing w:line="340" w:lineRule="exact"/>
        <w:ind w:left="993" w:hanging="426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wymiana/naprawa niesprawnych elementów,</w:t>
      </w:r>
    </w:p>
    <w:p w:rsidR="00B47BCE" w:rsidRPr="001B419D" w:rsidRDefault="00B47BCE" w:rsidP="006D2C69">
      <w:pPr>
        <w:widowControl w:val="0"/>
        <w:numPr>
          <w:ilvl w:val="0"/>
          <w:numId w:val="11"/>
        </w:numPr>
        <w:spacing w:line="340" w:lineRule="exact"/>
        <w:ind w:left="993" w:hanging="426"/>
        <w:jc w:val="both"/>
        <w:rPr>
          <w:sz w:val="22"/>
          <w:szCs w:val="22"/>
        </w:rPr>
      </w:pPr>
      <w:bookmarkStart w:id="15" w:name="bookmark16"/>
      <w:bookmarkEnd w:id="15"/>
      <w:r w:rsidRPr="001B419D">
        <w:rPr>
          <w:color w:val="000000"/>
          <w:sz w:val="22"/>
          <w:szCs w:val="22"/>
        </w:rPr>
        <w:t>uruchamianie cykli badawczych,</w:t>
      </w:r>
    </w:p>
    <w:p w:rsidR="00B47BCE" w:rsidRPr="001B419D" w:rsidRDefault="00B47BCE" w:rsidP="006D2C69">
      <w:pPr>
        <w:widowControl w:val="0"/>
        <w:numPr>
          <w:ilvl w:val="0"/>
          <w:numId w:val="11"/>
        </w:numPr>
        <w:spacing w:line="340" w:lineRule="exact"/>
        <w:ind w:left="993" w:hanging="426"/>
        <w:jc w:val="both"/>
        <w:rPr>
          <w:sz w:val="22"/>
          <w:szCs w:val="22"/>
        </w:rPr>
      </w:pPr>
      <w:bookmarkStart w:id="16" w:name="bookmark17"/>
      <w:bookmarkEnd w:id="16"/>
      <w:r w:rsidRPr="001B419D">
        <w:rPr>
          <w:color w:val="000000"/>
          <w:sz w:val="22"/>
          <w:szCs w:val="22"/>
        </w:rPr>
        <w:t>udział w kilkudniowych badaniach prowadzonych w dni robocze,</w:t>
      </w:r>
    </w:p>
    <w:p w:rsidR="00B47BCE" w:rsidRPr="001B419D" w:rsidRDefault="00B47BCE" w:rsidP="006D2C69">
      <w:pPr>
        <w:widowControl w:val="0"/>
        <w:numPr>
          <w:ilvl w:val="0"/>
          <w:numId w:val="11"/>
        </w:numPr>
        <w:spacing w:line="340" w:lineRule="exact"/>
        <w:ind w:left="993" w:hanging="426"/>
        <w:jc w:val="both"/>
        <w:rPr>
          <w:sz w:val="22"/>
          <w:szCs w:val="22"/>
        </w:rPr>
      </w:pPr>
      <w:bookmarkStart w:id="17" w:name="bookmark18"/>
      <w:bookmarkEnd w:id="17"/>
      <w:r w:rsidRPr="001B419D">
        <w:rPr>
          <w:color w:val="000000"/>
          <w:sz w:val="22"/>
          <w:szCs w:val="22"/>
        </w:rPr>
        <w:t>udział w badaniach długoterminowych (powyżej tygodnia - nadzór przynajmniej 2 razy na dobę),</w:t>
      </w:r>
    </w:p>
    <w:p w:rsidR="00B47BCE" w:rsidRPr="001B419D" w:rsidRDefault="00B47BCE" w:rsidP="006D2C69">
      <w:pPr>
        <w:widowControl w:val="0"/>
        <w:numPr>
          <w:ilvl w:val="0"/>
          <w:numId w:val="11"/>
        </w:numPr>
        <w:spacing w:line="340" w:lineRule="exact"/>
        <w:ind w:left="993" w:hanging="426"/>
        <w:jc w:val="both"/>
        <w:rPr>
          <w:sz w:val="22"/>
          <w:szCs w:val="22"/>
        </w:rPr>
      </w:pPr>
      <w:bookmarkStart w:id="18" w:name="bookmark19"/>
      <w:bookmarkEnd w:id="18"/>
      <w:r w:rsidRPr="001B419D">
        <w:rPr>
          <w:color w:val="000000"/>
          <w:sz w:val="22"/>
          <w:szCs w:val="22"/>
        </w:rPr>
        <w:t>nadzór techniczny nad przebiegiem pomiarów.</w:t>
      </w:r>
    </w:p>
    <w:p w:rsidR="00B47BCE" w:rsidRPr="001B419D" w:rsidRDefault="00B47BCE" w:rsidP="006D2C69">
      <w:pPr>
        <w:widowControl w:val="0"/>
        <w:numPr>
          <w:ilvl w:val="0"/>
          <w:numId w:val="10"/>
        </w:numPr>
        <w:spacing w:line="340" w:lineRule="exact"/>
        <w:ind w:left="567" w:hanging="567"/>
        <w:jc w:val="both"/>
        <w:rPr>
          <w:sz w:val="22"/>
          <w:szCs w:val="22"/>
        </w:rPr>
      </w:pPr>
      <w:bookmarkStart w:id="19" w:name="bookmark20"/>
      <w:bookmarkEnd w:id="19"/>
      <w:r w:rsidRPr="001B419D">
        <w:rPr>
          <w:color w:val="000000"/>
          <w:sz w:val="22"/>
          <w:szCs w:val="22"/>
        </w:rPr>
        <w:t>Naprawy w trybie awaryjnym - dostępność na telefon i rozpoczęcie naprawy w przeciągu 2-5 godzin.</w:t>
      </w:r>
      <w:r>
        <w:rPr>
          <w:color w:val="000000"/>
          <w:sz w:val="22"/>
          <w:szCs w:val="22"/>
        </w:rPr>
        <w:t>(części zamienne zapewnia Zamawiający)</w:t>
      </w:r>
    </w:p>
    <w:p w:rsidR="00B47BCE" w:rsidRPr="001B419D" w:rsidRDefault="00B47BCE" w:rsidP="006D2C69">
      <w:pPr>
        <w:widowControl w:val="0"/>
        <w:numPr>
          <w:ilvl w:val="0"/>
          <w:numId w:val="10"/>
        </w:numPr>
        <w:spacing w:line="340" w:lineRule="exact"/>
        <w:ind w:left="567" w:hanging="567"/>
        <w:jc w:val="both"/>
        <w:rPr>
          <w:sz w:val="22"/>
          <w:szCs w:val="22"/>
        </w:rPr>
      </w:pPr>
      <w:bookmarkStart w:id="20" w:name="bookmark21"/>
      <w:bookmarkEnd w:id="20"/>
      <w:r w:rsidRPr="001B419D">
        <w:rPr>
          <w:color w:val="000000"/>
          <w:sz w:val="22"/>
          <w:szCs w:val="22"/>
        </w:rPr>
        <w:t>Doradztwo techniczne</w:t>
      </w:r>
    </w:p>
    <w:p w:rsidR="00EE40D2" w:rsidRPr="00EE40D2" w:rsidRDefault="00EE40D2" w:rsidP="006D2C6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  <w:lang w:eastAsia="en-US"/>
        </w:rPr>
      </w:pPr>
    </w:p>
    <w:p w:rsidR="00A63EDB" w:rsidRPr="00EE40D2" w:rsidRDefault="00623CE4" w:rsidP="006D2C6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  <w:lang w:eastAsia="en-US"/>
        </w:rPr>
      </w:pPr>
      <w:r w:rsidRPr="00EE40D2">
        <w:rPr>
          <w:b/>
          <w:bCs/>
          <w:sz w:val="22"/>
          <w:szCs w:val="22"/>
          <w:lang w:eastAsia="en-US"/>
        </w:rPr>
        <w:t>Za wszystkie wykonane</w:t>
      </w:r>
      <w:r w:rsidR="00B2046C" w:rsidRPr="00EE40D2">
        <w:rPr>
          <w:b/>
          <w:bCs/>
          <w:sz w:val="22"/>
          <w:szCs w:val="22"/>
          <w:lang w:eastAsia="en-US"/>
        </w:rPr>
        <w:t xml:space="preserve"> czynności Wykonawca ustali miesięczną ryczałtową cenę która nie będzie ulegała zmianie przez okres trwania zamówienia.</w:t>
      </w:r>
    </w:p>
    <w:p w:rsidR="00A63EDB" w:rsidRPr="006D2C69" w:rsidRDefault="00A63EDB" w:rsidP="006D2C6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EE40D2">
        <w:rPr>
          <w:rFonts w:ascii="Times New Roman" w:hAnsi="Times New Roman" w:cs="Times New Roman"/>
          <w:b/>
          <w:bCs/>
        </w:rPr>
        <w:lastRenderedPageBreak/>
        <w:t>III.</w:t>
      </w:r>
      <w:r w:rsidRPr="00EE40D2">
        <w:rPr>
          <w:rFonts w:ascii="Times New Roman" w:hAnsi="Times New Roman" w:cs="Times New Roman"/>
          <w:b/>
          <w:bCs/>
        </w:rPr>
        <w:tab/>
      </w:r>
      <w:r w:rsidRPr="006D2C69">
        <w:rPr>
          <w:rFonts w:ascii="Times New Roman" w:hAnsi="Times New Roman" w:cs="Times New Roman"/>
          <w:b/>
          <w:bCs/>
        </w:rPr>
        <w:t>Osoba do kontaktów z Wykonawcą.</w:t>
      </w:r>
    </w:p>
    <w:p w:rsidR="00A63EDB" w:rsidRPr="006D2C69" w:rsidRDefault="005B72FE" w:rsidP="006D2C6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  <w:r w:rsidRPr="006D2C69">
        <w:rPr>
          <w:sz w:val="22"/>
          <w:szCs w:val="22"/>
          <w:lang w:val="de-DE"/>
        </w:rPr>
        <w:t xml:space="preserve">Marek </w:t>
      </w:r>
      <w:proofErr w:type="spellStart"/>
      <w:r w:rsidRPr="006D2C69">
        <w:rPr>
          <w:sz w:val="22"/>
          <w:szCs w:val="22"/>
          <w:lang w:val="de-DE"/>
        </w:rPr>
        <w:t>Więckowski</w:t>
      </w:r>
      <w:proofErr w:type="spellEnd"/>
      <w:r w:rsidR="00A63EDB" w:rsidRPr="006D2C69">
        <w:rPr>
          <w:sz w:val="22"/>
          <w:szCs w:val="22"/>
          <w:lang w:val="de-DE"/>
        </w:rPr>
        <w:t>, tel. 32/259 2</w:t>
      </w:r>
      <w:r w:rsidRPr="006D2C69">
        <w:rPr>
          <w:sz w:val="22"/>
          <w:szCs w:val="22"/>
          <w:lang w:val="de-DE"/>
        </w:rPr>
        <w:t>5</w:t>
      </w:r>
      <w:r w:rsidR="00A63EDB" w:rsidRPr="006D2C69">
        <w:rPr>
          <w:sz w:val="22"/>
          <w:szCs w:val="22"/>
          <w:lang w:val="de-DE"/>
        </w:rPr>
        <w:t xml:space="preserve"> </w:t>
      </w:r>
      <w:r w:rsidRPr="006D2C69">
        <w:rPr>
          <w:sz w:val="22"/>
          <w:szCs w:val="22"/>
          <w:lang w:val="de-DE"/>
        </w:rPr>
        <w:t>64</w:t>
      </w:r>
      <w:r w:rsidR="00A63EDB" w:rsidRPr="006D2C69">
        <w:rPr>
          <w:sz w:val="22"/>
          <w:szCs w:val="22"/>
          <w:lang w:val="de-DE"/>
        </w:rPr>
        <w:t xml:space="preserve"> , </w:t>
      </w:r>
      <w:proofErr w:type="spellStart"/>
      <w:r w:rsidR="00A63EDB" w:rsidRPr="006D2C69">
        <w:rPr>
          <w:sz w:val="22"/>
          <w:szCs w:val="22"/>
          <w:lang w:val="de-DE"/>
        </w:rPr>
        <w:t>e-mail</w:t>
      </w:r>
      <w:proofErr w:type="spellEnd"/>
      <w:r w:rsidR="00A63EDB" w:rsidRPr="006D2C69">
        <w:rPr>
          <w:sz w:val="22"/>
          <w:szCs w:val="22"/>
          <w:lang w:val="de-DE"/>
        </w:rPr>
        <w:t xml:space="preserve">: </w:t>
      </w:r>
      <w:hyperlink r:id="rId11" w:history="1">
        <w:r w:rsidRPr="006D2C69">
          <w:rPr>
            <w:rStyle w:val="Hipercze"/>
            <w:sz w:val="22"/>
            <w:szCs w:val="22"/>
            <w:lang w:val="de-DE"/>
          </w:rPr>
          <w:t>mwieckowski@gig.eu</w:t>
        </w:r>
      </w:hyperlink>
    </w:p>
    <w:p w:rsidR="00A63EDB" w:rsidRPr="006D2C69" w:rsidRDefault="00A63EDB" w:rsidP="006D2C6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rStyle w:val="Hipercze"/>
          <w:sz w:val="22"/>
          <w:szCs w:val="22"/>
          <w:lang w:val="de-DE"/>
        </w:rPr>
      </w:pPr>
      <w:r w:rsidRPr="006D2C69">
        <w:rPr>
          <w:sz w:val="22"/>
          <w:szCs w:val="22"/>
          <w:lang w:val="de-DE"/>
        </w:rPr>
        <w:t xml:space="preserve">Piotr </w:t>
      </w:r>
      <w:proofErr w:type="spellStart"/>
      <w:r w:rsidRPr="006D2C69">
        <w:rPr>
          <w:sz w:val="22"/>
          <w:szCs w:val="22"/>
          <w:lang w:val="de-DE"/>
        </w:rPr>
        <w:t>Hachuła</w:t>
      </w:r>
      <w:proofErr w:type="spellEnd"/>
      <w:r w:rsidRPr="006D2C69">
        <w:rPr>
          <w:sz w:val="22"/>
          <w:szCs w:val="22"/>
          <w:lang w:val="de-DE"/>
        </w:rPr>
        <w:t xml:space="preserve">, tel. 32/ 259 26 47, </w:t>
      </w:r>
      <w:proofErr w:type="spellStart"/>
      <w:r w:rsidRPr="006D2C69">
        <w:rPr>
          <w:sz w:val="22"/>
          <w:szCs w:val="22"/>
          <w:lang w:val="de-DE"/>
        </w:rPr>
        <w:t>e-mail</w:t>
      </w:r>
      <w:proofErr w:type="spellEnd"/>
      <w:r w:rsidRPr="006D2C69">
        <w:rPr>
          <w:sz w:val="22"/>
          <w:szCs w:val="22"/>
          <w:lang w:val="de-DE"/>
        </w:rPr>
        <w:t xml:space="preserve">: </w:t>
      </w:r>
      <w:hyperlink r:id="rId12" w:history="1">
        <w:r w:rsidRPr="006D2C69">
          <w:rPr>
            <w:rStyle w:val="Hipercze"/>
            <w:sz w:val="22"/>
            <w:szCs w:val="22"/>
            <w:lang w:val="de-DE"/>
          </w:rPr>
          <w:t>phachula@gig.eu</w:t>
        </w:r>
      </w:hyperlink>
    </w:p>
    <w:p w:rsidR="000764E9" w:rsidRPr="006D2C69" w:rsidRDefault="000764E9" w:rsidP="006D2C6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</w:p>
    <w:p w:rsidR="00A63EDB" w:rsidRPr="006D2C69" w:rsidRDefault="00A63EDB" w:rsidP="006D2C6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6D2C69">
        <w:rPr>
          <w:rFonts w:ascii="Times New Roman" w:hAnsi="Times New Roman" w:cs="Times New Roman"/>
          <w:b/>
          <w:bCs/>
        </w:rPr>
        <w:t>IV.</w:t>
      </w:r>
      <w:r w:rsidRPr="006D2C69">
        <w:rPr>
          <w:rFonts w:ascii="Times New Roman" w:hAnsi="Times New Roman" w:cs="Times New Roman"/>
          <w:b/>
          <w:bCs/>
        </w:rPr>
        <w:tab/>
        <w:t>Wymagania dotyczące Wykonawców i oferty.</w:t>
      </w:r>
    </w:p>
    <w:p w:rsidR="00A63EDB" w:rsidRPr="006D2C69" w:rsidRDefault="00A63EDB" w:rsidP="006D2C6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6D2C69">
        <w:rPr>
          <w:rFonts w:ascii="Times New Roman" w:hAnsi="Times New Roman" w:cs="Times New Roman"/>
          <w:sz w:val="22"/>
          <w:szCs w:val="22"/>
        </w:rPr>
        <w:t>1.</w:t>
      </w:r>
      <w:r w:rsidRPr="006D2C69">
        <w:rPr>
          <w:rFonts w:ascii="Times New Roman" w:hAnsi="Times New Roman" w:cs="Times New Roman"/>
          <w:sz w:val="22"/>
          <w:szCs w:val="22"/>
        </w:rPr>
        <w:tab/>
        <w:t>Wymagany termin ważności oferty: 30 dni od daty złożenia.</w:t>
      </w:r>
    </w:p>
    <w:p w:rsidR="00A63EDB" w:rsidRPr="006D2C69" w:rsidRDefault="00A63EDB" w:rsidP="006D2C69">
      <w:pPr>
        <w:pStyle w:val="Styl"/>
        <w:spacing w:line="340" w:lineRule="exact"/>
        <w:ind w:left="1134" w:hanging="567"/>
        <w:rPr>
          <w:rFonts w:ascii="Times New Roman" w:hAnsi="Times New Roman" w:cs="Times New Roman"/>
          <w:sz w:val="22"/>
          <w:szCs w:val="22"/>
        </w:rPr>
      </w:pPr>
      <w:r w:rsidRPr="006D2C69">
        <w:rPr>
          <w:rFonts w:ascii="Times New Roman" w:hAnsi="Times New Roman" w:cs="Times New Roman"/>
          <w:sz w:val="22"/>
          <w:szCs w:val="22"/>
        </w:rPr>
        <w:t>2.</w:t>
      </w:r>
      <w:r w:rsidRPr="006D2C69">
        <w:rPr>
          <w:rFonts w:ascii="Times New Roman" w:hAnsi="Times New Roman" w:cs="Times New Roman"/>
          <w:sz w:val="22"/>
          <w:szCs w:val="22"/>
        </w:rPr>
        <w:tab/>
        <w:t>Ofertę należy złożyć na załączonym formularzu ofertowym – załącznik nr 1 do zapytania ofertowego.</w:t>
      </w:r>
    </w:p>
    <w:p w:rsidR="00A63EDB" w:rsidRPr="006D2C69" w:rsidRDefault="00A63EDB" w:rsidP="006D2C6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6D2C69">
        <w:rPr>
          <w:rFonts w:ascii="Times New Roman" w:hAnsi="Times New Roman" w:cs="Times New Roman"/>
          <w:sz w:val="22"/>
          <w:szCs w:val="22"/>
        </w:rPr>
        <w:t>3.</w:t>
      </w:r>
      <w:r w:rsidRPr="006D2C69">
        <w:rPr>
          <w:rFonts w:ascii="Times New Roman" w:hAnsi="Times New Roman" w:cs="Times New Roman"/>
          <w:sz w:val="22"/>
          <w:szCs w:val="22"/>
        </w:rPr>
        <w:tab/>
      </w:r>
      <w:r w:rsidR="00623CE4" w:rsidRPr="006D2C69">
        <w:rPr>
          <w:rFonts w:ascii="Times New Roman" w:hAnsi="Times New Roman" w:cs="Times New Roman"/>
          <w:sz w:val="22"/>
          <w:szCs w:val="22"/>
        </w:rPr>
        <w:t xml:space="preserve">W związku z art. 7 ust. 9 ustawy z dnia 13 kwietnia 2022 r. o szczególnych rozwiązaniach w zakresie przeciwdziałania wspieraniu agresji na Ukrainę oraz służących ochronie bezpieczeństwa narodowego (Dz.U. z 2022 r., poz. 835), Wykonawca , że nie </w:t>
      </w:r>
      <w:proofErr w:type="spellStart"/>
      <w:r w:rsidR="00623CE4" w:rsidRPr="006D2C69">
        <w:rPr>
          <w:rFonts w:ascii="Times New Roman" w:hAnsi="Times New Roman" w:cs="Times New Roman"/>
          <w:sz w:val="22"/>
          <w:szCs w:val="22"/>
        </w:rPr>
        <w:t>podlegć</w:t>
      </w:r>
      <w:proofErr w:type="spellEnd"/>
      <w:r w:rsidR="00623CE4" w:rsidRPr="006D2C69">
        <w:rPr>
          <w:rFonts w:ascii="Times New Roman" w:hAnsi="Times New Roman" w:cs="Times New Roman"/>
          <w:sz w:val="22"/>
          <w:szCs w:val="22"/>
        </w:rPr>
        <w:t xml:space="preserve"> wykluczeniu z postępowania na podstawie art. 7 ust. 1 niniejszej ustawy</w:t>
      </w:r>
    </w:p>
    <w:p w:rsidR="00A63EDB" w:rsidRPr="006D2C69" w:rsidRDefault="00A63EDB" w:rsidP="006D2C6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6D2C69">
        <w:rPr>
          <w:rFonts w:ascii="Times New Roman" w:hAnsi="Times New Roman" w:cs="Times New Roman"/>
          <w:sz w:val="22"/>
          <w:szCs w:val="22"/>
        </w:rPr>
        <w:tab/>
        <w:t xml:space="preserve">W celu spełnienia powyższego warunku Wykonawca składa oświadczenie </w:t>
      </w:r>
      <w:r w:rsidR="00623CE4" w:rsidRPr="006D2C69">
        <w:rPr>
          <w:rFonts w:ascii="Times New Roman" w:hAnsi="Times New Roman" w:cs="Times New Roman"/>
          <w:sz w:val="22"/>
          <w:szCs w:val="22"/>
        </w:rPr>
        <w:t>na formularzu ofertowym.</w:t>
      </w:r>
    </w:p>
    <w:p w:rsidR="001A672A" w:rsidRPr="006D2C69" w:rsidRDefault="00A63EDB" w:rsidP="006D2C6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6D2C69">
        <w:rPr>
          <w:rFonts w:ascii="Times New Roman" w:hAnsi="Times New Roman" w:cs="Times New Roman"/>
          <w:sz w:val="22"/>
          <w:szCs w:val="22"/>
        </w:rPr>
        <w:t>4.</w:t>
      </w:r>
      <w:r w:rsidRPr="006D2C69">
        <w:rPr>
          <w:rFonts w:ascii="Times New Roman" w:hAnsi="Times New Roman" w:cs="Times New Roman"/>
          <w:sz w:val="22"/>
          <w:szCs w:val="22"/>
        </w:rPr>
        <w:tab/>
      </w:r>
      <w:r w:rsidR="00645424" w:rsidRPr="006D2C69">
        <w:rPr>
          <w:rFonts w:ascii="Times New Roman" w:hAnsi="Times New Roman" w:cs="Times New Roman"/>
          <w:sz w:val="22"/>
          <w:szCs w:val="22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</w:t>
      </w:r>
      <w:r w:rsidR="00623CE4" w:rsidRPr="006D2C69">
        <w:rPr>
          <w:rFonts w:ascii="Times New Roman" w:hAnsi="Times New Roman" w:cs="Times New Roman"/>
          <w:sz w:val="22"/>
          <w:szCs w:val="22"/>
        </w:rPr>
        <w:t>.</w:t>
      </w:r>
    </w:p>
    <w:p w:rsidR="00BF23FD" w:rsidRPr="006D2C69" w:rsidRDefault="00BF23FD" w:rsidP="006D2C69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6D2C69">
        <w:rPr>
          <w:rFonts w:ascii="Times New Roman" w:hAnsi="Times New Roman" w:cs="Times New Roman"/>
          <w:b/>
          <w:bCs/>
        </w:rPr>
        <w:t>V.</w:t>
      </w:r>
      <w:r w:rsidRPr="006D2C69">
        <w:rPr>
          <w:rFonts w:ascii="Times New Roman" w:hAnsi="Times New Roman" w:cs="Times New Roman"/>
          <w:b/>
          <w:bCs/>
        </w:rPr>
        <w:tab/>
        <w:t>Warunki płatności.</w:t>
      </w:r>
    </w:p>
    <w:p w:rsidR="00BF23FD" w:rsidRPr="006D2C69" w:rsidRDefault="00396ED3" w:rsidP="006D2C69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6D2C69">
        <w:rPr>
          <w:sz w:val="22"/>
          <w:szCs w:val="22"/>
        </w:rPr>
        <w:t xml:space="preserve">Wynagrodzenie wypłacane będzie Wykonawcy przelewem na jego rachunek bankowy wskazany w </w:t>
      </w:r>
      <w:r w:rsidR="005018FA" w:rsidRPr="006D2C69">
        <w:rPr>
          <w:sz w:val="22"/>
          <w:szCs w:val="22"/>
        </w:rPr>
        <w:t>umowie</w:t>
      </w:r>
      <w:r w:rsidRPr="006D2C69">
        <w:rPr>
          <w:sz w:val="22"/>
          <w:szCs w:val="22"/>
        </w:rPr>
        <w:t xml:space="preserve">, w terminie do 30 dni od daty </w:t>
      </w:r>
      <w:r w:rsidR="005018FA" w:rsidRPr="006D2C69">
        <w:rPr>
          <w:sz w:val="22"/>
          <w:szCs w:val="22"/>
        </w:rPr>
        <w:t>wpływu do GIG prawidłowo wystawionej faktury.</w:t>
      </w:r>
    </w:p>
    <w:p w:rsidR="00024FB4" w:rsidRPr="006D2C69" w:rsidRDefault="00024FB4" w:rsidP="006D2C69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6D2C69">
        <w:rPr>
          <w:sz w:val="22"/>
          <w:szCs w:val="22"/>
        </w:rPr>
        <w:t>Wykonawca wystawiać będzie ryczałtową fakturę za wykonane czynności 1 raz w miesiącu.</w:t>
      </w:r>
    </w:p>
    <w:p w:rsidR="00BF23FD" w:rsidRPr="006D2C69" w:rsidRDefault="00BF23FD" w:rsidP="006D2C6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6D2C69">
        <w:rPr>
          <w:rFonts w:ascii="Times New Roman" w:hAnsi="Times New Roman" w:cs="Times New Roman"/>
          <w:b/>
          <w:bCs/>
        </w:rPr>
        <w:t>VI.</w:t>
      </w:r>
      <w:r w:rsidRPr="006D2C69">
        <w:rPr>
          <w:rFonts w:ascii="Times New Roman" w:hAnsi="Times New Roman" w:cs="Times New Roman"/>
          <w:b/>
          <w:bCs/>
        </w:rPr>
        <w:tab/>
        <w:t>Kryteria oceny ofert oraz wybór najkorzystniejszej oferty.</w:t>
      </w:r>
    </w:p>
    <w:p w:rsidR="00BF23FD" w:rsidRPr="006D2C69" w:rsidRDefault="00704F90" w:rsidP="006D2C69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6D2C69">
        <w:rPr>
          <w:rFonts w:ascii="Times New Roman" w:hAnsi="Times New Roman" w:cs="Times New Roman"/>
        </w:rPr>
        <w:t xml:space="preserve">Jedynym kryterium oceny ofert będzie </w:t>
      </w:r>
      <w:r w:rsidR="00386F63" w:rsidRPr="006D2C69">
        <w:rPr>
          <w:rFonts w:ascii="Times New Roman" w:hAnsi="Times New Roman" w:cs="Times New Roman"/>
        </w:rPr>
        <w:t xml:space="preserve"> łączna</w:t>
      </w:r>
      <w:r w:rsidR="00DB36AD" w:rsidRPr="006D2C69">
        <w:rPr>
          <w:rFonts w:ascii="Times New Roman" w:hAnsi="Times New Roman" w:cs="Times New Roman"/>
        </w:rPr>
        <w:t xml:space="preserve"> </w:t>
      </w:r>
      <w:r w:rsidR="00487CB7" w:rsidRPr="006D2C69">
        <w:rPr>
          <w:rFonts w:ascii="Times New Roman" w:hAnsi="Times New Roman" w:cs="Times New Roman"/>
        </w:rPr>
        <w:t xml:space="preserve">cena </w:t>
      </w:r>
      <w:r w:rsidR="00BF23FD" w:rsidRPr="006D2C69">
        <w:rPr>
          <w:rFonts w:ascii="Times New Roman" w:hAnsi="Times New Roman" w:cs="Times New Roman"/>
        </w:rPr>
        <w:t>= 100%</w:t>
      </w:r>
      <w:r w:rsidRPr="006D2C69">
        <w:rPr>
          <w:rFonts w:ascii="Times New Roman" w:hAnsi="Times New Roman" w:cs="Times New Roman"/>
        </w:rPr>
        <w:t>/</w:t>
      </w:r>
      <w:r w:rsidR="00BF23FD" w:rsidRPr="006D2C69">
        <w:rPr>
          <w:rFonts w:ascii="Times New Roman" w:hAnsi="Times New Roman" w:cs="Times New Roman"/>
        </w:rPr>
        <w:t>.</w:t>
      </w:r>
      <w:r w:rsidR="006F2367" w:rsidRPr="006D2C69">
        <w:rPr>
          <w:rFonts w:ascii="Times New Roman" w:hAnsi="Times New Roman" w:cs="Times New Roman"/>
        </w:rPr>
        <w:t xml:space="preserve"> </w:t>
      </w:r>
    </w:p>
    <w:p w:rsidR="00BF23FD" w:rsidRPr="006D2C69" w:rsidRDefault="00BF23FD" w:rsidP="006D2C69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6D2C69">
        <w:rPr>
          <w:rFonts w:ascii="Times New Roman" w:hAnsi="Times New Roman" w:cs="Times New Roman"/>
        </w:rPr>
        <w:t xml:space="preserve">Zamawiający uzna za najkorzystniejszą i wybierze ofertę o najniższej cenie, która spełnia wszystkie wymagania określone w </w:t>
      </w:r>
      <w:r w:rsidRPr="006D2C69">
        <w:rPr>
          <w:rFonts w:ascii="Times New Roman" w:hAnsi="Times New Roman" w:cs="Times New Roman"/>
          <w:b/>
          <w:i/>
        </w:rPr>
        <w:t>Opisie przedmiotu</w:t>
      </w:r>
      <w:r w:rsidRPr="006D2C69">
        <w:rPr>
          <w:rFonts w:ascii="Times New Roman" w:hAnsi="Times New Roman" w:cs="Times New Roman"/>
        </w:rPr>
        <w:t xml:space="preserve"> </w:t>
      </w:r>
      <w:r w:rsidRPr="006D2C69">
        <w:rPr>
          <w:rFonts w:ascii="Times New Roman" w:hAnsi="Times New Roman" w:cs="Times New Roman"/>
          <w:b/>
          <w:i/>
        </w:rPr>
        <w:t>zamówienia</w:t>
      </w:r>
      <w:r w:rsidRPr="006D2C69">
        <w:rPr>
          <w:rFonts w:ascii="Times New Roman" w:hAnsi="Times New Roman" w:cs="Times New Roman"/>
        </w:rPr>
        <w:t xml:space="preserve"> oraz warunkach udziału.</w:t>
      </w:r>
    </w:p>
    <w:p w:rsidR="00BF23FD" w:rsidRPr="006D2C69" w:rsidRDefault="00BF23FD" w:rsidP="006D2C69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6D2C69">
        <w:rPr>
          <w:rFonts w:ascii="Times New Roman" w:hAnsi="Times New Roman" w:cs="Times New Roman"/>
        </w:rPr>
        <w:t xml:space="preserve">Informujemy, że w przypadku zaakceptowania Państwa oferty zostaniecie o tym fakcie powiadomieni </w:t>
      </w:r>
      <w:r w:rsidR="00523E7F" w:rsidRPr="006D2C69">
        <w:rPr>
          <w:rFonts w:ascii="Times New Roman" w:hAnsi="Times New Roman" w:cs="Times New Roman"/>
        </w:rPr>
        <w:t>oraz</w:t>
      </w:r>
      <w:r w:rsidRPr="006D2C69">
        <w:rPr>
          <w:rFonts w:ascii="Times New Roman" w:hAnsi="Times New Roman" w:cs="Times New Roman"/>
        </w:rPr>
        <w:t xml:space="preserve"> </w:t>
      </w:r>
      <w:r w:rsidR="00523E7F" w:rsidRPr="006D2C69">
        <w:rPr>
          <w:rFonts w:ascii="Times New Roman" w:hAnsi="Times New Roman" w:cs="Times New Roman"/>
        </w:rPr>
        <w:t>wystawimy stosowne</w:t>
      </w:r>
      <w:r w:rsidRPr="006D2C69">
        <w:rPr>
          <w:rFonts w:ascii="Times New Roman" w:hAnsi="Times New Roman" w:cs="Times New Roman"/>
        </w:rPr>
        <w:t xml:space="preserve"> zamówieni</w:t>
      </w:r>
      <w:r w:rsidR="00523E7F" w:rsidRPr="006D2C69">
        <w:rPr>
          <w:rFonts w:ascii="Times New Roman" w:hAnsi="Times New Roman" w:cs="Times New Roman"/>
        </w:rPr>
        <w:t>e</w:t>
      </w:r>
      <w:r w:rsidRPr="006D2C69">
        <w:rPr>
          <w:rFonts w:ascii="Times New Roman" w:hAnsi="Times New Roman" w:cs="Times New Roman"/>
        </w:rPr>
        <w:t>.</w:t>
      </w:r>
    </w:p>
    <w:p w:rsidR="00BF23FD" w:rsidRPr="006D2C69" w:rsidRDefault="00BF23FD" w:rsidP="006D2C6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6D2C69">
        <w:rPr>
          <w:rFonts w:ascii="Times New Roman" w:hAnsi="Times New Roman" w:cs="Times New Roman"/>
          <w:b/>
          <w:bCs/>
        </w:rPr>
        <w:t>VII.</w:t>
      </w:r>
      <w:r w:rsidRPr="006D2C69">
        <w:rPr>
          <w:rFonts w:ascii="Times New Roman" w:hAnsi="Times New Roman" w:cs="Times New Roman"/>
          <w:b/>
          <w:bCs/>
        </w:rPr>
        <w:tab/>
        <w:t>Miejsce i termin składania ofert.</w:t>
      </w:r>
    </w:p>
    <w:p w:rsidR="00BF23FD" w:rsidRPr="006D2C69" w:rsidRDefault="00BF23FD" w:rsidP="006D2C69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6D2C69">
        <w:rPr>
          <w:rFonts w:ascii="Times New Roman" w:hAnsi="Times New Roman" w:cs="Times New Roman"/>
        </w:rPr>
        <w:t>Ofertę według załączonego wzoru należy złożyć do dnia</w:t>
      </w:r>
      <w:r w:rsidR="001251C5" w:rsidRPr="006D2C69">
        <w:rPr>
          <w:rFonts w:ascii="Times New Roman" w:hAnsi="Times New Roman" w:cs="Times New Roman"/>
        </w:rPr>
        <w:t>:</w:t>
      </w:r>
      <w:r w:rsidRPr="006D2C69">
        <w:rPr>
          <w:rFonts w:ascii="Times New Roman" w:hAnsi="Times New Roman" w:cs="Times New Roman"/>
        </w:rPr>
        <w:t xml:space="preserve"> </w:t>
      </w:r>
      <w:r w:rsidR="001251C5" w:rsidRPr="006D2C69">
        <w:rPr>
          <w:rFonts w:ascii="Times New Roman" w:hAnsi="Times New Roman" w:cs="Times New Roman"/>
          <w:b/>
          <w:u w:val="single"/>
        </w:rPr>
        <w:t>1</w:t>
      </w:r>
      <w:r w:rsidR="000F52C2">
        <w:rPr>
          <w:rFonts w:ascii="Times New Roman" w:hAnsi="Times New Roman" w:cs="Times New Roman"/>
          <w:b/>
          <w:u w:val="single"/>
        </w:rPr>
        <w:t>4</w:t>
      </w:r>
      <w:r w:rsidR="001251C5" w:rsidRPr="006D2C69">
        <w:rPr>
          <w:rFonts w:ascii="Times New Roman" w:hAnsi="Times New Roman" w:cs="Times New Roman"/>
          <w:b/>
          <w:u w:val="single"/>
        </w:rPr>
        <w:t>.12.2023 r</w:t>
      </w:r>
      <w:r w:rsidRPr="006D2C69">
        <w:rPr>
          <w:rFonts w:ascii="Times New Roman" w:hAnsi="Times New Roman" w:cs="Times New Roman"/>
          <w:b/>
          <w:bCs/>
          <w:u w:val="single"/>
        </w:rPr>
        <w:t>.</w:t>
      </w:r>
      <w:r w:rsidR="00C652D9">
        <w:rPr>
          <w:rFonts w:ascii="Times New Roman" w:hAnsi="Times New Roman" w:cs="Times New Roman"/>
          <w:b/>
          <w:bCs/>
          <w:u w:val="single"/>
        </w:rPr>
        <w:t xml:space="preserve"> godzina 12:00</w:t>
      </w:r>
    </w:p>
    <w:p w:rsidR="00BF23FD" w:rsidRPr="006D2C69" w:rsidRDefault="00BF23FD" w:rsidP="006D2C69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6D2C69">
        <w:rPr>
          <w:rFonts w:ascii="Times New Roman" w:hAnsi="Times New Roman" w:cs="Times New Roman"/>
        </w:rPr>
        <w:t>Ofertę można złożyć drogą elektroniczną lub w siedzibie Zamawiającego:</w:t>
      </w:r>
    </w:p>
    <w:p w:rsidR="00BF23FD" w:rsidRPr="006D2C69" w:rsidRDefault="00010FDD" w:rsidP="006D2C69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  <w:r w:rsidRPr="006D2C69">
        <w:rPr>
          <w:rFonts w:ascii="Times New Roman" w:hAnsi="Times New Roman" w:cs="Times New Roman"/>
          <w:b/>
        </w:rPr>
        <w:t>Główny Instytut Górnictwa</w:t>
      </w:r>
    </w:p>
    <w:p w:rsidR="00010FDD" w:rsidRPr="006D2C69" w:rsidRDefault="00010FDD" w:rsidP="006D2C69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  <w:r w:rsidRPr="006D2C69">
        <w:rPr>
          <w:rFonts w:ascii="Times New Roman" w:hAnsi="Times New Roman" w:cs="Times New Roman"/>
          <w:b/>
        </w:rPr>
        <w:t>Państwowy Instytut Badawczy</w:t>
      </w:r>
    </w:p>
    <w:p w:rsidR="00BF23FD" w:rsidRPr="006D2C69" w:rsidRDefault="00BF23FD" w:rsidP="006D2C69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  <w:r w:rsidRPr="006D2C69">
        <w:rPr>
          <w:rFonts w:ascii="Times New Roman" w:hAnsi="Times New Roman" w:cs="Times New Roman"/>
          <w:b/>
        </w:rPr>
        <w:t>Plac Gwarków 1</w:t>
      </w:r>
      <w:bookmarkStart w:id="21" w:name="_GoBack"/>
      <w:bookmarkEnd w:id="21"/>
      <w:r w:rsidRPr="006D2C69">
        <w:rPr>
          <w:rFonts w:ascii="Times New Roman" w:hAnsi="Times New Roman" w:cs="Times New Roman"/>
          <w:b/>
        </w:rPr>
        <w:t>,</w:t>
      </w:r>
      <w:r w:rsidR="008559C1" w:rsidRPr="006D2C69">
        <w:rPr>
          <w:rFonts w:ascii="Times New Roman" w:hAnsi="Times New Roman" w:cs="Times New Roman"/>
          <w:b/>
        </w:rPr>
        <w:t xml:space="preserve"> </w:t>
      </w:r>
      <w:r w:rsidRPr="006D2C69">
        <w:rPr>
          <w:rFonts w:ascii="Times New Roman" w:hAnsi="Times New Roman" w:cs="Times New Roman"/>
          <w:b/>
        </w:rPr>
        <w:t>40-166 Katowice,</w:t>
      </w:r>
    </w:p>
    <w:p w:rsidR="00BF23FD" w:rsidRPr="006D2C69" w:rsidRDefault="00BF23FD" w:rsidP="006D2C69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  <w:lang w:val="de-DE"/>
        </w:rPr>
      </w:pPr>
      <w:proofErr w:type="spellStart"/>
      <w:r w:rsidRPr="006D2C69">
        <w:rPr>
          <w:rFonts w:ascii="Times New Roman" w:hAnsi="Times New Roman" w:cs="Times New Roman"/>
          <w:b/>
          <w:lang w:val="de-DE"/>
        </w:rPr>
        <w:t>e-mail</w:t>
      </w:r>
      <w:proofErr w:type="spellEnd"/>
      <w:r w:rsidRPr="006D2C69">
        <w:rPr>
          <w:rFonts w:ascii="Times New Roman" w:hAnsi="Times New Roman" w:cs="Times New Roman"/>
          <w:b/>
          <w:lang w:val="de-DE"/>
        </w:rPr>
        <w:t xml:space="preserve">: </w:t>
      </w:r>
      <w:hyperlink r:id="rId13" w:history="1">
        <w:r w:rsidRPr="006D2C69">
          <w:rPr>
            <w:rStyle w:val="Hipercze"/>
            <w:rFonts w:ascii="Times New Roman" w:hAnsi="Times New Roman"/>
            <w:b/>
            <w:color w:val="auto"/>
            <w:lang w:val="de-DE"/>
          </w:rPr>
          <w:t>phachula@gig.eu</w:t>
        </w:r>
      </w:hyperlink>
    </w:p>
    <w:p w:rsidR="00BF23FD" w:rsidRPr="006D2C69" w:rsidRDefault="00BF23FD" w:rsidP="006D2C69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6D2C69">
        <w:rPr>
          <w:rFonts w:ascii="Times New Roman" w:hAnsi="Times New Roman" w:cs="Times New Roman"/>
        </w:rPr>
        <w:t>Zamawiający zastrzega sobie prawo do unieważnienia zapytania ofertowego w każdej chwili, bez podania przyczyny.</w:t>
      </w:r>
    </w:p>
    <w:p w:rsidR="00BF23FD" w:rsidRPr="006D2C69" w:rsidRDefault="00BF23FD" w:rsidP="006D2C69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6D2C69">
        <w:rPr>
          <w:rFonts w:ascii="Times New Roman" w:hAnsi="Times New Roman" w:cs="Times New Roman"/>
        </w:rPr>
        <w:lastRenderedPageBreak/>
        <w:t>Zamawiający informuje, iż ocenie podlegać będą tylko te oferty, które wpłyną do Zamawiającego w okresie od dnia wszczęcia niniejszego rozeznania rynku do dnia, w</w:t>
      </w:r>
      <w:r w:rsidR="00B809C8" w:rsidRPr="006D2C69">
        <w:rPr>
          <w:rFonts w:ascii="Times New Roman" w:hAnsi="Times New Roman" w:cs="Times New Roman"/>
        </w:rPr>
        <w:t> </w:t>
      </w:r>
      <w:r w:rsidRPr="006D2C69">
        <w:rPr>
          <w:rFonts w:ascii="Times New Roman" w:hAnsi="Times New Roman" w:cs="Times New Roman"/>
        </w:rPr>
        <w:t>którym upłynie termin składania ofert.</w:t>
      </w:r>
    </w:p>
    <w:p w:rsidR="00733741" w:rsidRPr="006D2C69" w:rsidRDefault="00733741" w:rsidP="006D2C69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6D2C69">
        <w:rPr>
          <w:rFonts w:ascii="Times New Roman" w:hAnsi="Times New Roman" w:cs="Times New Roman"/>
        </w:rPr>
        <w:t>Zamawiający na etapie oceny ofert ma prawo zwrócić się z pytaniami do wykonawcy w</w:t>
      </w:r>
      <w:r w:rsidR="00B809C8" w:rsidRPr="006D2C69">
        <w:rPr>
          <w:rFonts w:ascii="Times New Roman" w:hAnsi="Times New Roman" w:cs="Times New Roman"/>
        </w:rPr>
        <w:t> </w:t>
      </w:r>
      <w:r w:rsidRPr="006D2C69">
        <w:rPr>
          <w:rFonts w:ascii="Times New Roman" w:hAnsi="Times New Roman" w:cs="Times New Roman"/>
        </w:rPr>
        <w:t>celu wyjaśnienia treści oferty. Wykonawca jest zobowiązany do udzielenie wyjaśnienie w terminie wskazanym przez Zamawiającego pod rygorem odrzucenia oferty.</w:t>
      </w:r>
    </w:p>
    <w:p w:rsidR="00187C3B" w:rsidRPr="006D2C69" w:rsidRDefault="00187C3B" w:rsidP="006D2C69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</w:rPr>
      </w:pPr>
    </w:p>
    <w:p w:rsidR="00BF23FD" w:rsidRPr="006D2C69" w:rsidRDefault="00BF23FD" w:rsidP="006D2C69">
      <w:pPr>
        <w:pStyle w:val="Akapitzlist1"/>
        <w:spacing w:after="0" w:line="340" w:lineRule="exact"/>
        <w:ind w:left="0"/>
        <w:jc w:val="both"/>
        <w:rPr>
          <w:rFonts w:ascii="Times New Roman" w:hAnsi="Times New Roman" w:cs="Times New Roman"/>
          <w:b/>
          <w:bCs/>
        </w:rPr>
      </w:pPr>
      <w:r w:rsidRPr="006D2C69">
        <w:rPr>
          <w:rFonts w:ascii="Times New Roman" w:hAnsi="Times New Roman" w:cs="Times New Roman"/>
          <w:b/>
          <w:bCs/>
        </w:rPr>
        <w:t>VIII.</w:t>
      </w:r>
      <w:r w:rsidRPr="006D2C69">
        <w:rPr>
          <w:rFonts w:ascii="Times New Roman" w:hAnsi="Times New Roman" w:cs="Times New Roman"/>
          <w:b/>
          <w:bCs/>
        </w:rPr>
        <w:tab/>
        <w:t>Termin wykonania zadania.</w:t>
      </w:r>
    </w:p>
    <w:p w:rsidR="00BF23FD" w:rsidRPr="006D2C69" w:rsidRDefault="00BF23FD" w:rsidP="006D2C69">
      <w:pPr>
        <w:pStyle w:val="Akapitzlist1"/>
        <w:spacing w:after="0" w:line="340" w:lineRule="exact"/>
        <w:ind w:left="567"/>
        <w:jc w:val="both"/>
        <w:rPr>
          <w:rFonts w:ascii="Times New Roman" w:hAnsi="Times New Roman" w:cs="Times New Roman"/>
        </w:rPr>
      </w:pPr>
      <w:r w:rsidRPr="006D2C69">
        <w:rPr>
          <w:rFonts w:ascii="Times New Roman" w:hAnsi="Times New Roman" w:cs="Times New Roman"/>
        </w:rPr>
        <w:t xml:space="preserve">Wykonanie zamówienia – </w:t>
      </w:r>
      <w:r w:rsidR="000E1887" w:rsidRPr="006D2C69">
        <w:rPr>
          <w:rFonts w:ascii="Times New Roman" w:hAnsi="Times New Roman" w:cs="Times New Roman"/>
        </w:rPr>
        <w:t>od 01.01.202</w:t>
      </w:r>
      <w:r w:rsidR="00010FDD" w:rsidRPr="006D2C69">
        <w:rPr>
          <w:rFonts w:ascii="Times New Roman" w:hAnsi="Times New Roman" w:cs="Times New Roman"/>
        </w:rPr>
        <w:t>4</w:t>
      </w:r>
      <w:r w:rsidR="00407A9A" w:rsidRPr="006D2C69">
        <w:rPr>
          <w:rFonts w:ascii="Times New Roman" w:hAnsi="Times New Roman" w:cs="Times New Roman"/>
        </w:rPr>
        <w:t xml:space="preserve"> r.</w:t>
      </w:r>
      <w:r w:rsidR="000E1887" w:rsidRPr="006D2C69">
        <w:rPr>
          <w:rFonts w:ascii="Times New Roman" w:hAnsi="Times New Roman" w:cs="Times New Roman"/>
        </w:rPr>
        <w:t xml:space="preserve"> do 31.12.202</w:t>
      </w:r>
      <w:r w:rsidR="00010FDD" w:rsidRPr="006D2C69">
        <w:rPr>
          <w:rFonts w:ascii="Times New Roman" w:hAnsi="Times New Roman" w:cs="Times New Roman"/>
        </w:rPr>
        <w:t>4</w:t>
      </w:r>
      <w:r w:rsidR="00407A9A" w:rsidRPr="006D2C69">
        <w:rPr>
          <w:rFonts w:ascii="Times New Roman" w:hAnsi="Times New Roman" w:cs="Times New Roman"/>
        </w:rPr>
        <w:t xml:space="preserve"> r.</w:t>
      </w:r>
    </w:p>
    <w:p w:rsidR="00187C3B" w:rsidRPr="006D2C69" w:rsidRDefault="00187C3B" w:rsidP="006D2C69">
      <w:pPr>
        <w:pStyle w:val="Akapitzlist1"/>
        <w:spacing w:after="0" w:line="340" w:lineRule="exact"/>
        <w:ind w:left="567"/>
        <w:jc w:val="both"/>
        <w:rPr>
          <w:rFonts w:ascii="Times New Roman" w:hAnsi="Times New Roman" w:cs="Times New Roman"/>
        </w:rPr>
      </w:pPr>
    </w:p>
    <w:p w:rsidR="00BF23FD" w:rsidRPr="006D2C69" w:rsidRDefault="00BF23FD" w:rsidP="006D2C6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6D2C69">
        <w:rPr>
          <w:rFonts w:ascii="Times New Roman" w:hAnsi="Times New Roman" w:cs="Times New Roman"/>
          <w:b/>
          <w:bCs/>
        </w:rPr>
        <w:t>IX.</w:t>
      </w:r>
      <w:r w:rsidRPr="006D2C69">
        <w:rPr>
          <w:rFonts w:ascii="Times New Roman" w:hAnsi="Times New Roman" w:cs="Times New Roman"/>
          <w:b/>
          <w:bCs/>
        </w:rPr>
        <w:tab/>
        <w:t>Załączniki.</w:t>
      </w:r>
    </w:p>
    <w:p w:rsidR="00BF23FD" w:rsidRPr="006D2C69" w:rsidRDefault="00BF23FD" w:rsidP="006D2C69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6D2C69">
        <w:rPr>
          <w:rFonts w:ascii="Times New Roman" w:hAnsi="Times New Roman" w:cs="Times New Roman"/>
        </w:rPr>
        <w:t>1.</w:t>
      </w:r>
      <w:r w:rsidRPr="006D2C69">
        <w:rPr>
          <w:rFonts w:ascii="Times New Roman" w:hAnsi="Times New Roman" w:cs="Times New Roman"/>
        </w:rPr>
        <w:tab/>
        <w:t>Formularz oferty.</w:t>
      </w:r>
    </w:p>
    <w:p w:rsidR="00EE078B" w:rsidRDefault="00B05E35" w:rsidP="006D2C69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6D2C69">
        <w:rPr>
          <w:rFonts w:ascii="Times New Roman" w:hAnsi="Times New Roman" w:cs="Times New Roman"/>
        </w:rPr>
        <w:t>2</w:t>
      </w:r>
      <w:r w:rsidR="00B86C44" w:rsidRPr="006D2C69">
        <w:rPr>
          <w:rFonts w:ascii="Times New Roman" w:hAnsi="Times New Roman" w:cs="Times New Roman"/>
        </w:rPr>
        <w:t>.</w:t>
      </w:r>
      <w:r w:rsidR="00B86C44" w:rsidRPr="006D2C69">
        <w:rPr>
          <w:rFonts w:ascii="Times New Roman" w:hAnsi="Times New Roman" w:cs="Times New Roman"/>
        </w:rPr>
        <w:tab/>
        <w:t>Informacja RODO</w:t>
      </w:r>
    </w:p>
    <w:p w:rsidR="00B86C44" w:rsidRPr="004124D4" w:rsidRDefault="00B86C44" w:rsidP="00BA6EA5">
      <w:pPr>
        <w:pStyle w:val="Akapitzlist1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</w:p>
    <w:p w:rsidR="00EE078B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b/>
          <w:sz w:val="24"/>
          <w:szCs w:val="24"/>
        </w:rPr>
        <w:sectPr w:rsidR="00EE078B" w:rsidSect="00386F63">
          <w:headerReference w:type="default" r:id="rId14"/>
          <w:footerReference w:type="default" r:id="rId15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lastRenderedPageBreak/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5018FA" w:rsidRPr="00BE0FB9" w:rsidRDefault="005018FA" w:rsidP="00C15C5B">
      <w:pPr>
        <w:spacing w:line="340" w:lineRule="exact"/>
        <w:jc w:val="center"/>
        <w:rPr>
          <w:b/>
          <w:bCs/>
        </w:rPr>
      </w:pPr>
    </w:p>
    <w:p w:rsidR="00F670BD" w:rsidRDefault="000B60E2" w:rsidP="00F670BD">
      <w:pPr>
        <w:pStyle w:val="Tekstpodstawowy"/>
        <w:spacing w:line="340" w:lineRule="exact"/>
        <w:jc w:val="center"/>
        <w:rPr>
          <w:b/>
          <w:bCs/>
          <w:sz w:val="28"/>
          <w:szCs w:val="28"/>
        </w:rPr>
      </w:pPr>
      <w:r>
        <w:rPr>
          <w:b/>
        </w:rPr>
        <w:t xml:space="preserve">Zapytanie ofertowe </w:t>
      </w:r>
      <w:r w:rsidR="00B809C8" w:rsidRPr="00B809C8">
        <w:rPr>
          <w:b/>
        </w:rPr>
        <w:t xml:space="preserve">na: </w:t>
      </w:r>
    </w:p>
    <w:p w:rsidR="00F670BD" w:rsidRPr="00645424" w:rsidRDefault="00024FB4" w:rsidP="00F670BD">
      <w:pPr>
        <w:pStyle w:val="Tekstpodstawowy"/>
        <w:spacing w:line="340" w:lineRule="exact"/>
        <w:jc w:val="center"/>
      </w:pPr>
      <w:r w:rsidRPr="00024FB4">
        <w:rPr>
          <w:b/>
          <w:bCs/>
          <w:lang w:bidi="pl-PL"/>
        </w:rPr>
        <w:t>Świadczenie pogwarancyjnych usług serwisowych urządzeń w Laboratorium Samozapalności Węgla Zakładu Aerologii Górniczej</w:t>
      </w:r>
      <w:r w:rsidR="00F670BD" w:rsidRPr="00645424">
        <w:rPr>
          <w:bCs/>
        </w:rPr>
        <w:t xml:space="preserve"> </w:t>
      </w:r>
    </w:p>
    <w:p w:rsidR="00002061" w:rsidRDefault="00002061" w:rsidP="00C15C5B">
      <w:pPr>
        <w:pStyle w:val="Tekstpodstawowy"/>
        <w:spacing w:line="340" w:lineRule="exact"/>
        <w:jc w:val="center"/>
        <w:rPr>
          <w:b/>
        </w:rPr>
      </w:pPr>
    </w:p>
    <w:p w:rsidR="005018FA" w:rsidRPr="002C2DEF" w:rsidRDefault="005018FA" w:rsidP="00C15C5B">
      <w:pPr>
        <w:pStyle w:val="Tekstpodstawowy"/>
        <w:spacing w:line="340" w:lineRule="exact"/>
        <w:jc w:val="center"/>
        <w:rPr>
          <w:b/>
        </w:rPr>
      </w:pPr>
    </w:p>
    <w:p w:rsidR="000B60E2" w:rsidRPr="004409D0" w:rsidRDefault="000B60E2" w:rsidP="004409D0">
      <w:pPr>
        <w:spacing w:line="320" w:lineRule="exact"/>
        <w:ind w:left="567" w:hanging="567"/>
        <w:jc w:val="both"/>
        <w:rPr>
          <w:sz w:val="22"/>
        </w:rPr>
      </w:pPr>
      <w:r w:rsidRPr="004409D0">
        <w:rPr>
          <w:sz w:val="22"/>
        </w:rPr>
        <w:t>1.</w:t>
      </w:r>
      <w:r w:rsidRPr="004409D0">
        <w:rPr>
          <w:sz w:val="22"/>
        </w:rPr>
        <w:tab/>
        <w:t xml:space="preserve">Oferujemy wykonanie usług </w:t>
      </w:r>
      <w:r w:rsidR="004409D0" w:rsidRPr="004409D0">
        <w:rPr>
          <w:sz w:val="22"/>
        </w:rPr>
        <w:t xml:space="preserve">serwisowych w okresie </w:t>
      </w:r>
      <w:r w:rsidR="004409D0" w:rsidRPr="006D2C69">
        <w:rPr>
          <w:b/>
          <w:sz w:val="22"/>
          <w:u w:val="single"/>
        </w:rPr>
        <w:t>1 miesiąca</w:t>
      </w:r>
      <w:r w:rsidR="004409D0" w:rsidRPr="004409D0">
        <w:rPr>
          <w:sz w:val="22"/>
        </w:rPr>
        <w:t xml:space="preserve"> za</w:t>
      </w:r>
      <w:r w:rsidRPr="004409D0">
        <w:rPr>
          <w:bCs/>
          <w:sz w:val="22"/>
        </w:rPr>
        <w:t xml:space="preserve"> następując</w:t>
      </w:r>
      <w:r w:rsidR="004409D0" w:rsidRPr="004409D0">
        <w:rPr>
          <w:bCs/>
          <w:sz w:val="22"/>
        </w:rPr>
        <w:t>ą</w:t>
      </w:r>
      <w:r w:rsidRPr="004409D0">
        <w:rPr>
          <w:bCs/>
          <w:sz w:val="22"/>
        </w:rPr>
        <w:t xml:space="preserve"> cen</w:t>
      </w:r>
      <w:r w:rsidR="004409D0" w:rsidRPr="004409D0">
        <w:rPr>
          <w:bCs/>
          <w:sz w:val="22"/>
        </w:rPr>
        <w:t>ę</w:t>
      </w:r>
      <w:r w:rsidR="006D2C69">
        <w:rPr>
          <w:bCs/>
          <w:sz w:val="22"/>
        </w:rPr>
        <w:t xml:space="preserve"> ryczałtową:</w:t>
      </w:r>
    </w:p>
    <w:p w:rsidR="007C557F" w:rsidRPr="004409D0" w:rsidRDefault="000B60E2" w:rsidP="004409D0">
      <w:pPr>
        <w:spacing w:line="320" w:lineRule="exact"/>
        <w:ind w:left="567"/>
        <w:jc w:val="both"/>
        <w:rPr>
          <w:sz w:val="22"/>
        </w:rPr>
      </w:pPr>
      <w:r w:rsidRPr="004409D0">
        <w:rPr>
          <w:sz w:val="22"/>
        </w:rPr>
        <w:t xml:space="preserve">Cena netto </w:t>
      </w:r>
      <w:r w:rsidR="00777822" w:rsidRPr="004409D0">
        <w:rPr>
          <w:sz w:val="22"/>
        </w:rPr>
        <w:t>…………….VAT</w:t>
      </w:r>
      <w:r w:rsidRPr="004409D0">
        <w:rPr>
          <w:sz w:val="22"/>
        </w:rPr>
        <w:t xml:space="preserve"> </w:t>
      </w:r>
      <w:r w:rsidR="00777822" w:rsidRPr="004409D0">
        <w:rPr>
          <w:sz w:val="22"/>
        </w:rPr>
        <w:t>….</w:t>
      </w:r>
      <w:r w:rsidRPr="004409D0">
        <w:rPr>
          <w:sz w:val="22"/>
        </w:rPr>
        <w:t>.% (wartość VAT................) = brutto……......………</w:t>
      </w:r>
      <w:r w:rsidRPr="004409D0">
        <w:rPr>
          <w:sz w:val="22"/>
        </w:rPr>
        <w:br/>
        <w:t>/słownie brutto ……………………………………………………................................./,</w:t>
      </w:r>
    </w:p>
    <w:p w:rsidR="00BF23FD" w:rsidRPr="004409D0" w:rsidRDefault="000F35EC" w:rsidP="004409D0">
      <w:pPr>
        <w:spacing w:line="320" w:lineRule="exact"/>
        <w:ind w:left="567" w:hanging="567"/>
        <w:jc w:val="both"/>
        <w:rPr>
          <w:sz w:val="22"/>
        </w:rPr>
      </w:pPr>
      <w:r w:rsidRPr="004409D0">
        <w:rPr>
          <w:sz w:val="22"/>
        </w:rPr>
        <w:t>2.</w:t>
      </w:r>
      <w:r w:rsidR="00BF23FD" w:rsidRPr="004409D0">
        <w:rPr>
          <w:sz w:val="22"/>
        </w:rPr>
        <w:tab/>
        <w:t>Oświadczenie Wykonawcy: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2.1</w:t>
      </w:r>
      <w:r w:rsidRPr="004409D0">
        <w:rPr>
          <w:sz w:val="22"/>
        </w:rPr>
        <w:tab/>
        <w:t xml:space="preserve">Oświadczam, że cena brutto obejmuje wszystkie koszty realizacji przedmiotu </w:t>
      </w:r>
      <w:r w:rsidRPr="004409D0">
        <w:rPr>
          <w:sz w:val="22"/>
        </w:rPr>
        <w:br/>
        <w:t>zamówienia.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2.2</w:t>
      </w:r>
      <w:r w:rsidRPr="004409D0">
        <w:rPr>
          <w:sz w:val="22"/>
        </w:rPr>
        <w:tab/>
        <w:t>Oświadczam, że spełniam wszystkie wymagania zawarte w Zapytaniu ofertowym.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2.3</w:t>
      </w:r>
      <w:r w:rsidRPr="004409D0">
        <w:rPr>
          <w:sz w:val="22"/>
        </w:rPr>
        <w:tab/>
        <w:t>Oświadczam, że uzyskałem od Zamawiającego wszelkie informacje niezbędne do rzetelnego sporządzenia niniejszej oferty.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2.4</w:t>
      </w:r>
      <w:r w:rsidRPr="004409D0">
        <w:rPr>
          <w:sz w:val="22"/>
        </w:rPr>
        <w:tab/>
        <w:t>Oświadczam, że uznaję się za związanego treścią złożonej oferty, przez okres 30 dni od daty jej złożenia.</w:t>
      </w:r>
    </w:p>
    <w:p w:rsidR="000F35EC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2.5</w:t>
      </w:r>
      <w:r w:rsidRPr="004409D0">
        <w:rPr>
          <w:sz w:val="22"/>
        </w:rPr>
        <w:tab/>
        <w:t>Oświadczam, że znane mi są zasady wyboru Wykonawcy i nie wnoszę do nich zastrzeżeń.</w:t>
      </w:r>
      <w:r w:rsidR="00C92B5D" w:rsidRPr="004409D0">
        <w:rPr>
          <w:sz w:val="22"/>
        </w:rPr>
        <w:t xml:space="preserve"> </w:t>
      </w:r>
    </w:p>
    <w:p w:rsidR="00203E76" w:rsidRPr="004409D0" w:rsidRDefault="00203E76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2.6.</w:t>
      </w:r>
      <w:r w:rsidRPr="004409D0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423385" w:rsidRDefault="00423385" w:rsidP="00C15C5B">
      <w:pPr>
        <w:spacing w:line="340" w:lineRule="exact"/>
        <w:ind w:left="1080" w:hanging="371"/>
        <w:jc w:val="both"/>
      </w:pPr>
    </w:p>
    <w:p w:rsidR="004409D0" w:rsidRDefault="004409D0" w:rsidP="00C15C5B">
      <w:pPr>
        <w:spacing w:line="340" w:lineRule="exact"/>
        <w:ind w:left="1080" w:hanging="371"/>
        <w:jc w:val="both"/>
      </w:pPr>
    </w:p>
    <w:p w:rsidR="004409D0" w:rsidRDefault="004409D0" w:rsidP="00C15C5B">
      <w:pPr>
        <w:spacing w:line="340" w:lineRule="exact"/>
        <w:ind w:left="1080" w:hanging="371"/>
        <w:jc w:val="both"/>
      </w:pPr>
    </w:p>
    <w:p w:rsidR="00204651" w:rsidRPr="00CD7B72" w:rsidRDefault="00204651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590C90" w:rsidRDefault="00BF23FD" w:rsidP="000B60E2">
      <w:pPr>
        <w:pStyle w:val="Akapitzlist1"/>
        <w:spacing w:after="0" w:line="340" w:lineRule="exact"/>
        <w:ind w:left="1080" w:hanging="371"/>
        <w:jc w:val="both"/>
        <w:rPr>
          <w:b/>
          <w:lang w:eastAsia="ar-SA"/>
        </w:rPr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22" w:name="_Toc14668112"/>
      <w:bookmarkStart w:id="23" w:name="_Toc19683286"/>
      <w:bookmarkStart w:id="24" w:name="_Toc19683422"/>
      <w:bookmarkStart w:id="25" w:name="_Toc19683660"/>
      <w:bookmarkEnd w:id="22"/>
      <w:bookmarkEnd w:id="23"/>
      <w:bookmarkEnd w:id="24"/>
      <w:bookmarkEnd w:id="25"/>
      <w:r w:rsidR="00590C90">
        <w:rPr>
          <w:b/>
          <w:lang w:eastAsia="ar-SA"/>
        </w:rPr>
        <w:br w:type="page"/>
      </w:r>
    </w:p>
    <w:p w:rsidR="00B946FD" w:rsidRDefault="00B946FD" w:rsidP="000B60E2">
      <w:pPr>
        <w:pStyle w:val="Akapitzlist1"/>
        <w:spacing w:after="0" w:line="340" w:lineRule="exact"/>
        <w:ind w:left="426" w:hanging="426"/>
        <w:jc w:val="right"/>
        <w:rPr>
          <w:lang w:eastAsia="ar-SA"/>
        </w:rPr>
        <w:sectPr w:rsidR="00B946FD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946FD" w:rsidRPr="00B946FD" w:rsidRDefault="00B946FD" w:rsidP="00B946FD">
      <w:pPr>
        <w:jc w:val="right"/>
        <w:rPr>
          <w:sz w:val="22"/>
        </w:rPr>
      </w:pPr>
      <w:r w:rsidRPr="00B946FD">
        <w:rPr>
          <w:b/>
          <w:bCs/>
          <w:sz w:val="22"/>
        </w:rPr>
        <w:lastRenderedPageBreak/>
        <w:t xml:space="preserve">Załącznik nr </w:t>
      </w:r>
      <w:r w:rsidR="00B05E35">
        <w:rPr>
          <w:b/>
          <w:bCs/>
          <w:sz w:val="22"/>
        </w:rPr>
        <w:t>2</w:t>
      </w:r>
      <w:r w:rsidRPr="00B946FD">
        <w:rPr>
          <w:b/>
          <w:bCs/>
          <w:sz w:val="22"/>
        </w:rPr>
        <w:t xml:space="preserve"> do zapytania ofertowego</w:t>
      </w:r>
    </w:p>
    <w:p w:rsidR="00B946FD" w:rsidRPr="00B946FD" w:rsidRDefault="00B946FD" w:rsidP="00B946FD">
      <w:pPr>
        <w:jc w:val="center"/>
        <w:rPr>
          <w:sz w:val="22"/>
        </w:rPr>
      </w:pPr>
    </w:p>
    <w:p w:rsidR="00B946FD" w:rsidRPr="00B946FD" w:rsidRDefault="00B946FD" w:rsidP="00B946FD">
      <w:pPr>
        <w:jc w:val="center"/>
        <w:rPr>
          <w:b/>
          <w:sz w:val="26"/>
          <w:szCs w:val="26"/>
        </w:rPr>
      </w:pPr>
      <w:r w:rsidRPr="00B946FD">
        <w:rPr>
          <w:sz w:val="22"/>
        </w:rPr>
        <w:t xml:space="preserve">Dotyczy postępowania o udzielenie zamówienia publicznego pn.: </w:t>
      </w:r>
      <w:r w:rsidRPr="00B946FD">
        <w:rPr>
          <w:b/>
          <w:sz w:val="22"/>
          <w:szCs w:val="22"/>
        </w:rPr>
        <w:t>„</w:t>
      </w:r>
      <w:r w:rsidR="004409D0" w:rsidRPr="004409D0">
        <w:rPr>
          <w:b/>
          <w:bCs/>
          <w:sz w:val="22"/>
          <w:szCs w:val="22"/>
          <w:lang w:bidi="pl-PL"/>
        </w:rPr>
        <w:t>Świadczenie pogwarancyjnych usług serwisowych urządzeń w Laboratorium Samozapalności Węgla Zakładu Aerologii Górniczej</w:t>
      </w:r>
      <w:r w:rsidRPr="00B946FD">
        <w:rPr>
          <w:b/>
          <w:sz w:val="22"/>
          <w:szCs w:val="22"/>
        </w:rPr>
        <w:t>”</w:t>
      </w:r>
    </w:p>
    <w:p w:rsidR="00B946FD" w:rsidRPr="00B946FD" w:rsidRDefault="00B946FD" w:rsidP="00B946FD">
      <w:pPr>
        <w:jc w:val="center"/>
        <w:rPr>
          <w:sz w:val="20"/>
        </w:rPr>
      </w:pP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946FD" w:rsidRPr="00B946FD" w:rsidRDefault="00B946FD" w:rsidP="00B946FD">
      <w:pPr>
        <w:spacing w:line="280" w:lineRule="exact"/>
        <w:jc w:val="both"/>
        <w:rPr>
          <w:b/>
          <w:sz w:val="20"/>
        </w:rPr>
      </w:pP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946FD" w:rsidRPr="00B946FD" w:rsidRDefault="00B946FD" w:rsidP="002E0FCB">
      <w:pPr>
        <w:numPr>
          <w:ilvl w:val="0"/>
          <w:numId w:val="5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 xml:space="preserve">administratorem Pani/Pana danych osobowych jest: </w:t>
      </w:r>
      <w:r w:rsidRPr="00B946FD">
        <w:rPr>
          <w:b/>
          <w:sz w:val="22"/>
        </w:rPr>
        <w:t>Główny Instytut Górnictwa, Plac Gwarków 1; 40-166 Katowice</w:t>
      </w:r>
      <w:r w:rsidRPr="00B946FD">
        <w:rPr>
          <w:i/>
          <w:sz w:val="22"/>
        </w:rPr>
        <w:t>;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B946FD">
        <w:rPr>
          <w:sz w:val="22"/>
        </w:rPr>
        <w:t>e-mail:</w:t>
      </w:r>
      <w:hyperlink r:id="rId16" w:history="1">
        <w:r w:rsidRPr="00B946FD">
          <w:rPr>
            <w:color w:val="0000FF"/>
            <w:sz w:val="22"/>
            <w:u w:val="single"/>
          </w:rPr>
          <w:t>gdpr@gig.eu</w:t>
        </w:r>
        <w:proofErr w:type="spellEnd"/>
      </w:hyperlink>
      <w:r w:rsidRPr="00B946FD">
        <w:rPr>
          <w:sz w:val="22"/>
        </w:rPr>
        <w:t>, lub pisemnie na adres siedziby administratora.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Pani/Pana dane osobowe przetwarzane będą na podstawie art. 6 ust. 1 lit. c RODO w celu związanym z postępowaniem o udzielenie zamówienia publicznego: </w:t>
      </w:r>
    </w:p>
    <w:p w:rsidR="00B946FD" w:rsidRPr="00B946FD" w:rsidRDefault="00B946FD" w:rsidP="0012652D">
      <w:pPr>
        <w:ind w:left="720"/>
        <w:contextualSpacing/>
        <w:jc w:val="both"/>
        <w:rPr>
          <w:b/>
          <w:sz w:val="22"/>
          <w:szCs w:val="22"/>
        </w:rPr>
      </w:pPr>
      <w:r w:rsidRPr="00B946FD">
        <w:rPr>
          <w:b/>
          <w:sz w:val="22"/>
          <w:szCs w:val="22"/>
        </w:rPr>
        <w:t>„</w:t>
      </w:r>
      <w:r w:rsidR="004409D0" w:rsidRPr="004409D0">
        <w:rPr>
          <w:b/>
          <w:bCs/>
          <w:sz w:val="22"/>
          <w:szCs w:val="22"/>
          <w:lang w:bidi="pl-PL"/>
        </w:rPr>
        <w:t>Świadczenie pogwarancyjnych usług serwisowych urządzeń w Laboratorium Samozapalności Węgla Zakładu Aerologii Górniczej</w:t>
      </w:r>
      <w:r w:rsidRPr="00B946FD">
        <w:rPr>
          <w:b/>
          <w:sz w:val="22"/>
          <w:szCs w:val="22"/>
        </w:rPr>
        <w:t>”</w:t>
      </w: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prowadzonym w trybie: </w:t>
      </w:r>
      <w:r w:rsidRPr="00B946FD">
        <w:rPr>
          <w:b/>
          <w:sz w:val="22"/>
        </w:rPr>
        <w:t>zapytania ofertowego</w:t>
      </w:r>
      <w:r w:rsidRPr="00B946FD">
        <w:rPr>
          <w:sz w:val="22"/>
        </w:rPr>
        <w:t>;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w odniesieniu do Pani/Pana danych osobowych decyzje nie będą podejmowane w sposób zautomatyzowany, stosowanie do art. 22 RODO;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posiada Pani/Pan:</w:t>
      </w:r>
    </w:p>
    <w:p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15 RODO prawo dostępu do danych osobowych Pani/Pana dotyczących;</w:t>
      </w:r>
    </w:p>
    <w:p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16 RODO prawo do sprostowania Pani/Pana danych osobowych</w:t>
      </w:r>
      <w:r w:rsidRPr="00B946FD">
        <w:rPr>
          <w:sz w:val="22"/>
          <w:vertAlign w:val="superscript"/>
        </w:rPr>
        <w:t>(1)</w:t>
      </w:r>
      <w:r w:rsidRPr="00B946FD">
        <w:rPr>
          <w:sz w:val="22"/>
        </w:rPr>
        <w:t>;</w:t>
      </w:r>
    </w:p>
    <w:p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946FD">
        <w:rPr>
          <w:sz w:val="22"/>
          <w:vertAlign w:val="superscript"/>
        </w:rPr>
        <w:t>(2)</w:t>
      </w:r>
      <w:r w:rsidRPr="00B946FD">
        <w:rPr>
          <w:sz w:val="22"/>
        </w:rPr>
        <w:t xml:space="preserve">;  </w:t>
      </w:r>
    </w:p>
    <w:p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nie przysługuje Pani/Panu:</w:t>
      </w:r>
    </w:p>
    <w:p w:rsidR="00B946FD" w:rsidRPr="00B946FD" w:rsidRDefault="00B946FD" w:rsidP="002E0FCB">
      <w:pPr>
        <w:numPr>
          <w:ilvl w:val="0"/>
          <w:numId w:val="8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w związku z art. 17 ust. 3 lit. b, d lub e RODO prawo do usunięcia danych osobowych;</w:t>
      </w:r>
    </w:p>
    <w:p w:rsidR="00B946FD" w:rsidRPr="00B946FD" w:rsidRDefault="00B946FD" w:rsidP="002E0FCB">
      <w:pPr>
        <w:numPr>
          <w:ilvl w:val="0"/>
          <w:numId w:val="8"/>
        </w:numPr>
        <w:spacing w:line="280" w:lineRule="exact"/>
        <w:jc w:val="both"/>
        <w:rPr>
          <w:b/>
          <w:i/>
          <w:sz w:val="22"/>
        </w:rPr>
      </w:pPr>
      <w:r w:rsidRPr="00B946FD">
        <w:rPr>
          <w:sz w:val="22"/>
        </w:rPr>
        <w:t>prawo do przenoszenia danych osobowych, o którym mowa w art. 20 RODO;</w:t>
      </w:r>
    </w:p>
    <w:p w:rsidR="00B946FD" w:rsidRPr="00B946FD" w:rsidRDefault="00B946FD" w:rsidP="002E0FCB">
      <w:pPr>
        <w:numPr>
          <w:ilvl w:val="0"/>
          <w:numId w:val="8"/>
        </w:numPr>
        <w:spacing w:line="280" w:lineRule="exact"/>
        <w:jc w:val="both"/>
        <w:rPr>
          <w:i/>
        </w:rPr>
      </w:pPr>
      <w:r w:rsidRPr="00B946FD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946FD" w:rsidRPr="00B946FD" w:rsidRDefault="00B946FD" w:rsidP="00B946FD">
      <w:pPr>
        <w:rPr>
          <w:b/>
          <w:sz w:val="22"/>
        </w:rPr>
      </w:pPr>
    </w:p>
    <w:p w:rsidR="00B946FD" w:rsidRPr="00B946FD" w:rsidRDefault="00B946FD" w:rsidP="00B946FD">
      <w:pPr>
        <w:spacing w:line="240" w:lineRule="exact"/>
        <w:jc w:val="both"/>
        <w:rPr>
          <w:i/>
          <w:sz w:val="20"/>
        </w:rPr>
      </w:pPr>
      <w:r w:rsidRPr="00B946FD">
        <w:rPr>
          <w:b/>
          <w:i/>
          <w:sz w:val="20"/>
          <w:vertAlign w:val="superscript"/>
        </w:rPr>
        <w:t xml:space="preserve"> (1)</w:t>
      </w:r>
      <w:r w:rsidRPr="00B946FD">
        <w:rPr>
          <w:b/>
          <w:i/>
          <w:sz w:val="20"/>
        </w:rPr>
        <w:t>Wyjaśnienie:</w:t>
      </w:r>
      <w:r w:rsidRPr="00B946FD">
        <w:rPr>
          <w:i/>
          <w:sz w:val="20"/>
        </w:rPr>
        <w:t xml:space="preserve"> skorzystanie z prawa do sprostowania nie może skutkować zmianą wyniku postępowania</w:t>
      </w:r>
      <w:r w:rsidRPr="00B946FD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946FD">
        <w:rPr>
          <w:i/>
          <w:sz w:val="20"/>
        </w:rPr>
        <w:t>Pzp</w:t>
      </w:r>
      <w:proofErr w:type="spellEnd"/>
      <w:r w:rsidRPr="00B946FD">
        <w:rPr>
          <w:i/>
          <w:sz w:val="20"/>
        </w:rPr>
        <w:t xml:space="preserve"> oraz nie może naruszać integralności protokołu oraz jego załączników.</w:t>
      </w:r>
    </w:p>
    <w:p w:rsidR="00D05EAE" w:rsidRPr="00D05EAE" w:rsidRDefault="00B946FD" w:rsidP="00623CE4">
      <w:pPr>
        <w:pStyle w:val="Akapitzlist1"/>
        <w:spacing w:after="0" w:line="240" w:lineRule="exact"/>
        <w:ind w:left="0"/>
        <w:jc w:val="both"/>
        <w:rPr>
          <w:rFonts w:ascii="Times New Roman" w:hAnsi="Times New Roman" w:cs="Times New Roman"/>
          <w:sz w:val="20"/>
          <w:lang w:eastAsia="ar-SA"/>
        </w:rPr>
      </w:pPr>
      <w:r w:rsidRPr="00B946FD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B946FD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B946FD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D05EAE" w:rsidRPr="00D05EAE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448" w:rsidRDefault="00401448">
      <w:r>
        <w:separator/>
      </w:r>
    </w:p>
  </w:endnote>
  <w:endnote w:type="continuationSeparator" w:id="0">
    <w:p w:rsidR="00401448" w:rsidRDefault="00401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6FD" w:rsidRDefault="00B946F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652D9">
      <w:rPr>
        <w:noProof/>
      </w:rPr>
      <w:t>1</w:t>
    </w:r>
    <w:r>
      <w:fldChar w:fldCharType="end"/>
    </w:r>
  </w:p>
  <w:p w:rsidR="00B946FD" w:rsidRDefault="00B2145F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7A7484E" wp14:editId="478DCB6D">
          <wp:simplePos x="0" y="0"/>
          <wp:positionH relativeFrom="page">
            <wp:posOffset>0</wp:posOffset>
          </wp:positionH>
          <wp:positionV relativeFrom="page">
            <wp:posOffset>9272905</wp:posOffset>
          </wp:positionV>
          <wp:extent cx="7559675" cy="1439545"/>
          <wp:effectExtent l="0" t="0" r="3175" b="825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439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63" w:rsidRDefault="00386F6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652D9">
      <w:rPr>
        <w:noProof/>
      </w:rPr>
      <w:t>3</w:t>
    </w:r>
    <w:r>
      <w:fldChar w:fldCharType="end"/>
    </w:r>
  </w:p>
  <w:p w:rsidR="00386F63" w:rsidRDefault="00386F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448" w:rsidRDefault="00401448">
      <w:r>
        <w:separator/>
      </w:r>
    </w:p>
  </w:footnote>
  <w:footnote w:type="continuationSeparator" w:id="0">
    <w:p w:rsidR="00401448" w:rsidRDefault="004014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6FD" w:rsidRPr="00375AF3" w:rsidRDefault="00B2145F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0BE3DE3B" wp14:editId="3FD1333C">
          <wp:simplePos x="0" y="0"/>
          <wp:positionH relativeFrom="page">
            <wp:posOffset>824865</wp:posOffset>
          </wp:positionH>
          <wp:positionV relativeFrom="page">
            <wp:posOffset>206375</wp:posOffset>
          </wp:positionV>
          <wp:extent cx="6480175" cy="1440180"/>
          <wp:effectExtent l="0" t="0" r="0" b="762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46FD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63" w:rsidRPr="00375AF3" w:rsidRDefault="00386F63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6"/>
  </w:num>
  <w:num w:numId="5">
    <w:abstractNumId w:val="11"/>
  </w:num>
  <w:num w:numId="6">
    <w:abstractNumId w:val="7"/>
  </w:num>
  <w:num w:numId="7">
    <w:abstractNumId w:val="5"/>
  </w:num>
  <w:num w:numId="8">
    <w:abstractNumId w:val="9"/>
  </w:num>
  <w:num w:numId="9">
    <w:abstractNumId w:val="12"/>
  </w:num>
  <w:num w:numId="10">
    <w:abstractNumId w:val="4"/>
  </w:num>
  <w:num w:numId="11">
    <w:abstractNumId w:val="13"/>
  </w:num>
  <w:num w:numId="12">
    <w:abstractNumId w:val="14"/>
  </w:num>
  <w:num w:numId="13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7BE2"/>
    <w:rsid w:val="00010FDD"/>
    <w:rsid w:val="00024FB4"/>
    <w:rsid w:val="00041DEC"/>
    <w:rsid w:val="00074576"/>
    <w:rsid w:val="000764E9"/>
    <w:rsid w:val="0009056A"/>
    <w:rsid w:val="000A5A63"/>
    <w:rsid w:val="000B3567"/>
    <w:rsid w:val="000B427B"/>
    <w:rsid w:val="000B60E2"/>
    <w:rsid w:val="000C5BD6"/>
    <w:rsid w:val="000D67C9"/>
    <w:rsid w:val="000E131E"/>
    <w:rsid w:val="000E1887"/>
    <w:rsid w:val="000E5D56"/>
    <w:rsid w:val="000F008F"/>
    <w:rsid w:val="000F35EC"/>
    <w:rsid w:val="000F3600"/>
    <w:rsid w:val="000F52C2"/>
    <w:rsid w:val="00116590"/>
    <w:rsid w:val="001251C5"/>
    <w:rsid w:val="0012652D"/>
    <w:rsid w:val="00130CEA"/>
    <w:rsid w:val="0013465E"/>
    <w:rsid w:val="00152354"/>
    <w:rsid w:val="00177F6C"/>
    <w:rsid w:val="001847C3"/>
    <w:rsid w:val="001871CA"/>
    <w:rsid w:val="00187C3B"/>
    <w:rsid w:val="00192D98"/>
    <w:rsid w:val="00197EDB"/>
    <w:rsid w:val="001A4E00"/>
    <w:rsid w:val="001A54AB"/>
    <w:rsid w:val="001A6403"/>
    <w:rsid w:val="001A672A"/>
    <w:rsid w:val="001C770E"/>
    <w:rsid w:val="001D47FF"/>
    <w:rsid w:val="001D53CD"/>
    <w:rsid w:val="001D6982"/>
    <w:rsid w:val="001D7556"/>
    <w:rsid w:val="001D7C74"/>
    <w:rsid w:val="001F1B71"/>
    <w:rsid w:val="001F3707"/>
    <w:rsid w:val="00200717"/>
    <w:rsid w:val="00203E76"/>
    <w:rsid w:val="00204651"/>
    <w:rsid w:val="002058DC"/>
    <w:rsid w:val="00207C13"/>
    <w:rsid w:val="00211A1B"/>
    <w:rsid w:val="00216FC9"/>
    <w:rsid w:val="002227F2"/>
    <w:rsid w:val="002250D6"/>
    <w:rsid w:val="00225349"/>
    <w:rsid w:val="002317AA"/>
    <w:rsid w:val="0025338C"/>
    <w:rsid w:val="00260FB4"/>
    <w:rsid w:val="002610C8"/>
    <w:rsid w:val="0027416F"/>
    <w:rsid w:val="0028138F"/>
    <w:rsid w:val="002867EA"/>
    <w:rsid w:val="0028714F"/>
    <w:rsid w:val="0029540D"/>
    <w:rsid w:val="00296134"/>
    <w:rsid w:val="002B2D76"/>
    <w:rsid w:val="002C2DEF"/>
    <w:rsid w:val="002D238D"/>
    <w:rsid w:val="002E0FCB"/>
    <w:rsid w:val="002E5239"/>
    <w:rsid w:val="00305E1C"/>
    <w:rsid w:val="00324B96"/>
    <w:rsid w:val="00331C1D"/>
    <w:rsid w:val="00333414"/>
    <w:rsid w:val="00341586"/>
    <w:rsid w:val="0034596D"/>
    <w:rsid w:val="00350816"/>
    <w:rsid w:val="003569DA"/>
    <w:rsid w:val="003769A2"/>
    <w:rsid w:val="00386F63"/>
    <w:rsid w:val="00392F40"/>
    <w:rsid w:val="00396ED3"/>
    <w:rsid w:val="003A1A6F"/>
    <w:rsid w:val="003B5222"/>
    <w:rsid w:val="003D0F46"/>
    <w:rsid w:val="003D3CE8"/>
    <w:rsid w:val="00401448"/>
    <w:rsid w:val="00403197"/>
    <w:rsid w:val="00407A9A"/>
    <w:rsid w:val="00407F32"/>
    <w:rsid w:val="004124D4"/>
    <w:rsid w:val="00414D9C"/>
    <w:rsid w:val="00414FBF"/>
    <w:rsid w:val="00423385"/>
    <w:rsid w:val="00436C07"/>
    <w:rsid w:val="004409D0"/>
    <w:rsid w:val="00445D75"/>
    <w:rsid w:val="004559CC"/>
    <w:rsid w:val="0045654F"/>
    <w:rsid w:val="00460E9F"/>
    <w:rsid w:val="00474457"/>
    <w:rsid w:val="0047488D"/>
    <w:rsid w:val="00486C8E"/>
    <w:rsid w:val="00487CB7"/>
    <w:rsid w:val="00491537"/>
    <w:rsid w:val="00494923"/>
    <w:rsid w:val="004A010B"/>
    <w:rsid w:val="004B1016"/>
    <w:rsid w:val="004B7B31"/>
    <w:rsid w:val="004C2497"/>
    <w:rsid w:val="004C6233"/>
    <w:rsid w:val="004E58DE"/>
    <w:rsid w:val="005018FA"/>
    <w:rsid w:val="005061C7"/>
    <w:rsid w:val="00523E7F"/>
    <w:rsid w:val="005265B2"/>
    <w:rsid w:val="005359D8"/>
    <w:rsid w:val="00552961"/>
    <w:rsid w:val="00554C37"/>
    <w:rsid w:val="00576817"/>
    <w:rsid w:val="00590745"/>
    <w:rsid w:val="00590C90"/>
    <w:rsid w:val="005A1274"/>
    <w:rsid w:val="005B4755"/>
    <w:rsid w:val="005B72FE"/>
    <w:rsid w:val="005C064D"/>
    <w:rsid w:val="005C26AF"/>
    <w:rsid w:val="005C40B4"/>
    <w:rsid w:val="005D3994"/>
    <w:rsid w:val="005E0922"/>
    <w:rsid w:val="005E73C0"/>
    <w:rsid w:val="00613014"/>
    <w:rsid w:val="00623CE4"/>
    <w:rsid w:val="00645424"/>
    <w:rsid w:val="0066220F"/>
    <w:rsid w:val="006677FB"/>
    <w:rsid w:val="00672880"/>
    <w:rsid w:val="00693C8B"/>
    <w:rsid w:val="006945D7"/>
    <w:rsid w:val="006973E3"/>
    <w:rsid w:val="006A29AF"/>
    <w:rsid w:val="006D290A"/>
    <w:rsid w:val="006D2C69"/>
    <w:rsid w:val="006D6445"/>
    <w:rsid w:val="006F2367"/>
    <w:rsid w:val="00702707"/>
    <w:rsid w:val="00704A23"/>
    <w:rsid w:val="00704F90"/>
    <w:rsid w:val="00727087"/>
    <w:rsid w:val="00733741"/>
    <w:rsid w:val="00743BCE"/>
    <w:rsid w:val="00753216"/>
    <w:rsid w:val="00753FE8"/>
    <w:rsid w:val="00766F9B"/>
    <w:rsid w:val="00777822"/>
    <w:rsid w:val="00791C0C"/>
    <w:rsid w:val="00793E38"/>
    <w:rsid w:val="007C3979"/>
    <w:rsid w:val="007C49F4"/>
    <w:rsid w:val="007C557F"/>
    <w:rsid w:val="007E31B4"/>
    <w:rsid w:val="007F10E5"/>
    <w:rsid w:val="007F3239"/>
    <w:rsid w:val="007F72AB"/>
    <w:rsid w:val="00844A04"/>
    <w:rsid w:val="00854FF9"/>
    <w:rsid w:val="008559C1"/>
    <w:rsid w:val="00856318"/>
    <w:rsid w:val="00865ADC"/>
    <w:rsid w:val="00880B06"/>
    <w:rsid w:val="008A7998"/>
    <w:rsid w:val="008C736E"/>
    <w:rsid w:val="0090345A"/>
    <w:rsid w:val="00916756"/>
    <w:rsid w:val="0093729F"/>
    <w:rsid w:val="0094371E"/>
    <w:rsid w:val="009502FE"/>
    <w:rsid w:val="009554E3"/>
    <w:rsid w:val="00974B8D"/>
    <w:rsid w:val="00996E25"/>
    <w:rsid w:val="009A1170"/>
    <w:rsid w:val="009B21E5"/>
    <w:rsid w:val="009D74B2"/>
    <w:rsid w:val="00A22E66"/>
    <w:rsid w:val="00A25F68"/>
    <w:rsid w:val="00A359D4"/>
    <w:rsid w:val="00A45C26"/>
    <w:rsid w:val="00A46278"/>
    <w:rsid w:val="00A5038A"/>
    <w:rsid w:val="00A55290"/>
    <w:rsid w:val="00A55BAB"/>
    <w:rsid w:val="00A63EDB"/>
    <w:rsid w:val="00A71455"/>
    <w:rsid w:val="00A865B6"/>
    <w:rsid w:val="00A90DE3"/>
    <w:rsid w:val="00A92688"/>
    <w:rsid w:val="00AA7688"/>
    <w:rsid w:val="00AC4728"/>
    <w:rsid w:val="00AC770F"/>
    <w:rsid w:val="00AD5B3B"/>
    <w:rsid w:val="00AD639D"/>
    <w:rsid w:val="00AE253D"/>
    <w:rsid w:val="00AF5C5C"/>
    <w:rsid w:val="00B01977"/>
    <w:rsid w:val="00B04E6A"/>
    <w:rsid w:val="00B05E35"/>
    <w:rsid w:val="00B163B4"/>
    <w:rsid w:val="00B2046C"/>
    <w:rsid w:val="00B2145F"/>
    <w:rsid w:val="00B260DE"/>
    <w:rsid w:val="00B27E99"/>
    <w:rsid w:val="00B305AB"/>
    <w:rsid w:val="00B37972"/>
    <w:rsid w:val="00B472B9"/>
    <w:rsid w:val="00B47BCE"/>
    <w:rsid w:val="00B54804"/>
    <w:rsid w:val="00B63700"/>
    <w:rsid w:val="00B65AEA"/>
    <w:rsid w:val="00B66A10"/>
    <w:rsid w:val="00B77503"/>
    <w:rsid w:val="00B809C8"/>
    <w:rsid w:val="00B823F7"/>
    <w:rsid w:val="00B86C44"/>
    <w:rsid w:val="00B93DD1"/>
    <w:rsid w:val="00B946FD"/>
    <w:rsid w:val="00BA3A64"/>
    <w:rsid w:val="00BA648C"/>
    <w:rsid w:val="00BA6EA5"/>
    <w:rsid w:val="00BB1B0B"/>
    <w:rsid w:val="00BB2CF3"/>
    <w:rsid w:val="00BB46E2"/>
    <w:rsid w:val="00BC08EF"/>
    <w:rsid w:val="00BD2380"/>
    <w:rsid w:val="00BD6222"/>
    <w:rsid w:val="00BE5A1A"/>
    <w:rsid w:val="00BF23FD"/>
    <w:rsid w:val="00BF7E89"/>
    <w:rsid w:val="00C15C5B"/>
    <w:rsid w:val="00C1639E"/>
    <w:rsid w:val="00C25ED2"/>
    <w:rsid w:val="00C46A35"/>
    <w:rsid w:val="00C47B7E"/>
    <w:rsid w:val="00C52954"/>
    <w:rsid w:val="00C552A9"/>
    <w:rsid w:val="00C5594B"/>
    <w:rsid w:val="00C63C2F"/>
    <w:rsid w:val="00C652D9"/>
    <w:rsid w:val="00C724BE"/>
    <w:rsid w:val="00C92B5D"/>
    <w:rsid w:val="00CB790A"/>
    <w:rsid w:val="00CB7B73"/>
    <w:rsid w:val="00CB7F89"/>
    <w:rsid w:val="00CC0EF8"/>
    <w:rsid w:val="00CC3D40"/>
    <w:rsid w:val="00CD5D68"/>
    <w:rsid w:val="00CF31C3"/>
    <w:rsid w:val="00CF54FF"/>
    <w:rsid w:val="00D05EAE"/>
    <w:rsid w:val="00D07588"/>
    <w:rsid w:val="00D07E5C"/>
    <w:rsid w:val="00D13449"/>
    <w:rsid w:val="00D15852"/>
    <w:rsid w:val="00D32959"/>
    <w:rsid w:val="00D53739"/>
    <w:rsid w:val="00D637BC"/>
    <w:rsid w:val="00D70BE2"/>
    <w:rsid w:val="00D87891"/>
    <w:rsid w:val="00D972B9"/>
    <w:rsid w:val="00DA1FD8"/>
    <w:rsid w:val="00DA2C4E"/>
    <w:rsid w:val="00DA5800"/>
    <w:rsid w:val="00DB1CFA"/>
    <w:rsid w:val="00DB36AD"/>
    <w:rsid w:val="00DB7E27"/>
    <w:rsid w:val="00DD6436"/>
    <w:rsid w:val="00DE1417"/>
    <w:rsid w:val="00DE3404"/>
    <w:rsid w:val="00DF257D"/>
    <w:rsid w:val="00E05DFA"/>
    <w:rsid w:val="00E1107E"/>
    <w:rsid w:val="00E22071"/>
    <w:rsid w:val="00E23FF0"/>
    <w:rsid w:val="00E267E5"/>
    <w:rsid w:val="00E33F6E"/>
    <w:rsid w:val="00E40884"/>
    <w:rsid w:val="00E501DA"/>
    <w:rsid w:val="00E655C9"/>
    <w:rsid w:val="00E77E57"/>
    <w:rsid w:val="00E843A6"/>
    <w:rsid w:val="00E94B89"/>
    <w:rsid w:val="00EA1402"/>
    <w:rsid w:val="00EA793A"/>
    <w:rsid w:val="00EC6CEE"/>
    <w:rsid w:val="00ED5E4E"/>
    <w:rsid w:val="00EE078B"/>
    <w:rsid w:val="00EE09EB"/>
    <w:rsid w:val="00EE20B3"/>
    <w:rsid w:val="00EE40D2"/>
    <w:rsid w:val="00EF495B"/>
    <w:rsid w:val="00F04A45"/>
    <w:rsid w:val="00F04EE3"/>
    <w:rsid w:val="00F27A04"/>
    <w:rsid w:val="00F45DD2"/>
    <w:rsid w:val="00F4711B"/>
    <w:rsid w:val="00F670BD"/>
    <w:rsid w:val="00F74DCC"/>
    <w:rsid w:val="00F77A67"/>
    <w:rsid w:val="00F848C8"/>
    <w:rsid w:val="00FA65BC"/>
    <w:rsid w:val="00FB1508"/>
    <w:rsid w:val="00FC2BA1"/>
    <w:rsid w:val="00FE1006"/>
    <w:rsid w:val="00FE1DE3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946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46FD"/>
    <w:rPr>
      <w:sz w:val="24"/>
      <w:szCs w:val="24"/>
    </w:rPr>
  </w:style>
  <w:style w:type="character" w:customStyle="1" w:styleId="Bodytext1">
    <w:name w:val="Body text|1_"/>
    <w:basedOn w:val="Domylnaczcionkaakapitu"/>
    <w:link w:val="Bodytext10"/>
    <w:rsid w:val="00392F40"/>
  </w:style>
  <w:style w:type="character" w:customStyle="1" w:styleId="Picturecaption1">
    <w:name w:val="Picture caption|1_"/>
    <w:basedOn w:val="Domylnaczcionkaakapitu"/>
    <w:link w:val="Picturecaption10"/>
    <w:rsid w:val="00392F40"/>
    <w:rPr>
      <w:rFonts w:ascii="Arial" w:eastAsia="Arial" w:hAnsi="Arial" w:cs="Arial"/>
    </w:rPr>
  </w:style>
  <w:style w:type="paragraph" w:customStyle="1" w:styleId="Bodytext10">
    <w:name w:val="Body text|1"/>
    <w:basedOn w:val="Normalny"/>
    <w:link w:val="Bodytext1"/>
    <w:rsid w:val="00392F40"/>
    <w:pPr>
      <w:widowControl w:val="0"/>
      <w:ind w:firstLine="340"/>
    </w:pPr>
    <w:rPr>
      <w:sz w:val="20"/>
      <w:szCs w:val="20"/>
    </w:rPr>
  </w:style>
  <w:style w:type="paragraph" w:customStyle="1" w:styleId="Picturecaption10">
    <w:name w:val="Picture caption|1"/>
    <w:basedOn w:val="Normalny"/>
    <w:link w:val="Picturecaption1"/>
    <w:rsid w:val="00392F40"/>
    <w:pPr>
      <w:widowControl w:val="0"/>
    </w:pPr>
    <w:rPr>
      <w:rFonts w:ascii="Arial" w:eastAsia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946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46FD"/>
    <w:rPr>
      <w:sz w:val="24"/>
      <w:szCs w:val="24"/>
    </w:rPr>
  </w:style>
  <w:style w:type="character" w:customStyle="1" w:styleId="Bodytext1">
    <w:name w:val="Body text|1_"/>
    <w:basedOn w:val="Domylnaczcionkaakapitu"/>
    <w:link w:val="Bodytext10"/>
    <w:rsid w:val="00392F40"/>
  </w:style>
  <w:style w:type="character" w:customStyle="1" w:styleId="Picturecaption1">
    <w:name w:val="Picture caption|1_"/>
    <w:basedOn w:val="Domylnaczcionkaakapitu"/>
    <w:link w:val="Picturecaption10"/>
    <w:rsid w:val="00392F40"/>
    <w:rPr>
      <w:rFonts w:ascii="Arial" w:eastAsia="Arial" w:hAnsi="Arial" w:cs="Arial"/>
    </w:rPr>
  </w:style>
  <w:style w:type="paragraph" w:customStyle="1" w:styleId="Bodytext10">
    <w:name w:val="Body text|1"/>
    <w:basedOn w:val="Normalny"/>
    <w:link w:val="Bodytext1"/>
    <w:rsid w:val="00392F40"/>
    <w:pPr>
      <w:widowControl w:val="0"/>
      <w:ind w:firstLine="340"/>
    </w:pPr>
    <w:rPr>
      <w:sz w:val="20"/>
      <w:szCs w:val="20"/>
    </w:rPr>
  </w:style>
  <w:style w:type="paragraph" w:customStyle="1" w:styleId="Picturecaption10">
    <w:name w:val="Picture caption|1"/>
    <w:basedOn w:val="Normalny"/>
    <w:link w:val="Picturecaption1"/>
    <w:rsid w:val="00392F40"/>
    <w:pPr>
      <w:widowControl w:val="0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22454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ieckowski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D9DF2-3180-40A4-897C-FEBFA19B7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1725</Words>
  <Characters>10351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12052</CharactersWithSpaces>
  <SharedDoc>false</SharedDoc>
  <HLinks>
    <vt:vector size="24" baseType="variant">
      <vt:variant>
        <vt:i4>4522040</vt:i4>
      </vt:variant>
      <vt:variant>
        <vt:i4>9</vt:i4>
      </vt:variant>
      <vt:variant>
        <vt:i4>0</vt:i4>
      </vt:variant>
      <vt:variant>
        <vt:i4>5</vt:i4>
      </vt:variant>
      <vt:variant>
        <vt:lpwstr>mailto:informatycy@katowice-zachod.sr.gov.pl</vt:lpwstr>
      </vt:variant>
      <vt:variant>
        <vt:lpwstr/>
      </vt:variant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7798861</vt:i4>
      </vt:variant>
      <vt:variant>
        <vt:i4>3</vt:i4>
      </vt:variant>
      <vt:variant>
        <vt:i4>0</vt:i4>
      </vt:variant>
      <vt:variant>
        <vt:i4>5</vt:i4>
      </vt:variant>
      <vt:variant>
        <vt:lpwstr>mailto:mmanka@gig.eu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5</cp:revision>
  <cp:lastPrinted>2022-11-18T08:55:00Z</cp:lastPrinted>
  <dcterms:created xsi:type="dcterms:W3CDTF">2023-12-06T12:38:00Z</dcterms:created>
  <dcterms:modified xsi:type="dcterms:W3CDTF">2023-12-08T10:07:00Z</dcterms:modified>
</cp:coreProperties>
</file>